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7200" w:h="1560" w:hRule="exact" w:wrap="around" w:vAnchor="page" w:hAnchor="page" w:x="2355" w:y="3696"/>
        <w:spacing w:lineRule="exact" w:line="780"/>
        <w:jc w:val="center"/>
      </w:pPr>
      <w:r>
        <w:rPr>
          <w:b/>
          <w:color w:val="257440"/>
          <w:sz w:val="48"/>
        </w:rPr>
        <w:t>삼계탕 보양식</w:t>
      </w:r>
    </w:p>
    <w:p>
      <w:pPr>
        <w:framePr w:w="8310" w:h="540" w:hRule="exact" w:wrap="around" w:vAnchor="page" w:hAnchor="page" w:x="1800" w:y="5190"/>
        <w:tabs>
          <w:tab w:pos="8310" w:val="right"/>
        </w:tabs>
        <w:spacing w:lineRule="exact" w:line="540"/>
      </w:pPr>
      <w:r>
        <w:rPr>
          <w:b/>
          <w:color w:val="28533A"/>
          <w:sz w:val="24"/>
        </w:rPr>
        <w:t xml:space="preserve">받는 사람 : </w:t>
      </w:r>
      <w:r>
        <w:rPr>
          <w:b/>
          <w:color w:val="28533A"/>
          <w:sz w:val="24"/>
        </w:rPr>
        <w:tab/>
        <w:t>날짜 :           년        월        일</w:t>
      </w:r>
    </w:p>
    <w:p>
      <w:pPr>
        <w:framePr w:w="8310" w:h="540" w:hRule="exact" w:wrap="around" w:vAnchor="page" w:hAnchor="page" w:x="1800" w:y="15600"/>
        <w:spacing w:lineRule="exact" w:line="540"/>
      </w:pPr>
      <w:r>
        <w:rPr>
          <w:b/>
          <w:color w:val="28533A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910" w:right="1800" w:bottom="1605" w:left="18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삼계탕 보양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6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삼계탕 보양식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