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3E74"/>
          <w:sz w:val="66"/>
        </w:rPr>
        <w:t>투호 던지기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83557"/>
          <w:sz w:val="24"/>
        </w:rPr>
        <w:t xml:space="preserve">받는 사람 : </w:t>
      </w:r>
      <w:r>
        <w:rPr>
          <w:b/>
          <w:color w:val="2835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5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투호 던지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3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투호 던지기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