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67425"/>
          <w:sz w:val="66"/>
        </w:rPr>
        <w:t>김장독 묻은 마당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김장독 묻은 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김장독 묻은 마당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