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60"/>
          <w:sz w:val="69"/>
        </w:rPr>
        <w:t>옻칠 함 하나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옻칠 함 하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옻칠 함 하나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