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4D2574"/>
          <w:sz w:val="66"/>
        </w:rPr>
        <w:t>보라 튤립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라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보라 튤립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