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3E5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F3741"/>
                <w:spacing w:val="60"/>
                <w:sz w:val="48"/>
              </w:rPr>
              <w:t>이  름</w:t>
            </w:r>
            <w:r>
              <w:rPr>
                <w:b/>
                <w:color w:val="2F3741"/>
                <w:sz w:val="24"/>
              </w:rPr>
              <w:tab/>
              <w:t>콘텐츠·SNS 마케터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CONTENT · SNS MARKETER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대표채널링크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545F6E"/>
              <w:left w:val="nil"/>
              <w:bottom w:val="nil"/>
              <w:right w:val="nil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운영 채널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채 널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운영 기간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팔로워 · 구독자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대표 성과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대표 콘텐츠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 목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형 식</w:t>
            </w:r>
          </w:p>
        </w:tc>
        <w:tc>
          <w:tcPr>
            <w:tcW w:type="dxa" w:w="264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  <w:tc>
          <w:tcPr>
            <w:tcW w:type="dxa" w:w="267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링 크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제작 · 편집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 구</w:t>
            </w:r>
          </w:p>
        </w:tc>
        <w:tc>
          <w:tcPr>
            <w:tcW w:type="dxa" w:w="318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45F6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팀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F3741"/>
        </w:pBdr>
        <w:spacing w:before="260" w:after="80"/>
        <w:jc w:val="left"/>
      </w:pPr>
      <w:r>
        <w:rPr>
          <w:rFonts w:ascii="바탕" w:hAnsi="바탕" w:eastAsia="바탕" w:cs="바탕"/>
          <w:b/>
          <w:color w:val="2F3741"/>
          <w:sz w:val="23"/>
        </w:rPr>
        <w:t>수상 · 교육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  <w:tc>
          <w:tcPr>
            <w:tcW w:type="dxa" w:w="4245"/>
            <w:shd w:val="clear" w:color="auto" w:fill="2F374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7CBD1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