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바탕" w:hAnsi="바탕" w:eastAsia="바탕" w:cs="바탕"/>
                <w:b/>
                <w:color w:val="31363F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22"/>
              </w:rPr>
              <w:t>데이터 분석가</w:t>
            </w:r>
            <w:r>
              <w:rPr>
                <w:color w:val="8A929C"/>
                <w:spacing w:val="20"/>
                <w:sz w:val="16"/>
              </w:rPr>
              <w:t xml:space="preserve">   ·   DATA ANALYST</w:t>
            </w:r>
          </w:p>
        </w:tc>
      </w:tr>
    </w:tbl>
    <w:p>
      <w:pPr>
        <w:keepNext w:val="0"/>
        <w:pBdr>
          <w:bottom w:val="single" w:sz="6" w:space="1" w:color="C8CBD0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6"/>
              </w:rPr>
              <w:t xml:space="preserve">GitHub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575E6B"/>
                <w:sz w:val="16"/>
              </w:rPr>
              <w:t xml:space="preserve">대시보드링크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/>
        </w:tc>
        <w:tc>
          <w:tcPr>
            <w:tcW w:type="dxa" w:w="3480"/>
          </w:tcPr>
          <w:p/>
        </w:tc>
      </w:tr>
    </w:tbl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75E6B"/>
          <w:sz w:val="22"/>
        </w:rPr>
        <w:t>01</w:t>
      </w:r>
      <w:r>
        <w:rPr>
          <w:rFonts w:ascii="바탕" w:hAnsi="바탕" w:eastAsia="바탕" w:cs="바탕"/>
          <w:b/>
          <w:color w:val="31363F"/>
          <w:sz w:val="23"/>
        </w:rPr>
        <w:t xml:space="preserve">   학력 · 자격 · 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학교 / 기관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전공 / 자격명 · 비 고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75E6B"/>
          <w:sz w:val="22"/>
        </w:rPr>
        <w:t>02</w:t>
      </w:r>
      <w:r>
        <w:rPr>
          <w:rFonts w:ascii="바탕" w:hAnsi="바탕" w:eastAsia="바탕" w:cs="바탕"/>
          <w:b/>
          <w:color w:val="31363F"/>
          <w:sz w:val="23"/>
        </w:rPr>
        <w:t xml:space="preserve">   분석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75E6B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75E6B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75E6B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도구 · 언어</w:t>
            </w:r>
            <w:r>
              <w:rPr>
                <w:color w:val="575E6B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75E6B"/>
          <w:sz w:val="22"/>
        </w:rPr>
        <w:t>03</w:t>
      </w:r>
      <w:r>
        <w:rPr>
          <w:rFonts w:ascii="바탕" w:hAnsi="바탕" w:eastAsia="바탕" w:cs="바탕"/>
          <w:b/>
          <w:color w:val="31363F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직 무 · 주요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바탕" w:hAnsi="바탕" w:eastAsia="바탕" w:cs="바탕"/>
          <w:b/>
          <w:color w:val="575E6B"/>
          <w:sz w:val="22"/>
        </w:rPr>
        <w:t>04</w:t>
      </w:r>
      <w:r>
        <w:rPr>
          <w:rFonts w:ascii="바탕" w:hAnsi="바탕" w:eastAsia="바탕" w:cs="바탕"/>
          <w:b/>
          <w:color w:val="31363F"/>
          <w:sz w:val="23"/>
        </w:rPr>
        <w:t xml:space="preserve">   분석 프로젝트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800" w:hRule="atLeast"/>
          <w:cantSplit/>
        </w:trPr>
        <w:tc>
          <w:tcPr>
            <w:tcW w:type="dxa" w:w="10410"/>
            <w:tcBorders>
              <w:top w:val="single" w:sz="4" w:space="0" w:color="C8CBD0"/>
              <w:left w:val="single" w:sz="30" w:space="0" w:color="575E6B"/>
              <w:bottom w:val="single" w:sz="4" w:space="0" w:color="C8CBD0"/>
              <w:right w:val="single" w:sz="4" w:space="0" w:color="C8CBD0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21"/>
              </w:rPr>
              <w:t>프로젝트명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간 · 역 할 · 사용 데이터 · 도구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575E6B"/>
                <w:sz w:val="16"/>
              </w:rPr>
              <w:t>분석 질문 → 방법 → 의사결정 영향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데이터 분석가 이력서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데이터 분석가는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분석 질문 → 사용한 데이터·도구(SQL·Python) → 의사결정에 미친 영향 순서로 적습니다. 대시보드·노트북 링크가 있으면 넣으세요.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2023.02~현재 · ○○ 커머스 · SQL·Python으로 이탈 예측 모델 · 이탈 고객 재구매 캠페인 전환 +19%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데이터 분석가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