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F7A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40"/>
          <w:sz w:val="44"/>
        </w:rPr>
        <w:t>이 력 서</w:t>
      </w:r>
      <w:r>
        <w:rPr>
          <w:color w:val="8A929C"/>
          <w:sz w:val="19"/>
        </w:rPr>
        <w:t xml:space="preserve">    BRAND · GRAPHIC DESIGNER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작업 도구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주요 작업물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클라이언트 /</w:t>
              <w:br/>
              <w:t>브랜드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공모전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