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4D4123"/>
        </w:pBdr>
        <w:tabs>
          <w:tab w:pos="10350" w:val="right"/>
        </w:tabs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D4123"/>
          <w:spacing w:val="80"/>
          <w:sz w:val="44"/>
        </w:rPr>
        <w:t>RESUME</w:t>
      </w:r>
      <w:r>
        <w:rPr>
          <w:color w:val="8A929C"/>
          <w:sz w:val="17"/>
        </w:rPr>
        <w:tab/>
        <w:t>JSON Resume 구조</w:t>
      </w:r>
    </w:p>
    <w:p>
      <w:pPr>
        <w:keepNext w:val="0"/>
        <w:spacing w:before="160" w:after="40"/>
        <w:jc w:val="left"/>
      </w:pPr>
      <w:r>
        <w:rPr>
          <w:b/>
          <w:color w:val="806D42"/>
          <w:sz w:val="17"/>
        </w:rPr>
        <w:t>basics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420" w:hRule="atLeast"/>
          <w:cantSplit/>
        </w:trPr>
        <w:tc>
          <w:tcPr>
            <w:tcW w:type="dxa" w:w="1650"/>
            <w:shd w:val="clear" w:color="auto" w:fill="F6F4F1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8"/>
              </w:rPr>
              <w:t>name · label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6F4F1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8"/>
              </w:rPr>
              <w:t>연락처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6F4F1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8"/>
              </w:rPr>
              <w:t>이메일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6F4F1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8"/>
              </w:rPr>
              <w:t>생년월일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6F4F1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8"/>
              </w:rPr>
              <w:t>희망근무지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6F4F1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8"/>
              </w:rPr>
              <w:t>주소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6F4F1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8"/>
              </w:rPr>
              <w:t>summary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900" w:hRule="atLeast"/>
          <w:cantSplit/>
        </w:trPr>
        <w:tc>
          <w:tcPr>
            <w:tcW w:type="dxa" w:w="1650"/>
          </w:tcPr>
          <w:p/>
        </w:tc>
        <w:tc>
          <w:tcPr>
            <w:tcW w:type="dxa" w:w="8700"/>
          </w:tcPr>
          <w:p/>
        </w:tc>
      </w:tr>
    </w:tbl>
    <w:p>
      <w:pPr>
        <w:keepNext/>
        <w:pBdr>
          <w:bottom w:val="single" w:sz="6" w:space="3" w:color="D5D0C3"/>
        </w:pBdr>
        <w:spacing w:before="240" w:after="80"/>
        <w:jc w:val="left"/>
      </w:pPr>
      <w:r>
        <w:rPr>
          <w:b/>
          <w:color w:val="806D42"/>
          <w:sz w:val="17"/>
        </w:rPr>
        <w:t>education</w:t>
      </w:r>
      <w:r>
        <w:rPr>
          <w:rFonts w:ascii="맑은 고딕" w:hAnsi="맑은 고딕" w:eastAsia="맑은 고딕" w:cs="맑은 고딕"/>
          <w:b/>
          <w:color w:val="4D4123"/>
          <w:sz w:val="22"/>
        </w:rPr>
        <w:t xml:space="preserve">   학력 · 교육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 (졸업)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6" w:space="3" w:color="D5D0C3"/>
        </w:pBdr>
        <w:spacing w:before="240" w:after="80"/>
        <w:jc w:val="left"/>
      </w:pPr>
      <w:r>
        <w:rPr>
          <w:b/>
          <w:color w:val="806D42"/>
          <w:sz w:val="17"/>
        </w:rPr>
        <w:t>work</w:t>
      </w:r>
      <w:r>
        <w:rPr>
          <w:rFonts w:ascii="맑은 고딕" w:hAnsi="맑은 고딕" w:eastAsia="맑은 고딕" w:cs="맑은 고딕"/>
          <w:b/>
          <w:color w:val="4D4123"/>
          <w:sz w:val="22"/>
        </w:rPr>
        <w:t xml:space="preserve">   안전관리 경력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사업장 / 인원</w:t>
              <w:br/>
              <w:t>규모</w:t>
            </w:r>
          </w:p>
        </w:tc>
        <w:tc>
          <w:tcPr>
            <w:tcW w:type="dxa" w:w="276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직 책</w:t>
            </w:r>
          </w:p>
        </w:tc>
        <w:tc>
          <w:tcPr>
            <w:tcW w:type="dxa" w:w="276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bottom w:val="single" w:sz="6" w:space="3" w:color="D5D0C3"/>
        </w:pBdr>
        <w:spacing w:before="240" w:after="80"/>
        <w:jc w:val="left"/>
      </w:pPr>
      <w:r>
        <w:rPr>
          <w:b/>
          <w:color w:val="806D42"/>
          <w:sz w:val="17"/>
        </w:rPr>
        <w:t>work</w:t>
      </w:r>
      <w:r>
        <w:rPr>
          <w:rFonts w:ascii="맑은 고딕" w:hAnsi="맑은 고딕" w:eastAsia="맑은 고딕" w:cs="맑은 고딕"/>
          <w:b/>
          <w:color w:val="4D4123"/>
          <w:sz w:val="22"/>
        </w:rPr>
        <w:t xml:space="preserve">   담당 업무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위험성 평가   □ 안전 교육   □ TBM   □ 순회 점검   □ 사고 조사   □ 보호구 관리   □ 협력업체 관리</w:t>
            </w:r>
          </w:p>
        </w:tc>
      </w:tr>
    </w:tbl>
    <w:p>
      <w:pPr>
        <w:keepNext/>
        <w:pBdr>
          <w:bottom w:val="single" w:sz="6" w:space="3" w:color="D5D0C3"/>
        </w:pBdr>
        <w:spacing w:before="240" w:after="80"/>
        <w:jc w:val="left"/>
      </w:pPr>
      <w:r>
        <w:rPr>
          <w:b/>
          <w:color w:val="806D42"/>
          <w:sz w:val="17"/>
        </w:rPr>
        <w:t>work</w:t>
      </w:r>
      <w:r>
        <w:rPr>
          <w:rFonts w:ascii="맑은 고딕" w:hAnsi="맑은 고딕" w:eastAsia="맑은 고딕" w:cs="맑은 고딕"/>
          <w:b/>
          <w:color w:val="4D4123"/>
          <w:sz w:val="22"/>
        </w:rPr>
        <w:t xml:space="preserve">   재해 예방 · 개선 사례 (수치로)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5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Bdr>
          <w:bottom w:val="single" w:sz="6" w:space="3" w:color="D5D0C3"/>
        </w:pBdr>
        <w:spacing w:before="240" w:after="80"/>
        <w:jc w:val="left"/>
      </w:pPr>
      <w:r>
        <w:rPr>
          <w:b/>
          <w:color w:val="806D42"/>
          <w:sz w:val="17"/>
        </w:rPr>
        <w:t>certificates</w:t>
      </w:r>
      <w:r>
        <w:rPr>
          <w:rFonts w:ascii="맑은 고딕" w:hAnsi="맑은 고딕" w:eastAsia="맑은 고딕" w:cs="맑은 고딕"/>
          <w:b/>
          <w:color w:val="4D4123"/>
          <w:sz w:val="22"/>
        </w:rPr>
        <w:t xml:space="preserve">   안전 · 보건 자격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자격명</w:t>
            </w:r>
          </w:p>
        </w:tc>
        <w:tc>
          <w:tcPr>
            <w:tcW w:type="dxa" w:w="276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발급 기관</w:t>
            </w:r>
          </w:p>
        </w:tc>
        <w:tc>
          <w:tcPr>
            <w:tcW w:type="dxa" w:w="276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번 호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자격증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 w:val="0"/>
        <w:spacing w:before="240" w:after="60"/>
        <w:jc w:val="left"/>
      </w:pPr>
      <w:r>
        <w:rPr>
          <w:b/>
          <w:color w:val="806D42"/>
          <w:sz w:val="17"/>
        </w:rPr>
        <w:t>languages · interests · references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990" w:hRule="atLeast"/>
          <w:cantSplit/>
        </w:trPr>
        <w:tc>
          <w:tcPr>
            <w:tcW w:type="dxa" w:w="3450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7"/>
              </w:rPr>
              <w:t>언어 · 수준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7"/>
              </w:rPr>
              <w:t>관심 분야 · 취미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7"/>
              </w:rPr>
              <w:t>추천인 (선택)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806D42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D412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06D42"/>
          <w:sz w:val="19"/>
        </w:rPr>
        <w:t>산업안전관리 이력서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9"/>
              </w:rPr>
              <w:t>산업안전관리는 이렇게</w:t>
            </w:r>
          </w:p>
          <w:p>
            <w:pPr>
              <w:spacing w:before="40" w:after="0"/>
              <w:jc w:val="left"/>
            </w:pPr>
            <w:r>
              <w:rPr>
                <w:color w:val="4D4123"/>
                <w:sz w:val="19"/>
              </w:rPr>
              <w:t>안전보건 자격(산업안전기사 등)과 점검·교육·사고 예방 실적을 숫자로. 위험성 평가 경험이 핵심입니다.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D4123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2020~현재 · ○○제조 안전관리 · 위험성 평가 연 24회 · 아차사고 보고 +45%, 재해 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D412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이력서(JSON Resume) · 산업안전관리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