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맑은 고딕" w:hAnsi="맑은 고딕" w:eastAsia="맑은 고딕" w:cs="맑은 고딕"/>
                <w:b/>
                <w:color w:val="33244C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22"/>
              </w:rPr>
              <w:t>영상·모션 디자이너</w:t>
            </w:r>
            <w:r>
              <w:rPr>
                <w:color w:val="8A929C"/>
                <w:spacing w:val="20"/>
                <w:sz w:val="16"/>
              </w:rPr>
              <w:t xml:space="preserve">   ·   VIDEO · MOTION DESIGNER</w:t>
            </w:r>
          </w:p>
        </w:tc>
        <w:tc>
          <w:tcPr>
            <w:tcW w:type="dxa" w:w="1560"/>
            <w:tcBorders>
              <w:top w:val="single" w:sz="6" w:space="0" w:color="CAC3D5"/>
              <w:left w:val="single" w:sz="6" w:space="0" w:color="CAC3D5"/>
              <w:bottom w:val="single" w:sz="6" w:space="0" w:color="CAC3D5"/>
              <w:right w:val="single" w:sz="6" w:space="0" w:color="CAC3D5"/>
            </w:tcBorders>
            <w:shd w:val="clear" w:color="auto" w:fill="F3F1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18" w:space="1" w:color="59437F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포트폴리오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59437F"/>
                <w:sz w:val="16"/>
              </w:rPr>
              <w:t xml:space="preserve">유튜브·비메오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/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01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수상 · 교육 · 학력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02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사용 도구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  <w:p>
            <w:pPr>
              <w:tabs>
                <w:tab w:pos="9990" w:val="right"/>
              </w:tabs>
              <w:spacing w:before="60" w:after="0"/>
              <w:jc w:val="left"/>
            </w:pPr>
            <w:r>
              <w:rPr>
                <w:color w:val="A9B0B8"/>
                <w:sz w:val="19"/>
              </w:rPr>
              <w:t>프로그램</w:t>
            </w:r>
            <w:r>
              <w:rPr>
                <w:color w:val="59437F"/>
                <w:sz w:val="19"/>
              </w:rPr>
              <w:tab/>
              <w:t>○ ○ ○ ○ ○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03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대표 영상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길이 · 용도</w:t>
            </w:r>
            <w:r>
              <w:rPr>
                <w:color w:val="A9B0B8"/>
                <w:sz w:val="18"/>
              </w:rPr>
              <w:tab/>
              <w:t>제 목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역할 · 링 크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맑은 고딕" w:hAnsi="맑은 고딕" w:eastAsia="맑은 고딕" w:cs="맑은 고딕"/>
          <w:b/>
          <w:color w:val="59437F"/>
          <w:sz w:val="22"/>
        </w:rPr>
        <w:t>04</w:t>
      </w:r>
      <w:r>
        <w:rPr>
          <w:rFonts w:ascii="맑은 고딕" w:hAnsi="맑은 고딕" w:eastAsia="맑은 고딕" w:cs="맑은 고딕"/>
          <w:b/>
          <w:color w:val="33244C"/>
          <w:sz w:val="23"/>
        </w:rPr>
        <w:t xml:space="preserve">   경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24" w:space="0" w:color="59437F"/>
              <w:left w:val="single" w:sz="4" w:space="0" w:color="CAC3D5"/>
              <w:bottom w:val="single" w:sz="4" w:space="0" w:color="CAC3D5"/>
              <w:right w:val="single" w:sz="4" w:space="0" w:color="CAC3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33244C"/>
                <w:sz w:val="21"/>
              </w:rPr>
              <w:t>회사명 / 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영상·모션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영상·모션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대표 영상 3편 링크와 영상 길이·용도·내 역할(기획/촬영/편집/모션)을 분명히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2023~현재 · ○○ 브랜드 숏폼 · 월 12편 제작 · 평균 시청 완료율 41% → 58%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영상·모션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