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C4954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UI / UX DESIGNER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05"/>
        <w:gridCol w:w="3975"/>
        <w:gridCol w:w="1305"/>
        <w:gridCol w:w="3765"/>
      </w:tblGrid>
      <w:tr>
        <w:trPr>
          <w:trHeight w:val="540" w:hRule="atLeast"/>
          <w:cantSplit/>
        </w:trPr>
        <w:tc>
          <w:tcPr>
            <w:tcW w:type="dxa" w:w="13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락 처</w:t>
            </w:r>
          </w:p>
        </w:tc>
        <w:tc>
          <w:tcPr>
            <w:tcW w:type="dxa" w:w="376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3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포트폴리오</w:t>
            </w:r>
          </w:p>
        </w:tc>
        <w:tc>
          <w:tcPr>
            <w:tcW w:type="dxa" w:w="376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3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Behance</w:t>
            </w:r>
          </w:p>
        </w:tc>
        <w:tc>
          <w:tcPr>
            <w:tcW w:type="dxa" w:w="9045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경력 · 학력 · 수상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사용 도구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프로젝트 케이스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프로젝트명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역 할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팀 구성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문제 → 과정 →</w:t>
              <w:br/>
              <w:t>결과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프로젝트명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역 할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팀 구성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문제 → 과정 →</w:t>
              <w:br/>
              <w:t>결과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리서치 · 사용성 테스트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420" w:hRule="atLeast"/>
          <w:cantSplit/>
        </w:trPr>
        <w:tc>
          <w:tcPr>
            <w:tcW w:type="dxa" w:w="34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방 법</w:t>
            </w:r>
          </w:p>
        </w:tc>
        <w:tc>
          <w:tcPr>
            <w:tcW w:type="dxa" w:w="34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대 상</w:t>
            </w:r>
          </w:p>
        </w:tc>
        <w:tc>
          <w:tcPr>
            <w:tcW w:type="dxa" w:w="34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얻은 인사이트</w:t>
            </w:r>
          </w:p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