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24" w:space="4" w:color="4D755A"/>
        </w:pBdr>
        <w:tabs>
          <w:tab w:pos="1041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2B4634"/>
          <w:spacing w:val="80"/>
          <w:sz w:val="42"/>
        </w:rPr>
        <w:t>자기소개서</w:t>
      </w:r>
      <w:r>
        <w:rPr>
          <w:color w:val="8A929C"/>
          <w:sz w:val="20"/>
        </w:rPr>
        <w:tab/>
        <w:t>간호사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먼저 아래 4단계를 채워 보고, 그 내용으로 문항에 답하세요. (고용24 자기소개서 준비 순서)</w:t>
      </w: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2595"/>
        <w:gridCol w:w="2595"/>
        <w:gridCol w:w="2595"/>
        <w:gridCol w:w="2625"/>
      </w:tblGrid>
      <w:tr>
        <w:trPr>
          <w:trHeight w:val="1680" w:hRule="atLeast"/>
          <w:cantSplit/>
        </w:trPr>
        <w:tc>
          <w:tcPr>
            <w:tcW w:type="dxa" w:w="2595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9"/>
              </w:rPr>
              <w:t>① 정보 수집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회사·직무·채용공고의 핵심 키워드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9"/>
              </w:rPr>
              <w:t>② 역량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내가 가진 강점·지식·기술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9"/>
              </w:rPr>
              <w:t>③ 경험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역량을 보여 줄 경험 2~3개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625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9"/>
              </w:rPr>
              <w:t>④ 비전 설정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입사 후 1년·3년 목표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</w:tr>
    </w:tbl>
    <w:p>
      <w:pPr>
        <w:spacing w:lineRule="exact" w:line="6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4D755A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4D755A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4D755A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D755A"/>
          <w:sz w:val="21"/>
        </w:rPr>
        <w:t xml:space="preserve">1. </w:t>
      </w:r>
      <w:r>
        <w:rPr>
          <w:b/>
          <w:color w:val="2B4634"/>
          <w:sz w:val="20"/>
        </w:rPr>
        <w:t>간호사가 되기로 마음먹은 계기</w:t>
      </w:r>
      <w:r>
        <w:rPr>
          <w:color w:val="8A929C"/>
          <w:sz w:val="17"/>
        </w:rPr>
        <w:t xml:space="preserve">   (600자 · STAR로)</w:t>
      </w: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D755A"/>
          <w:sz w:val="21"/>
        </w:rPr>
        <w:t xml:space="preserve">2. </w:t>
      </w:r>
      <w:r>
        <w:rPr>
          <w:b/>
          <w:color w:val="2B4634"/>
          <w:sz w:val="20"/>
        </w:rPr>
        <w:t>임상 실습·근무 중 기억에 남는 환자 경험</w:t>
      </w:r>
      <w:r>
        <w:rPr>
          <w:color w:val="8A929C"/>
          <w:sz w:val="17"/>
        </w:rPr>
        <w:t xml:space="preserve">   (800자)</w:t>
      </w: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30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D755A"/>
          <w:sz w:val="21"/>
        </w:rPr>
        <w:t xml:space="preserve">3. </w:t>
      </w:r>
      <w:r>
        <w:rPr>
          <w:b/>
          <w:color w:val="2B4634"/>
          <w:sz w:val="20"/>
        </w:rPr>
        <w:t>응급·위급 상황에서 침착하게 대응한 경험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D755A"/>
          <w:sz w:val="21"/>
        </w:rPr>
        <w:t xml:space="preserve">4. </w:t>
      </w:r>
      <w:r>
        <w:rPr>
          <w:b/>
          <w:color w:val="2B4634"/>
          <w:sz w:val="20"/>
        </w:rPr>
        <w:t>입사 후 키우고 싶은 전문 분야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D755A"/>
        </w:pBdr>
        <w:spacing w:before="0" w:after="40"/>
        <w:jc w:val="left"/>
      </w:pPr>
      <w:r>
        <w:rPr>
          <w:rFonts w:ascii="바탕" w:hAnsi="바탕" w:eastAsia="바탕" w:cs="바탕"/>
          <w:b/>
          <w:color w:val="2B463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D755A"/>
          <w:sz w:val="19"/>
        </w:rPr>
        <w:t>간호사 자기소개서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9"/>
              </w:rPr>
              <w:t>간호사는 이렇게</w:t>
            </w:r>
          </w:p>
          <w:p>
            <w:pPr>
              <w:spacing w:before="40" w:after="0"/>
              <w:jc w:val="left"/>
            </w:pPr>
            <w:r>
              <w:rPr>
                <w:color w:val="2B4634"/>
                <w:sz w:val="19"/>
              </w:rPr>
              <w:t>면허 취득일, 부서별 근무기간·병상 수, 가능한 술기를 구체적으로. 환자 정보는 절대 적지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B463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야간 낙상 위험 환자가 늘어남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낙상 0건 목표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고위험 환자 팔찌·침상 알림 체크리스트 제안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6개월간 낙상 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B463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자기소개서(준비) · 간호사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