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87A8A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C4954"/>
          <w:spacing w:val="80"/>
          <w:sz w:val="42"/>
        </w:rPr>
        <w:t>자기소개서</w:t>
      </w:r>
      <w:r>
        <w:rPr>
          <w:color w:val="8A929C"/>
          <w:sz w:val="20"/>
        </w:rPr>
        <w:tab/>
        <w:t>기술영업·솔루션 세일즈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87A8A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87A8A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387A8A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1. </w:t>
      </w:r>
      <w:r>
        <w:rPr>
          <w:rFonts w:ascii="바탕" w:hAnsi="바탕" w:eastAsia="바탕" w:cs="바탕"/>
          <w:b/>
          <w:color w:val="1C4954"/>
          <w:sz w:val="21"/>
        </w:rPr>
        <w:t xml:space="preserve">마무리 문항  </w:t>
      </w:r>
      <w:r>
        <w:rPr>
          <w:color w:val="8A929C"/>
          <w:sz w:val="20"/>
        </w:rPr>
        <w:t>기술 문제를 해결해 계약으로 이어진 사례</w:t>
      </w:r>
      <w:r>
        <w:rPr>
          <w:color w:val="8A929C"/>
          <w:sz w:val="17"/>
        </w:rPr>
        <w:t xml:space="preserve">   (고객 · 제안 · 결과, 800자 · STAR로)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2. </w:t>
      </w:r>
      <w:r>
        <w:rPr>
          <w:rFonts w:ascii="바탕" w:hAnsi="바탕" w:eastAsia="바탕" w:cs="바탕"/>
          <w:b/>
          <w:color w:val="1C4954"/>
          <w:sz w:val="21"/>
        </w:rPr>
        <w:t xml:space="preserve">마무리 문항  </w:t>
      </w:r>
      <w:r>
        <w:rPr>
          <w:color w:val="8A929C"/>
          <w:sz w:val="20"/>
        </w:rPr>
        <w:t>입사 후 1년 목표(수치 포함)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