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59437F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33244C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방과후·돌봄교사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안전사고를 예방하기 위해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학부모와 소통한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