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65B4B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인테리어 시공·설계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고객 요구와 예산·법규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공사 중 문제가 생겼을 때 해결한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하자를 줄이기 위해 만든 점검 방식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가장 기억에 남는 공간을 만든 과정</w:t>
      </w:r>
      <w:r>
        <w:rPr>
          <w:color w:val="8A929C"/>
          <w:sz w:val="17"/>
        </w:rPr>
        <w:t xml:space="preserve">  (요구 파악 → 설계 → 시공, 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안전한 현장을 위해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