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0" w:space="4" w:color="806D42"/>
        </w:pBdr>
        <w:tabs>
          <w:tab w:pos="1023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4D4123"/>
          <w:spacing w:val="80"/>
          <w:sz w:val="42"/>
        </w:rPr>
        <w:t>자기소개서</w:t>
      </w:r>
      <w:r>
        <w:rPr>
          <w:color w:val="8A929C"/>
          <w:sz w:val="20"/>
        </w:rPr>
        <w:tab/>
        <w:t>프론트엔드 개발자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한 줄 결론 → 근거 3가지 → 본문 순서로 쓰면 읽는 사람이 첫 줄에서 핵심을 알아요.</w:t>
      </w:r>
    </w:p>
    <w:tbl>
      <w:tblPr>
        <w:tblW w:w="1023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05"/>
        <w:gridCol w:w="3405"/>
        <w:gridCol w:w="3420"/>
      </w:tblGrid>
      <w:tr>
        <w:tc>
          <w:tcPr>
            <w:tcW w:type="dxa" w:w="3405"/>
            <w:tcBorders>
              <w:top w:val="nil"/>
              <w:left w:val="nil"/>
              <w:bottom w:val="single" w:sz="8" w:space="0" w:color="806D42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05"/>
            <w:tcBorders>
              <w:top w:val="nil"/>
              <w:left w:val="nil"/>
              <w:bottom w:val="single" w:sz="8" w:space="0" w:color="806D42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20"/>
            <w:tcBorders>
              <w:top w:val="nil"/>
              <w:left w:val="nil"/>
              <w:bottom w:val="single" w:sz="8" w:space="0" w:color="806D42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06D42"/>
          <w:sz w:val="21"/>
        </w:rPr>
        <w:t xml:space="preserve">1. </w:t>
      </w:r>
      <w:r>
        <w:rPr>
          <w:b/>
          <w:color w:val="4D4123"/>
          <w:sz w:val="20"/>
        </w:rPr>
        <w:t>사용자 경험을 개선했던 구체적 사례</w:t>
      </w:r>
      <w:r>
        <w:rPr>
          <w:color w:val="8A929C"/>
          <w:sz w:val="17"/>
        </w:rPr>
        <w:t xml:space="preserve">   (수치 · 전후 비교, 800자 · STAR로)</w:t>
      </w:r>
    </w:p>
    <w:tbl>
      <w:tblPr>
        <w:tblW w:w="1023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4D412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27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06D42"/>
          <w:sz w:val="21"/>
        </w:rPr>
        <w:t xml:space="preserve">2. </w:t>
      </w:r>
      <w:r>
        <w:rPr>
          <w:b/>
          <w:color w:val="4D4123"/>
          <w:sz w:val="20"/>
        </w:rPr>
        <w:t>성능·접근성 문제를 발견하고 고친 경험</w:t>
      </w:r>
      <w:r>
        <w:rPr>
          <w:color w:val="8A929C"/>
          <w:sz w:val="17"/>
        </w:rPr>
        <w:t xml:space="preserve">   (600자)</w:t>
      </w:r>
    </w:p>
    <w:tbl>
      <w:tblPr>
        <w:tblW w:w="1023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4D412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8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06D42"/>
          <w:sz w:val="21"/>
        </w:rPr>
        <w:t xml:space="preserve">3. </w:t>
      </w:r>
      <w:r>
        <w:rPr>
          <w:b/>
          <w:color w:val="4D4123"/>
          <w:sz w:val="20"/>
        </w:rPr>
        <w:t>최근 새로 배운 기술과 학습 방식</w:t>
      </w:r>
      <w:r>
        <w:rPr>
          <w:color w:val="8A929C"/>
          <w:sz w:val="17"/>
        </w:rPr>
        <w:t xml:space="preserve">   (500자)</w:t>
      </w:r>
    </w:p>
    <w:tbl>
      <w:tblPr>
        <w:tblW w:w="1023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4D412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5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806D42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D4123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06D42"/>
          <w:sz w:val="19"/>
        </w:rPr>
        <w:t>프론트엔드 개발자 자기소개서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9"/>
              </w:rPr>
              <w:t>프론트엔드 개발자는 이렇게</w:t>
            </w:r>
          </w:p>
          <w:p>
            <w:pPr>
              <w:spacing w:before="40" w:after="0"/>
              <w:jc w:val="left"/>
            </w:pPr>
            <w:r>
              <w:rPr>
                <w:color w:val="4D4123"/>
                <w:sz w:val="19"/>
              </w:rPr>
              <w:t>배포 URL과 개선 전·후 수치(LCP·번들 크기·접근성 점수)를 함께 적으면 가장 설득력이 큽니다.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D4123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메인 화면이 느려 이탈률이 높았음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LCP 2.5초 이내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이미지 지연 로딩·코드 분할·폰트 최적화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LCP 4.1→2.2s, 이탈률 9%p 감소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D4123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0" w:right="840" w:bottom="600" w:left="84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자기소개서(두괄식) · 프론트엔드 개발자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