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34383D"/>
        </w:pBdr>
        <w:spacing w:before="0" w:after="160"/>
        <w:jc w:val="left"/>
      </w:pPr>
      <w:r>
        <w:rPr>
          <w:rFonts w:ascii="바탕" w:hAnsi="바탕" w:eastAsia="바탕" w:cs="바탕"/>
          <w:b/>
          <w:color w:val="34383D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영상·모션 디자이너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포트폴리오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유튜브 · 비메오</w:t>
            </w:r>
          </w:p>
        </w:tc>
        <w:tc>
          <w:tcPr>
            <w:tcW w:type="dxa" w:w="7455"/>
            <w:gridSpan w:val="3"/>
            <w:vAlign w:val="center"/>
          </w:tcPr>
          <w:p/>
        </w:tc>
      </w:tr>
    </w:tbl>
    <w:p>
      <w:pPr>
        <w:keepNext/>
        <w:pBdr>
          <w:bottom w:val="single" w:sz="8" w:space="3" w:color="5A6167"/>
        </w:pBdr>
        <w:spacing w:before="220" w:after="80"/>
        <w:jc w:val="left"/>
      </w:pPr>
      <w:r>
        <w:rPr>
          <w:rFonts w:ascii="바탕" w:hAnsi="바탕" w:eastAsia="바탕" w:cs="바탕"/>
          <w:b/>
          <w:color w:val="34383D"/>
          <w:sz w:val="22"/>
        </w:rPr>
        <w:t>수상 · 교육 · 학력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5A6167"/>
        </w:pBdr>
        <w:spacing w:before="240" w:after="80"/>
        <w:jc w:val="left"/>
      </w:pPr>
      <w:r>
        <w:rPr>
          <w:rFonts w:ascii="바탕" w:hAnsi="바탕" w:eastAsia="바탕" w:cs="바탕"/>
          <w:b/>
          <w:color w:val="34383D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5A6167"/>
        </w:pBdr>
        <w:spacing w:before="160" w:after="80"/>
        <w:jc w:val="left"/>
      </w:pPr>
      <w:r>
        <w:rPr>
          <w:rFonts w:ascii="바탕" w:hAnsi="바탕" w:eastAsia="바탕" w:cs="바탕"/>
          <w:b/>
          <w:color w:val="34383D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바탕" w:hAnsi="바탕" w:eastAsia="바탕" w:cs="바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영상·모션 디자이너 이력서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2023~현재 · ○○ 브랜드 숏폼 · 월 12편 제작 · 평균 시청 완료율 41% → 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영상·모션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