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8E3E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전기·설비 기술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희망 근무지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주 소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자격 · 면허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715071"/>
        </w:pBdr>
        <w:spacing w:before="24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담당 설비 · 현장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사업장 · 건물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담당 설비</w:t>
            </w:r>
          </w:p>
        </w:tc>
        <w:tc>
          <w:tcPr>
            <w:tcW w:type="dxa" w:w="277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가능 업무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수변전   □ 소방   □ 공조 · 냉난방   □ 승강기   □ 배관 · 기계   □ BAS · 자동제어   □ 에너지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근무 조건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상주   □ 순회   □ 교대   □ 비상 대기 가능   □ 당직 가능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715071"/>
          <w:sz w:val="19"/>
        </w:rPr>
        <w:t>점검 · 정비 · 장애 대응 사례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사례명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일 시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원인 · 조치 · 결과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715071"/>
        </w:pBdr>
        <w:spacing w:before="28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