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프론트엔드 개발자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배포한 서비스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역 할</w:t>
            </w:r>
            <w:r>
              <w:rPr>
                <w:color w:val="A9B0B8"/>
                <w:sz w:val="18"/>
              </w:rPr>
              <w:tab/>
              <w:t>서비스명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기술 역량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도구 · 라이브러리</w:t>
            </w:r>
            <w:r>
              <w:rPr>
                <w:color w:val="4F7A48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C4927"/>
          <w:sz w:val="22"/>
        </w:rPr>
        <w:t>성능 · 접근성 개선 사례 (전후 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F7A48"/>
              <w:left w:val="single" w:sz="4" w:space="0" w:color="C5D5C3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