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44254B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CRM·그로스 마케터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희망 연봉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지원 분야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bottom w:val="single" w:sz="8" w:space="3" w:color="72457D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72457D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44254B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72457D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CRM·그로스 마케터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2022~현재 · ○○ 앱 CRM · 푸시·이메일 자동화 12개 · 30일 리텐션 21% → 29%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CRM·그로스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