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4598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93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입사 후 1년 안에 만들고 싶은 변화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335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34598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