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5A6167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4383D"/>
          <w:spacing w:val="80"/>
          <w:sz w:val="42"/>
        </w:rPr>
        <w:t>자기소개서</w:t>
      </w:r>
      <w:r>
        <w:rPr>
          <w:color w:val="8A929C"/>
          <w:sz w:val="20"/>
        </w:rPr>
        <w:tab/>
        <w:t>법인영업(B2B)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1. </w:t>
      </w:r>
      <w:r>
        <w:rPr>
          <w:b/>
          <w:color w:val="34383D"/>
          <w:sz w:val="20"/>
        </w:rPr>
        <w:t>가장 큰 계약을 따낸 과정 (고객 · 제안 · 결과)</w:t>
      </w:r>
      <w:r>
        <w:rPr>
          <w:color w:val="8A929C"/>
          <w:sz w:val="17"/>
        </w:rPr>
        <w:t xml:space="preserve">   (800자 · STAR로)</w:t>
      </w:r>
    </w:p>
    <w:tbl>
      <w:tblPr>
        <w:tblW w:w="1023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2. </w:t>
      </w:r>
      <w:r>
        <w:rPr>
          <w:b/>
          <w:color w:val="34383D"/>
          <w:sz w:val="20"/>
        </w:rPr>
        <w:t>처음 만난 기업 담당자와 신뢰를 쌓는 나만의 방법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3. </w:t>
      </w:r>
      <w:r>
        <w:rPr>
          <w:b/>
          <w:color w:val="34383D"/>
          <w:sz w:val="20"/>
        </w:rPr>
        <w:t>고객사의 의사결정 구조를 파악하는 방법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법인영업(B2B)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대형 제조사가 기존 업체와 5년째 거래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신규 납품 기회 확보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현장 불량 데이터를 분석해 개선안 제안, 의사결정자 3명 순차 설득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연 3억 원 계약, 재계약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