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6773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생산·품질관리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b/>
          <w:color w:val="2C3C44"/>
          <w:sz w:val="20"/>
        </w:rPr>
        <w:t>현장 일을 선택한 이유와 성실함을 보여 준 경험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b/>
          <w:color w:val="2C3C44"/>
          <w:sz w:val="20"/>
        </w:rPr>
        <w:t>입사 후 배우고 싶은 기술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C3C44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