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44254B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인사·총무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입사 후 만들고 싶은 조직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