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F3A5F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RESUME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별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연 락 처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이 메 일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105"/>
        <w:gridCol w:w="3105"/>
        <w:gridCol w:w="186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학교명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전공 / 학과</w:t>
            </w:r>
          </w:p>
        </w:tc>
        <w:tc>
          <w:tcPr>
            <w:tcW w:type="dxa" w:w="186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졸업 구분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2895"/>
        <w:gridCol w:w="1455"/>
        <w:gridCol w:w="372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289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회사명 / 부서</w:t>
            </w:r>
          </w:p>
        </w:tc>
        <w:tc>
          <w:tcPr>
            <w:tcW w:type="dxa" w:w="145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직 위</w:t>
            </w:r>
          </w:p>
        </w:tc>
        <w:tc>
          <w:tcPr>
            <w:tcW w:type="dxa" w:w="372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755"/>
        <w:gridCol w:w="331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취득일</w:t>
            </w:r>
          </w:p>
        </w:tc>
        <w:tc>
          <w:tcPr>
            <w:tcW w:type="dxa" w:w="475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자격 / 면허명</w:t>
            </w:r>
          </w:p>
        </w:tc>
        <w:tc>
          <w:tcPr>
            <w:tcW w:type="dxa" w:w="331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발행 기관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어학 · 특기 사항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5385"/>
        <w:gridCol w:w="268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구 분</w:t>
            </w:r>
          </w:p>
        </w:tc>
        <w:tc>
          <w:tcPr>
            <w:tcW w:type="dxa" w:w="538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내 용</w:t>
            </w:r>
          </w:p>
        </w:tc>
        <w:tc>
          <w:tcPr>
            <w:tcW w:type="dxa" w:w="268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점수 / 수준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</w:tbl>
    <w:p>
      <w:pPr>
        <w:keepNext w:val="0"/>
        <w:spacing w:before="160" w:after="0"/>
      </w:pPr>
      <w:r>
        <w:rPr>
          <w:b/>
          <w:color w:val="1F3A5F"/>
          <w:sz w:val="19"/>
        </w:rPr>
        <w:t xml:space="preserve">병역 사항 :   </w:t>
      </w:r>
      <w:r>
        <w:rPr>
          <w:sz w:val="19"/>
        </w:rPr>
        <w:t>□ 군필     □ 미필     □ 면제     □ 해당 없음</w:t>
      </w:r>
    </w:p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표준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