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15071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432D43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건설 현장관리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sz w:val="21"/>
        </w:rPr>
        <w:t>건설 현장을 선택한 이유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sz w:val="21"/>
        </w:rPr>
        <w:t>공기·품질·안전이 충돌했을 때 판단한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sz w:val="21"/>
        </w:rPr>
        <w:t>협력업체·작업자와 소통하며 문제를 푼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sz w:val="21"/>
        </w:rPr>
        <w:t>안전사고 예방을 위해 실천한 일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5. </w:t>
      </w:r>
      <w:r>
        <w:rPr>
          <w:b/>
          <w:sz w:val="21"/>
        </w:rPr>
        <w:t>입사 후 10년 뒤 나의 모습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