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193357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48"/>
              </w:rPr>
              <w:t>이  름</w:t>
            </w:r>
            <w:r>
              <w:rPr>
                <w:b/>
                <w:color w:val="FFFFFF"/>
                <w:sz w:val="24"/>
              </w:rPr>
              <w:tab/>
              <w:t>간호사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D5DEE8"/>
                <w:spacing w:val="60"/>
                <w:sz w:val="16"/>
              </w:rPr>
              <w:t>RESUME</w:t>
            </w:r>
            <w:r>
              <w:rPr>
                <w:color w:val="D5DEE8"/>
                <w:spacing w:val="20"/>
                <w:sz w:val="16"/>
              </w:rPr>
              <w:tab/>
              <w:t>REGISTERED NURSE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생년월일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면허번호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주소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</w:tcPr>
          <w:p/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34598E"/>
              <w:left w:val="nil"/>
              <w:bottom w:val="nil"/>
              <w:right w:val="nil"/>
            </w:tcBorders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34598E"/>
              <w:left w:val="nil"/>
              <w:bottom w:val="nil"/>
              <w:right w:val="nil"/>
            </w:tcBorders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34598E"/>
              <w:left w:val="nil"/>
              <w:bottom w:val="nil"/>
              <w:right w:val="nil"/>
            </w:tcBorders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19335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93357"/>
          <w:sz w:val="23"/>
        </w:rPr>
        <w:t>면허 · 자격 · 교육 이수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2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면허 · 자격 · 교육명</w:t>
            </w:r>
          </w:p>
        </w:tc>
        <w:tc>
          <w:tcPr>
            <w:tcW w:type="dxa" w:w="282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  <w:tc>
          <w:tcPr>
            <w:tcW w:type="dxa" w:w="2835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유효기간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19335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93357"/>
          <w:sz w:val="23"/>
        </w:rPr>
        <w:t>임상 경력 (부서별)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2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병원명 / 병상 수</w:t>
            </w:r>
          </w:p>
        </w:tc>
        <w:tc>
          <w:tcPr>
            <w:tcW w:type="dxa" w:w="282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근무 부서</w:t>
            </w:r>
          </w:p>
        </w:tc>
        <w:tc>
          <w:tcPr>
            <w:tcW w:type="dxa" w:w="2835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19335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93357"/>
          <w:sz w:val="23"/>
        </w:rPr>
        <w:t>보유 술기</w:t>
      </w:r>
    </w:p>
    <w:tbl>
      <w:tblPr>
        <w:tblW w:w="1059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IV · 채혈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인공호흡기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CRRT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항암 투여</w:t>
            </w:r>
          </w:p>
        </w:tc>
      </w:tr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투석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수술실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기도 흡인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욕창 관리</w:t>
            </w:r>
          </w:p>
        </w:tc>
      </w:tr>
    </w:tbl>
    <w:p>
      <w:pPr>
        <w:keepNext/>
        <w:pBdr>
          <w:bottom w:val="single" w:sz="10" w:space="3" w:color="19335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93357"/>
          <w:sz w:val="23"/>
        </w:rPr>
        <w:t>근무 가능 형태</w:t>
      </w:r>
    </w:p>
    <w:tbl>
      <w:tblPr>
        <w:tblW w:w="1059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3교대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상근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야간 전담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파트타임</w:t>
            </w:r>
          </w:p>
        </w:tc>
      </w:tr>
    </w:tbl>
    <w:p>
      <w:pPr>
        <w:keepNext/>
        <w:pBdr>
          <w:bottom w:val="single" w:sz="10" w:space="3" w:color="19335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93357"/>
          <w:sz w:val="23"/>
        </w:rPr>
        <w:t>학 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학교명</w:t>
            </w:r>
          </w:p>
        </w:tc>
        <w:tc>
          <w:tcPr>
            <w:tcW w:type="dxa" w:w="4245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전 공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간호사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