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65"/>
          <w:sz w:val="66"/>
        </w:rPr>
        <w:t>합죽선 부채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합죽선 부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합죽선 부채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