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4D25"/>
          <w:sz w:val="66"/>
        </w:rPr>
        <w:t>한옥 골목길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옥 골목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한옥 골목길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