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62574"/>
          <w:sz w:val="66"/>
        </w:rPr>
        <w:t>경단 동글동글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2857"/>
          <w:sz w:val="24"/>
        </w:rPr>
        <w:t xml:space="preserve">받는 사람 : </w:t>
      </w:r>
      <w:r>
        <w:rPr>
          <w:b/>
          <w:color w:val="28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경단 동글동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8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경단 동글동글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