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4874"/>
          <w:sz w:val="48"/>
        </w:rPr>
        <w:t>다례 한 잔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다례 한 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다례 한 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