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5A25"/>
          <w:sz w:val="48"/>
        </w:rPr>
        <w:t>연꽃 핀 연못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꽃 핀 연못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연꽃 핀 연못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