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60" w:h="540" w:hRule="exact" w:wrap="around" w:vAnchor="page" w:hAnchor="page" w:x="3600" w:y="3690"/>
        <w:tabs>
          <w:tab w:pos="726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20        년        월        일</w:t>
      </w:r>
    </w:p>
    <w:p>
      <w:pPr>
        <w:framePr w:w="7260" w:h="540" w:hRule="exact" w:wrap="around" w:vAnchor="page" w:hAnchor="page" w:x="36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410" w:right="1050" w:bottom="1125" w:left="36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넌큐러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라넌큐러스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