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금 들판 다락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황금 들판 다락창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