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40"/>
          <w:sz w:val="44"/>
        </w:rPr>
        <w:t>이 력 서</w:t>
      </w:r>
      <w:r>
        <w:rPr>
          <w:color w:val="8A929C"/>
          <w:sz w:val="19"/>
        </w:rPr>
        <w:t xml:space="preserve">    CUSTOMER SERVICE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상담 경력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센터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상담 분야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성과 · 평가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평가 지표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점 수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응대 채널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시스템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어려운 고객 응대 사례 (상황-행동-결과)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