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31363F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방과후·돌봄교사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575E6B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담당 과목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희망 학년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주 소</w:t>
            </w:r>
          </w:p>
        </w:tc>
        <w:tc>
          <w:tcPr>
            <w:tcW w:type="dxa" w:w="3060"/>
            <w:vAlign w:val="center"/>
          </w:tcPr>
          <w:p/>
        </w:tc>
      </w:tr>
    </w:tbl>
    <w:p>
      <w:pPr>
        <w:keepNext/>
        <w:pBdr>
          <w:bottom w:val="single" w:sz="10" w:space="3" w:color="575E6B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자격 · 이수 교육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자격 · 교육명</w:t>
            </w:r>
          </w:p>
        </w:tc>
        <w:tc>
          <w:tcPr>
            <w:tcW w:type="dxa" w:w="277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시 간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학력 · 연수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575E6B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575E6B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근무 경력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학교 · 기관</w:t>
            </w:r>
          </w:p>
        </w:tc>
        <w:tc>
          <w:tcPr>
            <w:tcW w:type="dxa" w:w="277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담당 학년 · 인원</w:t>
            </w:r>
          </w:p>
        </w:tc>
        <w:tc>
          <w:tcPr>
            <w:tcW w:type="dxa" w:w="277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프로그램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진행한 프로그램 · 안전 관리 사례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75E6B"/>
          <w:sz w:val="19"/>
        </w:rPr>
        <w:t>가능 활동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독서   □ 미술   □ 과학 실험   □ 체육   □ 보드게임   □ 숙제 지도   □ 코딩</w:t>
            </w:r>
          </w:p>
        </w:tc>
      </w:tr>
    </w:tbl>
    <w:p>
      <w:pPr>
        <w:keepNext/>
        <w:pBdr>
          <w:bottom w:val="single" w:sz="10" w:space="3" w:color="575E6B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2022~현재 · ○○초등 돌봄교실 · 1~3학년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