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1F5147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38"/>
              </w:rPr>
              <w:t>입사지원서 · 이력</w:t>
            </w:r>
            <w:r>
              <w:rPr>
                <w:color w:val="DDE6F0"/>
                <w:sz w:val="18"/>
              </w:rPr>
              <w:tab/>
              <w:t>비서·사무행정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6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연 락 처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생년월일</w:t>
            </w:r>
          </w:p>
        </w:tc>
        <w:tc>
          <w:tcPr>
            <w:tcW w:type="dxa" w:w="306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주 소</w:t>
            </w:r>
          </w:p>
        </w:tc>
        <w:tc>
          <w:tcPr>
            <w:tcW w:type="dxa" w:w="3060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어학 · 자격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시험 · 자격명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점수 · 급수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학 력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학교명</w:t>
            </w:r>
          </w:p>
        </w:tc>
        <w:tc>
          <w:tcPr>
            <w:tcW w:type="dxa" w:w="415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pBdr>
          <w:bottom w:val="single" w:sz="10" w:space="3" w:color="3D857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사무 프로그램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프로그램</w:t>
            </w:r>
          </w:p>
        </w:tc>
        <w:tc>
          <w:tcPr>
            <w:tcW w:type="dxa" w:w="312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D8577"/>
                <w:sz w:val="20"/>
              </w:rPr>
              <w:t>○ ○ ○ ○ ○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담당 업무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일정 관리   □ 문서 작성   □ 회의 지원   □ 의전 · 접견   □ 출장 · 경비   □ 문서 보안   □ 전화 · 메일 응대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3D8577"/>
          <w:sz w:val="19"/>
        </w:rPr>
        <w:t>경 력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회사명 / 부서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직 위</w:t>
            </w:r>
          </w:p>
        </w:tc>
        <w:tc>
          <w:tcPr>
            <w:tcW w:type="dxa" w:w="2775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3D8577"/>
        </w:pBdr>
        <w:spacing w:before="28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1F6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F5147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