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873B4E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521E2B"/>
          <w:spacing w:val="80"/>
          <w:sz w:val="42"/>
        </w:rPr>
        <w:t>자기소개서</w:t>
      </w:r>
      <w:r>
        <w:rPr>
          <w:color w:val="8A929C"/>
          <w:sz w:val="20"/>
        </w:rPr>
        <w:tab/>
        <w:t>영상·모션 디자이너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873B4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873B4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873B4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1. </w:t>
      </w:r>
      <w:r>
        <w:rPr>
          <w:b/>
          <w:color w:val="521E2B"/>
          <w:sz w:val="20"/>
        </w:rPr>
        <w:t>가장 애착이 가는 영상의 기획부터 완성까지</w:t>
      </w:r>
      <w:r>
        <w:rPr>
          <w:color w:val="8A929C"/>
          <w:sz w:val="17"/>
        </w:rPr>
        <w:t xml:space="preserve">   (800자)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4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2. </w:t>
      </w:r>
      <w:r>
        <w:rPr>
          <w:b/>
          <w:color w:val="521E2B"/>
          <w:sz w:val="20"/>
        </w:rPr>
        <w:t>짧은 시간 안에 시청자를 붙잡는 나만의 방법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3. </w:t>
      </w:r>
      <w:r>
        <w:rPr>
          <w:b/>
          <w:color w:val="521E2B"/>
          <w:sz w:val="20"/>
        </w:rPr>
        <w:t>수정 요청이 많았던 작업을 마무리한 경험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4. </w:t>
      </w:r>
      <w:r>
        <w:rPr>
          <w:b/>
          <w:color w:val="521E2B"/>
          <w:sz w:val="20"/>
        </w:rPr>
        <w:t>입사 후 만들고 싶은 영상</w:t>
      </w:r>
      <w:r>
        <w:rPr>
          <w:color w:val="8A929C"/>
          <w:sz w:val="17"/>
        </w:rPr>
        <w:t xml:space="preserve">   (500자)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영상·모션 디자이너 자기소개서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영상·모션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대표 영상 3편 링크와 영상 길이·용도·내 역할(기획/촬영/편집/모션)을 분명히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영상 초반 이탈이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시청 완료율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첫 3초 후킹 구성으로 편집 템플릿 재설계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완료율 41→58%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영상·모션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