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5"/>
        </w:pBdr>
        <w:spacing w:before="0" w:after="200"/>
        <w:jc w:val="left"/>
      </w:pPr>
      <w:r>
        <w:rPr>
          <w:color w:val="8A929C"/>
          <w:sz w:val="20"/>
        </w:rPr>
        <w:t>프론트엔드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경험을 개선했던 구체적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(수치 · 전후 비교, 800자)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성능·접근성 문제를 발견하고 고친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우리 서비스에서 가장 먼저 개선하고 싶은 화면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피드백을 제품에 반영한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2404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