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4D4123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5D0C3"/>
        </w:pBdr>
        <w:spacing w:before="0" w:after="200"/>
        <w:jc w:val="left"/>
      </w:pPr>
      <w:r>
        <w:rPr>
          <w:color w:val="8A929C"/>
          <w:sz w:val="20"/>
        </w:rPr>
        <w:t>UI·UX 디자이너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가장 애정이 가는 프로젝트의 문제 정의와 해결 과정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사용자 조사에서 발견한 인사이트가 디자인을 바꾼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입사 후 맡고 싶은 제품과 이유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806D42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806D42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6F4F1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D4123"/>
                <w:sz w:val="21"/>
              </w:rPr>
              <w:t>포트폴리오에서 가장 아쉬웠던 작업과 개선 방향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806D42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6F4F1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