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E3932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22"/>
              </w:rPr>
              <w:t>병원 행정·간호조무사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696359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696359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696359"/>
                <w:sz w:val="16"/>
              </w:rPr>
              <w:t xml:space="preserve">희망근무지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696359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학력 · 교육 · 응대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업무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병원 · 의원명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병원 · 의원명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병원 · 의원명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경험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접수 · 수납      □ 보험 청구      □ 진료 보조      □ EMR 입력      □ 콜센터      □ 검사 안내      □ 물품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사용 가능 프로그램 · 시스템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 · 시스템</w:t>
            </w:r>
            <w:r>
              <w:rPr>
                <w:color w:val="696359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 · 시스템</w:t>
            </w:r>
            <w:r>
              <w:rPr>
                <w:color w:val="696359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 · 시스템</w:t>
            </w:r>
            <w:r>
              <w:rPr>
                <w:color w:val="696359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기간 입력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병원 행정·간호조무사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