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7342A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765B4B"/>
                <w:sz w:val="18"/>
              </w:rPr>
              <w:t>기술영업·솔루션 세일즈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7342A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3450" w:hRule="atLeast"/>
          <w:cantSplit/>
        </w:trPr>
        <w:tc>
          <w:tcPr>
            <w:tcW w:type="dxa" w:w="288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65B4B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7342A"/>
                <w:sz w:val="19"/>
              </w:rPr>
              <w:t>기술 문제를 해결해 계약으로 이어진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(고객 · 제안 · 결과, 800자 · STAR로)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65B4B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7342A"/>
                <w:sz w:val="19"/>
              </w:rPr>
              <w:t>고객 요구와 개발팀 사이를 조율한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65B4B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7342A"/>
                <w:sz w:val="19"/>
              </w:rPr>
              <w:t>입사 후 1년 목표(수치 포함)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65B4B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7342A"/>
                <w:sz w:val="19"/>
              </w:rPr>
              <w:t>장기 거래처와 신뢰를 쌓은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5F3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65B4B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7342A"/>
                <w:sz w:val="19"/>
              </w:rPr>
              <w:t>제안서·견적을 관리하는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기술영업·솔루션 세일즈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고객사의 기존 설비와 호환 문제로 도입이 지연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PoC 통과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현장 인터페이스를 분석하고 어댑터 개발팀과 호환 시험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2주 내 PoC 통과, 본계약 체결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기술영업·솔루션 세일즈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