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4F6773"/>
        </w:pBdr>
        <w:tabs>
          <w:tab w:pos="1041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2C3C44"/>
          <w:spacing w:val="80"/>
          <w:sz w:val="42"/>
        </w:rPr>
        <w:t>자기소개서</w:t>
      </w:r>
      <w:r>
        <w:rPr>
          <w:color w:val="8A929C"/>
          <w:sz w:val="20"/>
        </w:rPr>
        <w:tab/>
        <w:t>기술영업·솔루션 세일즈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먼저 아래 4단계를 채워 보고, 그 내용으로 문항에 답하세요. (고용24 자기소개서 준비 순서)</w:t>
      </w:r>
    </w:p>
    <w:tbl>
      <w:tblPr>
        <w:tblW w:w="1041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2595"/>
        <w:gridCol w:w="2595"/>
        <w:gridCol w:w="2595"/>
        <w:gridCol w:w="2625"/>
      </w:tblGrid>
      <w:tr>
        <w:trPr>
          <w:trHeight w:val="1680" w:hRule="atLeast"/>
          <w:cantSplit/>
        </w:trPr>
        <w:tc>
          <w:tcPr>
            <w:tcW w:type="dxa" w:w="2595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9"/>
              </w:rPr>
              <w:t>① 정보 수집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회사·직무·채용공고의 핵심 키워드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9"/>
              </w:rPr>
              <w:t>② 역량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내가 가진 강점·지식·기술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9"/>
              </w:rPr>
              <w:t>③ 경험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역량을 보여 줄 경험 2~3개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625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9"/>
              </w:rPr>
              <w:t>④ 비전 설정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입사 후 1년·3년 목표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</w:tr>
    </w:tbl>
    <w:p>
      <w:pPr>
        <w:spacing w:lineRule="exact" w:line="6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4F6773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4F6773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4F6773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F6773"/>
          <w:sz w:val="21"/>
        </w:rPr>
        <w:t xml:space="preserve">1. </w:t>
      </w:r>
      <w:r>
        <w:rPr>
          <w:b/>
          <w:color w:val="2C3C44"/>
          <w:sz w:val="20"/>
        </w:rPr>
        <w:t>기술 문제를 해결해 계약으로 이어진 사례</w:t>
      </w:r>
      <w:r>
        <w:rPr>
          <w:color w:val="8A929C"/>
          <w:sz w:val="17"/>
        </w:rPr>
        <w:t xml:space="preserve">   (고객 · 제안 · 결과, 800자 · STAR로)</w:t>
      </w:r>
    </w:p>
    <w:tbl>
      <w:tblPr>
        <w:tblW w:w="1041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34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F6773"/>
          <w:sz w:val="21"/>
        </w:rPr>
        <w:t xml:space="preserve">2. </w:t>
      </w:r>
      <w:r>
        <w:rPr>
          <w:b/>
          <w:color w:val="2C3C44"/>
          <w:sz w:val="20"/>
        </w:rPr>
        <w:t>복잡한 기술을 고객 눈높이로 설명한 경험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F6773"/>
          <w:sz w:val="21"/>
        </w:rPr>
        <w:t xml:space="preserve">3. </w:t>
      </w:r>
      <w:r>
        <w:rPr>
          <w:b/>
          <w:color w:val="2C3C44"/>
          <w:sz w:val="20"/>
        </w:rPr>
        <w:t>고객 요구와 개발팀 사이를 조율한 경험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F6773"/>
          <w:sz w:val="21"/>
        </w:rPr>
        <w:t xml:space="preserve">4. </w:t>
      </w:r>
      <w:r>
        <w:rPr>
          <w:b/>
          <w:color w:val="2C3C44"/>
          <w:sz w:val="20"/>
        </w:rPr>
        <w:t>입사 후 1년 목표(수치 포함)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41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2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F6773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C3C4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F6773"/>
          <w:sz w:val="19"/>
        </w:rPr>
        <w:t>기술영업·솔루션 세일즈 자기소개서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9"/>
              </w:rPr>
              <w:t>기술영업·솔루션 세일즈는 이렇게</w:t>
            </w:r>
          </w:p>
          <w:p>
            <w:pPr>
              <w:spacing w:before="40" w:after="0"/>
              <w:jc w:val="left"/>
            </w:pPr>
            <w:r>
              <w:rPr>
                <w:color w:val="2C3C44"/>
                <w:sz w:val="19"/>
              </w:rPr>
              <w:t>제품 이해도와 고객 기술 문제를 해결한 사례를 중심으로. 기술 자격·데모·PoC 경험을 구체적으로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C3C44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고객사의 기존 설비와 호환 문제로 도입이 지연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PoC 통과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현장 인터페이스를 분석하고 어댑터 개발팀과 호환 시험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2주 내 PoC 통과, 본계약 체결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C3C4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자기소개서(준비) · 기술영업·솔루션 세일즈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