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44254B"/>
          <w:spacing w:val="60"/>
          <w:sz w:val="52"/>
        </w:rPr>
        <w:t>자기소개서</w:t>
      </w:r>
    </w:p>
    <w:p>
      <w:pPr>
        <w:keepNext w:val="0"/>
        <w:pBdr>
          <w:bottom w:val="single" w:sz="8" w:space="6" w:color="44254B"/>
        </w:pBdr>
        <w:spacing w:before="0" w:after="200"/>
        <w:jc w:val="left"/>
      </w:pPr>
      <w:r>
        <w:rPr>
          <w:rFonts w:ascii="바탕" w:hAnsi="바탕" w:eastAsia="바탕" w:cs="바탕"/>
          <w:color w:val="72457D"/>
          <w:sz w:val="22"/>
        </w:rPr>
        <w:t>외식·카페 매니저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72457D"/>
          <w:sz w:val="22"/>
        </w:rPr>
        <w:t xml:space="preserve">01  </w:t>
      </w:r>
      <w:r>
        <w:rPr>
          <w:rFonts w:ascii="바탕" w:hAnsi="바탕" w:eastAsia="바탕" w:cs="바탕"/>
          <w:b/>
          <w:color w:val="44254B"/>
          <w:sz w:val="23"/>
        </w:rPr>
        <w:t>매출이나 원가를 개선한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(700자)</w:t>
      </w: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72457D"/>
          <w:sz w:val="22"/>
        </w:rPr>
        <w:t xml:space="preserve">02  </w:t>
      </w:r>
      <w:r>
        <w:rPr>
          <w:rFonts w:ascii="바탕" w:hAnsi="바탕" w:eastAsia="바탕" w:cs="바탕"/>
          <w:b/>
          <w:color w:val="44254B"/>
          <w:sz w:val="23"/>
        </w:rPr>
        <w:t>직원 교육·갈등을 관리한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72457D"/>
          <w:sz w:val="22"/>
        </w:rPr>
        <w:t xml:space="preserve">03  </w:t>
      </w:r>
      <w:r>
        <w:rPr>
          <w:rFonts w:ascii="바탕" w:hAnsi="바탕" w:eastAsia="바탕" w:cs="바탕"/>
          <w:b/>
          <w:color w:val="44254B"/>
          <w:sz w:val="23"/>
        </w:rPr>
        <w:t>신메뉴나 이벤트를 기획해 성과를 낸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바탕" w:hAnsi="바탕" w:eastAsia="바탕" w:cs="바탕"/>
          <w:b/>
          <w:color w:val="72457D"/>
          <w:sz w:val="22"/>
        </w:rPr>
        <w:t xml:space="preserve">04  </w:t>
      </w:r>
      <w:r>
        <w:rPr>
          <w:rFonts w:ascii="바탕" w:hAnsi="바탕" w:eastAsia="바탕" w:cs="바탕"/>
          <w:b/>
          <w:color w:val="44254B"/>
          <w:sz w:val="23"/>
        </w:rPr>
        <w:t>바쁜 시간대 운영 흐름을 개선한 방법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pPr>
        <w:pBdr>
          <w:bottom w:val="single" w:sz="4" w:space="1" w:color="D2C3D5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바탕" w:hAnsi="바탕" w:eastAsia="바탕" w:cs="바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외식·카페 매니저 자기소개서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주말 오후 대기와 폐기율이 모두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매출은 높이고 폐기는 줄이기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시간대별 판매 데이터로 준비량 조정, 직원 역할 재배치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폐기 6→3%, 월 매출 +18%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외식·카페 매니저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