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A6167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A616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A616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A616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rFonts w:ascii="바탕" w:hAnsi="바탕" w:eastAsia="바탕" w:cs="바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rFonts w:ascii="바탕" w:hAnsi="바탕" w:eastAsia="바탕" w:cs="바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