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cg71yfy2ywqe" w:id="0"/>
      <w:bookmarkEnd w:id="0"/>
      <w:r w:rsidDel="00000000" w:rsidR="00000000" w:rsidRPr="00000000">
        <w:rPr>
          <w:rtl w:val="0"/>
        </w:rPr>
        <w:t xml:space="preserve">Run an ASPM Diagnostic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Originally from Cookbook/Setup_ASPM_example.R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ASPM - Age Structured Production Model? 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rPr/>
      </w:pPr>
      <w:bookmarkStart w:colFirst="0" w:colLast="0" w:name="_ucp5mzidbqmr" w:id="1"/>
      <w:bookmarkEnd w:id="1"/>
      <w:r w:rsidDel="00000000" w:rsidR="00000000" w:rsidRPr="00000000">
        <w:rPr>
          <w:rtl w:val="0"/>
        </w:rPr>
        <w:t xml:space="preserve">Example original application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2017 ICCAT North Atlantic shortfin mako (SMA) Stock Synthesis model run 3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Stock Synthesis (version 3_30_08 Windows)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r4ss (version 1.35.1)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 (version 3.3.2 64 bit)</w:t>
      </w:r>
    </w:p>
    <w:p w:rsidR="00000000" w:rsidDel="00000000" w:rsidP="00000000" w:rsidRDefault="00000000" w:rsidRPr="00000000" w14:paraId="0000000A">
      <w:pPr>
        <w:pStyle w:val="Heading2"/>
        <w:spacing w:line="360" w:lineRule="auto"/>
        <w:rPr/>
      </w:pPr>
      <w:bookmarkStart w:colFirst="0" w:colLast="0" w:name="_b9wjtc40o8jh" w:id="2"/>
      <w:bookmarkEnd w:id="2"/>
      <w:r w:rsidDel="00000000" w:rsidR="00000000" w:rsidRPr="00000000">
        <w:rPr>
          <w:rtl w:val="0"/>
        </w:rPr>
        <w:t xml:space="preserve">Importfrom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r4ss: SS_output, SSsummarize, SSplotComparisons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360" w:lineRule="auto"/>
        <w:rPr/>
      </w:pPr>
      <w:bookmarkStart w:colFirst="0" w:colLast="0" w:name="_xi3kkj2m7u3s" w:id="3"/>
      <w:bookmarkEnd w:id="3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Derive the ASPM from the original SMA model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Manually run the original and ASPM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Summarize results in R using the r4ss package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See next section </w:t>
      </w:r>
      <w:r w:rsidDel="00000000" w:rsidR="00000000" w:rsidRPr="00000000">
        <w:rPr>
          <w:i w:val="1"/>
          <w:rtl w:val="0"/>
        </w:rPr>
        <w:t xml:space="preserve">ASPM Derivations to Original Model</w:t>
      </w:r>
      <w:r w:rsidDel="00000000" w:rsidR="00000000" w:rsidRPr="00000000">
        <w:rPr>
          <w:rtl w:val="0"/>
        </w:rPr>
        <w:t xml:space="preserve"> for more on the ASPM</w:t>
      </w:r>
    </w:p>
    <w:p w:rsidR="00000000" w:rsidDel="00000000" w:rsidP="00000000" w:rsidRDefault="00000000" w:rsidRPr="00000000" w14:paraId="00000013">
      <w:pPr>
        <w:pStyle w:val="Heading2"/>
        <w:spacing w:line="360" w:lineRule="auto"/>
        <w:rPr/>
      </w:pPr>
      <w:bookmarkStart w:colFirst="0" w:colLast="0" w:name="_k6lp42jgrqx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360" w:lineRule="auto"/>
        <w:rPr/>
      </w:pPr>
      <w:bookmarkStart w:colFirst="0" w:colLast="0" w:name="_lnaxht6kih4" w:id="5"/>
      <w:bookmarkEnd w:id="5"/>
      <w:r w:rsidDel="00000000" w:rsidR="00000000" w:rsidRPr="00000000">
        <w:rPr>
          <w:rtl w:val="0"/>
        </w:rPr>
        <w:t xml:space="preserve">ASPM Derivations to Original Model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ASPM is derived from the original model run,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Each value of the recruitment deviations parameter vector is set to 0 in SS3.par: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recdev_earl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recdev1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Fcast_recruitments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ASPM SS starter file will read from SS3.par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 the ASPM control file,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Selectivity parameters are read from the par file. This will change phase to negative for all estimated parameters.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Fit to all length comp data is turned off: 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(Likelihood Comp=4 : Likelihood Lambda=0)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See “Lamaba Usage Notes” in SS User Manual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“recdev phase”, “recdev early_phase” is negative.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Penalty for recruitment Deviations (rec dev) estimation in likelihood is turned off. 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(Likelihood Comp=10 : Likelihood Lambda=0)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See “Lamaba Usage Notes” in SS User Manual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