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E1917" w14:textId="77777777" w:rsidR="00F83BD1" w:rsidRDefault="0029270C" w:rsidP="00EE6774">
      <w:pPr>
        <w:jc w:val="center"/>
        <w:rPr>
          <w:sz w:val="40"/>
          <w:szCs w:val="40"/>
          <w:lang w:val="en-US"/>
        </w:rPr>
      </w:pPr>
      <w:r>
        <w:rPr>
          <w:sz w:val="40"/>
          <w:szCs w:val="40"/>
          <w:lang w:val="en-US"/>
        </w:rPr>
        <w:t xml:space="preserve">OpenMRS Neno </w:t>
      </w:r>
      <w:r w:rsidR="00F83BD1">
        <w:rPr>
          <w:sz w:val="40"/>
          <w:szCs w:val="40"/>
          <w:lang w:val="en-US"/>
        </w:rPr>
        <w:t>Manual</w:t>
      </w:r>
    </w:p>
    <w:p w14:paraId="32FC2345" w14:textId="77777777" w:rsidR="00F83BD1" w:rsidRDefault="00F83BD1" w:rsidP="00EE6774">
      <w:pPr>
        <w:jc w:val="center"/>
        <w:rPr>
          <w:sz w:val="40"/>
          <w:szCs w:val="40"/>
          <w:lang w:val="en-US"/>
        </w:rPr>
      </w:pPr>
    </w:p>
    <w:p w14:paraId="1F96CDE1" w14:textId="72AE749B" w:rsidR="008E75BD" w:rsidRDefault="00F83BD1" w:rsidP="00EE6774">
      <w:pPr>
        <w:jc w:val="center"/>
        <w:rPr>
          <w:sz w:val="40"/>
          <w:szCs w:val="40"/>
          <w:lang w:val="en-US"/>
        </w:rPr>
      </w:pPr>
      <w:r>
        <w:rPr>
          <w:sz w:val="40"/>
          <w:szCs w:val="40"/>
          <w:lang w:val="en-US"/>
        </w:rPr>
        <w:t>Development, D</w:t>
      </w:r>
      <w:r w:rsidR="0029270C">
        <w:rPr>
          <w:sz w:val="40"/>
          <w:szCs w:val="40"/>
          <w:lang w:val="en-US"/>
        </w:rPr>
        <w:t>eployment</w:t>
      </w:r>
      <w:r>
        <w:rPr>
          <w:sz w:val="40"/>
          <w:szCs w:val="40"/>
          <w:lang w:val="en-US"/>
        </w:rPr>
        <w:t xml:space="preserve"> &amp; Operations</w:t>
      </w:r>
    </w:p>
    <w:p w14:paraId="4D1233E4" w14:textId="77777777" w:rsidR="002E22AF" w:rsidRDefault="002E22AF" w:rsidP="00EE6774">
      <w:pPr>
        <w:jc w:val="center"/>
        <w:rPr>
          <w:sz w:val="40"/>
          <w:szCs w:val="40"/>
          <w:lang w:val="en-US"/>
        </w:rPr>
      </w:pPr>
    </w:p>
    <w:p w14:paraId="2540E0B4" w14:textId="19CAFC1D" w:rsidR="00EF691C" w:rsidRPr="00C35B2C" w:rsidRDefault="00C14FC6" w:rsidP="00EF691C">
      <w:pPr>
        <w:pStyle w:val="berschrift3"/>
        <w:rPr>
          <w:b/>
          <w:lang w:val="en-US"/>
        </w:rPr>
      </w:pPr>
      <w:r>
        <w:rPr>
          <w:b/>
          <w:lang w:val="en-US"/>
        </w:rPr>
        <w:t>Overview</w:t>
      </w:r>
    </w:p>
    <w:p w14:paraId="4F565D6D" w14:textId="77777777" w:rsidR="0029270C" w:rsidRDefault="0029270C" w:rsidP="00EF691C">
      <w:pPr>
        <w:ind w:left="2127"/>
        <w:rPr>
          <w:lang w:val="en-US"/>
        </w:rPr>
      </w:pPr>
    </w:p>
    <w:p w14:paraId="01E5B5D8" w14:textId="548C593C" w:rsidR="00C14FC6" w:rsidRDefault="00DB5B2C" w:rsidP="00EF691C">
      <w:pPr>
        <w:ind w:left="2127"/>
        <w:rPr>
          <w:lang w:val="en-US"/>
        </w:rPr>
      </w:pPr>
      <w:r>
        <w:rPr>
          <w:lang w:val="en-US"/>
        </w:rPr>
        <w:t>OpenMRS servers</w:t>
      </w:r>
    </w:p>
    <w:p w14:paraId="158FF6F6" w14:textId="77777777" w:rsidR="00570141" w:rsidRDefault="00570141" w:rsidP="00EF691C">
      <w:pPr>
        <w:ind w:left="2127"/>
        <w:rPr>
          <w:lang w:val="en-US"/>
        </w:rPr>
      </w:pPr>
    </w:p>
    <w:tbl>
      <w:tblPr>
        <w:tblStyle w:val="Tabellenraster"/>
        <w:tblW w:w="0" w:type="auto"/>
        <w:tblInd w:w="2127" w:type="dxa"/>
        <w:tblLook w:val="04A0" w:firstRow="1" w:lastRow="0" w:firstColumn="1" w:lastColumn="0" w:noHBand="0" w:noVBand="1"/>
      </w:tblPr>
      <w:tblGrid>
        <w:gridCol w:w="1401"/>
        <w:gridCol w:w="3282"/>
        <w:gridCol w:w="3610"/>
      </w:tblGrid>
      <w:tr w:rsidR="00DB5B2C" w14:paraId="2C675F31" w14:textId="77777777" w:rsidTr="00DB5B2C">
        <w:tc>
          <w:tcPr>
            <w:tcW w:w="1401" w:type="dxa"/>
          </w:tcPr>
          <w:p w14:paraId="6F23C1A6" w14:textId="77777777" w:rsidR="00DB5B2C" w:rsidRDefault="00DB5B2C" w:rsidP="00EF691C">
            <w:pPr>
              <w:rPr>
                <w:lang w:val="en-US"/>
              </w:rPr>
            </w:pPr>
          </w:p>
        </w:tc>
        <w:tc>
          <w:tcPr>
            <w:tcW w:w="3282" w:type="dxa"/>
          </w:tcPr>
          <w:p w14:paraId="49C8FF4E" w14:textId="4BF17C88" w:rsidR="00DB5B2C" w:rsidRDefault="00DB5B2C" w:rsidP="00EF691C">
            <w:pPr>
              <w:rPr>
                <w:lang w:val="en-US"/>
              </w:rPr>
            </w:pPr>
            <w:r>
              <w:rPr>
                <w:lang w:val="en-US"/>
              </w:rPr>
              <w:t>Neno</w:t>
            </w:r>
          </w:p>
        </w:tc>
        <w:tc>
          <w:tcPr>
            <w:tcW w:w="3610" w:type="dxa"/>
          </w:tcPr>
          <w:p w14:paraId="3EF732DF" w14:textId="0A43588F" w:rsidR="00DB5B2C" w:rsidRDefault="00DB5B2C" w:rsidP="00EF691C">
            <w:pPr>
              <w:rPr>
                <w:lang w:val="en-US"/>
              </w:rPr>
            </w:pPr>
            <w:proofErr w:type="spellStart"/>
            <w:r>
              <w:rPr>
                <w:lang w:val="en-US"/>
              </w:rPr>
              <w:t>Lisungw</w:t>
            </w:r>
            <w:proofErr w:type="spellEnd"/>
          </w:p>
        </w:tc>
      </w:tr>
      <w:tr w:rsidR="00DB5B2C" w14:paraId="4D4FB0A1" w14:textId="77777777" w:rsidTr="00DB5B2C">
        <w:tc>
          <w:tcPr>
            <w:tcW w:w="1401" w:type="dxa"/>
          </w:tcPr>
          <w:p w14:paraId="14BBADE6" w14:textId="6B5FC17E" w:rsidR="00DB5B2C" w:rsidRDefault="00DB5B2C" w:rsidP="00EF691C">
            <w:pPr>
              <w:rPr>
                <w:lang w:val="en-US"/>
              </w:rPr>
            </w:pPr>
            <w:r>
              <w:rPr>
                <w:lang w:val="en-US"/>
              </w:rPr>
              <w:t>IP Address</w:t>
            </w:r>
          </w:p>
        </w:tc>
        <w:tc>
          <w:tcPr>
            <w:tcW w:w="3282" w:type="dxa"/>
          </w:tcPr>
          <w:p w14:paraId="0C02FB1F" w14:textId="77777777" w:rsidR="00DB5B2C" w:rsidRDefault="00DB5B2C" w:rsidP="00EF691C">
            <w:pPr>
              <w:rPr>
                <w:lang w:val="en-US"/>
              </w:rPr>
            </w:pPr>
            <w:r>
              <w:rPr>
                <w:lang w:val="en-US"/>
              </w:rPr>
              <w:t>172.16.1.4</w:t>
            </w:r>
          </w:p>
          <w:p w14:paraId="7F0B14E3" w14:textId="69688FC1" w:rsidR="00DB5B2C" w:rsidRDefault="00DB5B2C" w:rsidP="00EF691C">
            <w:pPr>
              <w:rPr>
                <w:lang w:val="en-US"/>
              </w:rPr>
            </w:pPr>
            <w:r>
              <w:rPr>
                <w:lang w:val="en-US"/>
              </w:rPr>
              <w:t>192.168.3.1</w:t>
            </w:r>
          </w:p>
        </w:tc>
        <w:tc>
          <w:tcPr>
            <w:tcW w:w="3610" w:type="dxa"/>
          </w:tcPr>
          <w:p w14:paraId="54A90FAF" w14:textId="77777777" w:rsidR="00DB5B2C" w:rsidRDefault="00DB5B2C" w:rsidP="00EF691C">
            <w:pPr>
              <w:rPr>
                <w:lang w:val="en-US"/>
              </w:rPr>
            </w:pPr>
            <w:r>
              <w:rPr>
                <w:lang w:val="en-US"/>
              </w:rPr>
              <w:t>195.200.93.58</w:t>
            </w:r>
          </w:p>
          <w:p w14:paraId="672D3B7A" w14:textId="3FF036AC" w:rsidR="00DB5B2C" w:rsidRDefault="00DB5B2C" w:rsidP="00EF691C">
            <w:pPr>
              <w:rPr>
                <w:lang w:val="en-US"/>
              </w:rPr>
            </w:pPr>
            <w:r>
              <w:rPr>
                <w:lang w:val="en-US"/>
              </w:rPr>
              <w:t>192.168.1.7</w:t>
            </w:r>
          </w:p>
        </w:tc>
      </w:tr>
      <w:tr w:rsidR="00DB5B2C" w14:paraId="3332A726" w14:textId="77777777" w:rsidTr="00DB5B2C">
        <w:tc>
          <w:tcPr>
            <w:tcW w:w="1401" w:type="dxa"/>
          </w:tcPr>
          <w:p w14:paraId="0537ED41" w14:textId="538EEB92" w:rsidR="00DB5B2C" w:rsidRDefault="00DB5B2C" w:rsidP="00EF691C">
            <w:pPr>
              <w:rPr>
                <w:lang w:val="en-US"/>
              </w:rPr>
            </w:pPr>
            <w:r>
              <w:rPr>
                <w:lang w:val="en-US"/>
              </w:rPr>
              <w:t>EMR URL</w:t>
            </w:r>
          </w:p>
        </w:tc>
        <w:tc>
          <w:tcPr>
            <w:tcW w:w="3282" w:type="dxa"/>
          </w:tcPr>
          <w:p w14:paraId="206C2691" w14:textId="77777777" w:rsidR="00DB5B2C" w:rsidRDefault="00DB5B2C" w:rsidP="00EF691C">
            <w:pPr>
              <w:rPr>
                <w:lang w:val="en-US"/>
              </w:rPr>
            </w:pPr>
          </w:p>
          <w:p w14:paraId="4D958525" w14:textId="70104717" w:rsidR="00DB5B2C" w:rsidRDefault="00DB5B2C" w:rsidP="00EF691C">
            <w:pPr>
              <w:rPr>
                <w:lang w:val="en-US"/>
              </w:rPr>
            </w:pPr>
            <w:r>
              <w:rPr>
                <w:lang w:val="en-US"/>
              </w:rPr>
              <w:t>http://172.16.1.4:8080/openmrs</w:t>
            </w:r>
          </w:p>
        </w:tc>
        <w:tc>
          <w:tcPr>
            <w:tcW w:w="3610" w:type="dxa"/>
          </w:tcPr>
          <w:p w14:paraId="390461F8" w14:textId="77777777" w:rsidR="00DB5B2C" w:rsidRDefault="00DB5B2C" w:rsidP="00EF691C">
            <w:pPr>
              <w:rPr>
                <w:lang w:val="en-US"/>
              </w:rPr>
            </w:pPr>
            <w:r w:rsidRPr="00DB5B2C">
              <w:rPr>
                <w:lang w:val="en-US"/>
              </w:rPr>
              <w:t>http://195.200.03.58:8180/openmrs</w:t>
            </w:r>
          </w:p>
          <w:p w14:paraId="7C21AE8F" w14:textId="1C433836" w:rsidR="00DB5B2C" w:rsidRDefault="00DB5B2C" w:rsidP="00EF691C">
            <w:pPr>
              <w:rPr>
                <w:lang w:val="en-US"/>
              </w:rPr>
            </w:pPr>
            <w:r w:rsidRPr="00DB5B2C">
              <w:rPr>
                <w:lang w:val="en-US"/>
              </w:rPr>
              <w:t>http://192.168.1.7:8180/openmrs</w:t>
            </w:r>
          </w:p>
        </w:tc>
      </w:tr>
      <w:tr w:rsidR="00DB5B2C" w14:paraId="1985FA81" w14:textId="77777777" w:rsidTr="00DB5B2C">
        <w:tc>
          <w:tcPr>
            <w:tcW w:w="1401" w:type="dxa"/>
          </w:tcPr>
          <w:p w14:paraId="394338BE" w14:textId="3B8422F5" w:rsidR="00DB5B2C" w:rsidRDefault="00DB5B2C" w:rsidP="00EF691C">
            <w:pPr>
              <w:rPr>
                <w:lang w:val="en-US"/>
              </w:rPr>
            </w:pPr>
            <w:r>
              <w:rPr>
                <w:lang w:val="en-US"/>
              </w:rPr>
              <w:t>SSH</w:t>
            </w:r>
          </w:p>
        </w:tc>
        <w:tc>
          <w:tcPr>
            <w:tcW w:w="3282" w:type="dxa"/>
          </w:tcPr>
          <w:p w14:paraId="783C01A2" w14:textId="77777777" w:rsidR="00DB5B2C" w:rsidRDefault="00DB5B2C" w:rsidP="00DB5B2C">
            <w:pPr>
              <w:rPr>
                <w:lang w:val="en-US"/>
              </w:rPr>
            </w:pPr>
            <w:proofErr w:type="spellStart"/>
            <w:proofErr w:type="gramStart"/>
            <w:r>
              <w:rPr>
                <w:lang w:val="en-US"/>
              </w:rPr>
              <w:t>emradmin</w:t>
            </w:r>
            <w:proofErr w:type="spellEnd"/>
            <w:proofErr w:type="gramEnd"/>
            <w:r>
              <w:rPr>
                <w:lang w:val="en-US"/>
              </w:rPr>
              <w:t xml:space="preserve"> / default password</w:t>
            </w:r>
          </w:p>
          <w:p w14:paraId="62E4A5FE" w14:textId="31179A77" w:rsidR="00DB5B2C" w:rsidRDefault="00DB5B2C" w:rsidP="00DB5B2C">
            <w:pPr>
              <w:rPr>
                <w:lang w:val="en-US"/>
              </w:rPr>
            </w:pPr>
            <w:r>
              <w:rPr>
                <w:lang w:val="en-US"/>
              </w:rPr>
              <w:t>Port 22</w:t>
            </w:r>
          </w:p>
        </w:tc>
        <w:tc>
          <w:tcPr>
            <w:tcW w:w="3610" w:type="dxa"/>
          </w:tcPr>
          <w:p w14:paraId="5457FCE5" w14:textId="77777777" w:rsidR="00DB5B2C" w:rsidRDefault="00DB5B2C" w:rsidP="00DB5B2C">
            <w:pPr>
              <w:rPr>
                <w:lang w:val="en-US"/>
              </w:rPr>
            </w:pPr>
            <w:proofErr w:type="spellStart"/>
            <w:proofErr w:type="gramStart"/>
            <w:r>
              <w:rPr>
                <w:lang w:val="en-US"/>
              </w:rPr>
              <w:t>emradmin</w:t>
            </w:r>
            <w:proofErr w:type="spellEnd"/>
            <w:proofErr w:type="gramEnd"/>
            <w:r>
              <w:rPr>
                <w:lang w:val="en-US"/>
              </w:rPr>
              <w:t xml:space="preserve"> / default password</w:t>
            </w:r>
          </w:p>
          <w:p w14:paraId="78C0DA5C" w14:textId="6B76AFF5" w:rsidR="00DB5B2C" w:rsidRDefault="00DB5B2C" w:rsidP="00EF691C">
            <w:pPr>
              <w:rPr>
                <w:lang w:val="en-US"/>
              </w:rPr>
            </w:pPr>
            <w:r>
              <w:rPr>
                <w:lang w:val="en-US"/>
              </w:rPr>
              <w:t>Ports 22, 8999</w:t>
            </w:r>
          </w:p>
        </w:tc>
      </w:tr>
      <w:tr w:rsidR="00DB5B2C" w14:paraId="3F877DCA" w14:textId="77777777" w:rsidTr="00DB5B2C">
        <w:tc>
          <w:tcPr>
            <w:tcW w:w="1401" w:type="dxa"/>
          </w:tcPr>
          <w:p w14:paraId="43E7DCBD" w14:textId="4E8DC138" w:rsidR="00DB5B2C" w:rsidRDefault="00DB5B2C" w:rsidP="00EF691C">
            <w:pPr>
              <w:rPr>
                <w:lang w:val="en-US"/>
              </w:rPr>
            </w:pPr>
            <w:r>
              <w:rPr>
                <w:lang w:val="en-US"/>
              </w:rPr>
              <w:t>MySQL</w:t>
            </w:r>
          </w:p>
        </w:tc>
        <w:tc>
          <w:tcPr>
            <w:tcW w:w="3282" w:type="dxa"/>
          </w:tcPr>
          <w:p w14:paraId="310C0924" w14:textId="2CB2B4A5" w:rsidR="00DB5B2C" w:rsidRDefault="00DB5B2C" w:rsidP="00EF691C">
            <w:pPr>
              <w:rPr>
                <w:lang w:val="en-US"/>
              </w:rPr>
            </w:pPr>
            <w:proofErr w:type="spellStart"/>
            <w:proofErr w:type="gramStart"/>
            <w:r>
              <w:rPr>
                <w:lang w:val="en-US"/>
              </w:rPr>
              <w:t>openmrs</w:t>
            </w:r>
            <w:proofErr w:type="spellEnd"/>
            <w:proofErr w:type="gramEnd"/>
            <w:r>
              <w:rPr>
                <w:lang w:val="en-US"/>
              </w:rPr>
              <w:t xml:space="preserve"> / default password</w:t>
            </w:r>
          </w:p>
        </w:tc>
        <w:tc>
          <w:tcPr>
            <w:tcW w:w="3610" w:type="dxa"/>
          </w:tcPr>
          <w:p w14:paraId="35C772AF" w14:textId="2BD34032" w:rsidR="00DB5B2C" w:rsidRDefault="00DB5B2C" w:rsidP="00EF691C">
            <w:pPr>
              <w:rPr>
                <w:lang w:val="en-US"/>
              </w:rPr>
            </w:pPr>
            <w:proofErr w:type="spellStart"/>
            <w:proofErr w:type="gramStart"/>
            <w:r>
              <w:rPr>
                <w:lang w:val="en-US"/>
              </w:rPr>
              <w:t>openmrs</w:t>
            </w:r>
            <w:proofErr w:type="spellEnd"/>
            <w:proofErr w:type="gramEnd"/>
            <w:r>
              <w:rPr>
                <w:lang w:val="en-US"/>
              </w:rPr>
              <w:t xml:space="preserve"> / default password</w:t>
            </w:r>
          </w:p>
        </w:tc>
      </w:tr>
    </w:tbl>
    <w:p w14:paraId="701FDA98" w14:textId="77777777" w:rsidR="00DB5B2C" w:rsidRDefault="00DB5B2C" w:rsidP="00EF691C">
      <w:pPr>
        <w:ind w:left="2127"/>
        <w:rPr>
          <w:lang w:val="en-US"/>
        </w:rPr>
      </w:pPr>
    </w:p>
    <w:p w14:paraId="0A615045" w14:textId="77777777" w:rsidR="00A820AF" w:rsidRDefault="00A820AF" w:rsidP="00EF691C">
      <w:pPr>
        <w:ind w:left="2127"/>
        <w:rPr>
          <w:lang w:val="en-US"/>
        </w:rPr>
      </w:pPr>
    </w:p>
    <w:p w14:paraId="78B734A8" w14:textId="5325EB70" w:rsidR="00F83BD1" w:rsidRPr="00C35B2C" w:rsidRDefault="00F83BD1" w:rsidP="00F83BD1">
      <w:pPr>
        <w:pStyle w:val="berschrift3"/>
        <w:rPr>
          <w:b/>
          <w:lang w:val="en-US"/>
        </w:rPr>
      </w:pPr>
      <w:r>
        <w:rPr>
          <w:b/>
          <w:lang w:val="en-US"/>
        </w:rPr>
        <w:t>Server setup</w:t>
      </w:r>
    </w:p>
    <w:p w14:paraId="276C1668" w14:textId="5AC9F04E" w:rsidR="00F83BD1" w:rsidRDefault="00F83BD1" w:rsidP="00A306C5">
      <w:pPr>
        <w:pStyle w:val="Listenabsatz"/>
        <w:numPr>
          <w:ilvl w:val="0"/>
          <w:numId w:val="4"/>
        </w:numPr>
        <w:rPr>
          <w:lang w:val="en-US"/>
        </w:rPr>
      </w:pPr>
      <w:r>
        <w:rPr>
          <w:lang w:val="en-US"/>
        </w:rPr>
        <w:t>Default Ubuntu with Tomcat (version 6 or below!), MySQL, Java</w:t>
      </w:r>
    </w:p>
    <w:p w14:paraId="1014D9B9" w14:textId="65ED172C" w:rsidR="00F83BD1" w:rsidRDefault="00F83BD1" w:rsidP="00A306C5">
      <w:pPr>
        <w:pStyle w:val="Listenabsatz"/>
        <w:numPr>
          <w:ilvl w:val="0"/>
          <w:numId w:val="4"/>
        </w:numPr>
        <w:rPr>
          <w:lang w:val="en-US"/>
        </w:rPr>
      </w:pPr>
      <w:r>
        <w:rPr>
          <w:lang w:val="en-US"/>
        </w:rPr>
        <w:t>Install OpenMRS via war</w:t>
      </w:r>
    </w:p>
    <w:p w14:paraId="0AF14B94" w14:textId="4F062214" w:rsidR="00F83BD1" w:rsidRDefault="00F83BD1" w:rsidP="00A306C5">
      <w:pPr>
        <w:pStyle w:val="Listenabsatz"/>
        <w:numPr>
          <w:ilvl w:val="0"/>
          <w:numId w:val="4"/>
        </w:numPr>
        <w:rPr>
          <w:lang w:val="en-US"/>
        </w:rPr>
      </w:pPr>
      <w:r>
        <w:rPr>
          <w:lang w:val="en-US"/>
        </w:rPr>
        <w:t xml:space="preserve">Checkout </w:t>
      </w:r>
      <w:r w:rsidRPr="00F83BD1">
        <w:rPr>
          <w:lang w:val="en-US"/>
        </w:rPr>
        <w:t>https://svn.openmrs.org/openmrs-modules/pihmalawi/</w:t>
      </w:r>
      <w:r>
        <w:rPr>
          <w:lang w:val="en-US"/>
        </w:rPr>
        <w:t xml:space="preserve"> for user </w:t>
      </w:r>
      <w:proofErr w:type="spellStart"/>
      <w:r>
        <w:rPr>
          <w:lang w:val="en-US"/>
        </w:rPr>
        <w:t>emradmin</w:t>
      </w:r>
      <w:proofErr w:type="spellEnd"/>
    </w:p>
    <w:p w14:paraId="0F94802E" w14:textId="39979421" w:rsidR="00F83BD1" w:rsidRDefault="00F83BD1" w:rsidP="00A306C5">
      <w:pPr>
        <w:pStyle w:val="Listenabsatz"/>
        <w:numPr>
          <w:ilvl w:val="0"/>
          <w:numId w:val="4"/>
        </w:numPr>
        <w:rPr>
          <w:lang w:val="en-US"/>
        </w:rPr>
      </w:pPr>
      <w:r>
        <w:rPr>
          <w:lang w:val="en-US"/>
        </w:rPr>
        <w:t>Install OpenMRS from below</w:t>
      </w:r>
    </w:p>
    <w:p w14:paraId="39562A0A" w14:textId="20F86A98" w:rsidR="00F83BD1" w:rsidRPr="00F83BD1" w:rsidRDefault="00F83BD1" w:rsidP="00A306C5">
      <w:pPr>
        <w:pStyle w:val="Listenabsatz"/>
        <w:numPr>
          <w:ilvl w:val="0"/>
          <w:numId w:val="4"/>
        </w:numPr>
        <w:rPr>
          <w:lang w:val="en-US"/>
        </w:rPr>
      </w:pPr>
      <w:r>
        <w:rPr>
          <w:lang w:val="en-US"/>
        </w:rPr>
        <w:t xml:space="preserve">Set up </w:t>
      </w:r>
      <w:proofErr w:type="spellStart"/>
      <w:r>
        <w:rPr>
          <w:lang w:val="en-US"/>
        </w:rPr>
        <w:t>cronjobs</w:t>
      </w:r>
      <w:proofErr w:type="spellEnd"/>
      <w:r>
        <w:rPr>
          <w:lang w:val="en-US"/>
        </w:rPr>
        <w:t xml:space="preserve"> for scheduled reports, OpenMRS data cleanup, </w:t>
      </w:r>
      <w:proofErr w:type="spellStart"/>
      <w:r>
        <w:rPr>
          <w:lang w:val="en-US"/>
        </w:rPr>
        <w:t>rebuild_person_names</w:t>
      </w:r>
      <w:proofErr w:type="spellEnd"/>
    </w:p>
    <w:p w14:paraId="102BBB25" w14:textId="77777777" w:rsidR="00F83BD1" w:rsidRDefault="00F83BD1" w:rsidP="00EF691C">
      <w:pPr>
        <w:ind w:left="2127"/>
        <w:rPr>
          <w:lang w:val="en-US"/>
        </w:rPr>
      </w:pPr>
    </w:p>
    <w:p w14:paraId="5672B875" w14:textId="77777777" w:rsidR="005F2595" w:rsidRPr="00C35B2C" w:rsidRDefault="005F2595" w:rsidP="005F2595">
      <w:pPr>
        <w:pStyle w:val="berschrift3"/>
        <w:rPr>
          <w:b/>
          <w:lang w:val="en-US"/>
        </w:rPr>
      </w:pPr>
      <w:r>
        <w:rPr>
          <w:b/>
          <w:lang w:val="en-US"/>
        </w:rPr>
        <w:t>Scheduled Reports</w:t>
      </w:r>
    </w:p>
    <w:p w14:paraId="0A1B3A6C" w14:textId="77777777" w:rsidR="005F2595" w:rsidRDefault="005F2595" w:rsidP="005F2595">
      <w:pPr>
        <w:ind w:left="2127"/>
        <w:rPr>
          <w:lang w:val="en-US"/>
        </w:rPr>
      </w:pPr>
      <w:r>
        <w:rPr>
          <w:lang w:val="en-US"/>
        </w:rPr>
        <w:t xml:space="preserve">Most of the reports from Neno and Lisungwi are automatically scheduled and send out weekly, monthly, or quarterly to the mailing list apzu-emr@apzu.pih.org (Google Apps account for pih.org). This is done via various </w:t>
      </w:r>
      <w:proofErr w:type="spellStart"/>
      <w:r>
        <w:rPr>
          <w:lang w:val="en-US"/>
        </w:rPr>
        <w:t>cronjobs</w:t>
      </w:r>
      <w:proofErr w:type="spellEnd"/>
      <w:r>
        <w:rPr>
          <w:lang w:val="en-US"/>
        </w:rPr>
        <w:t xml:space="preserve"> invoking the scripts under </w:t>
      </w:r>
      <w:proofErr w:type="spellStart"/>
      <w:r>
        <w:rPr>
          <w:lang w:val="en-US"/>
        </w:rPr>
        <w:t>pihmalawi</w:t>
      </w:r>
      <w:proofErr w:type="spellEnd"/>
      <w:r>
        <w:rPr>
          <w:lang w:val="en-US"/>
        </w:rPr>
        <w:t xml:space="preserve">/scripts of the </w:t>
      </w:r>
      <w:proofErr w:type="spellStart"/>
      <w:r>
        <w:rPr>
          <w:lang w:val="en-US"/>
        </w:rPr>
        <w:t>pihmalawi</w:t>
      </w:r>
      <w:proofErr w:type="spellEnd"/>
      <w:r>
        <w:rPr>
          <w:lang w:val="en-US"/>
        </w:rPr>
        <w:t xml:space="preserve"> module.</w:t>
      </w:r>
    </w:p>
    <w:p w14:paraId="519CF383" w14:textId="77777777" w:rsidR="005F2595" w:rsidRDefault="005F2595" w:rsidP="005F2595">
      <w:pPr>
        <w:ind w:left="2127"/>
        <w:rPr>
          <w:lang w:val="en-US"/>
        </w:rPr>
      </w:pPr>
    </w:p>
    <w:p w14:paraId="0D36BDDD" w14:textId="32AFFAFF" w:rsidR="005F2595" w:rsidRPr="00C35B2C" w:rsidRDefault="005F2595" w:rsidP="005F2595">
      <w:pPr>
        <w:pStyle w:val="berschrift3"/>
        <w:rPr>
          <w:b/>
          <w:lang w:val="en-US"/>
        </w:rPr>
      </w:pPr>
      <w:r>
        <w:rPr>
          <w:b/>
          <w:lang w:val="en-US"/>
        </w:rPr>
        <w:t>Automated cleanup of OpenMRS database</w:t>
      </w:r>
    </w:p>
    <w:p w14:paraId="081E6F87" w14:textId="40A66C89" w:rsidR="005F2595" w:rsidRDefault="005F2595" w:rsidP="005F2595">
      <w:pPr>
        <w:ind w:left="2127"/>
        <w:rPr>
          <w:lang w:val="en-US"/>
        </w:rPr>
      </w:pPr>
      <w:r>
        <w:rPr>
          <w:lang w:val="en-US"/>
        </w:rPr>
        <w:t xml:space="preserve">Some data points and settings in the OpenMRS database are automatically saved/updated every night through the script </w:t>
      </w:r>
      <w:proofErr w:type="spellStart"/>
      <w:r>
        <w:rPr>
          <w:lang w:val="en-US"/>
        </w:rPr>
        <w:t>pihmalawi</w:t>
      </w:r>
      <w:proofErr w:type="spellEnd"/>
      <w:r>
        <w:rPr>
          <w:lang w:val="en-US"/>
        </w:rPr>
        <w:t>/run_openmrs_sql_cleanup.sh.</w:t>
      </w:r>
    </w:p>
    <w:p w14:paraId="12A92FEA" w14:textId="77777777" w:rsidR="005F2595" w:rsidRDefault="005F2595" w:rsidP="005F2595">
      <w:pPr>
        <w:ind w:left="2127"/>
        <w:rPr>
          <w:lang w:val="en-US"/>
        </w:rPr>
      </w:pPr>
    </w:p>
    <w:p w14:paraId="70B12D23" w14:textId="514D25D6" w:rsidR="00C14FC6" w:rsidRPr="00C35B2C" w:rsidRDefault="00C14FC6" w:rsidP="00C14FC6">
      <w:pPr>
        <w:pStyle w:val="berschrift3"/>
        <w:rPr>
          <w:b/>
          <w:lang w:val="en-US"/>
        </w:rPr>
      </w:pPr>
      <w:r>
        <w:rPr>
          <w:b/>
          <w:lang w:val="en-US"/>
        </w:rPr>
        <w:t xml:space="preserve">OpenMRS </w:t>
      </w:r>
      <w:r w:rsidR="00570141">
        <w:rPr>
          <w:b/>
          <w:lang w:val="en-US"/>
        </w:rPr>
        <w:t xml:space="preserve">Versions &amp; </w:t>
      </w:r>
      <w:r>
        <w:rPr>
          <w:b/>
          <w:lang w:val="en-US"/>
        </w:rPr>
        <w:t>Modules</w:t>
      </w:r>
    </w:p>
    <w:p w14:paraId="581D8615" w14:textId="77777777" w:rsidR="00C14FC6" w:rsidRDefault="00C14FC6" w:rsidP="00C14FC6">
      <w:pPr>
        <w:ind w:left="2127"/>
        <w:rPr>
          <w:lang w:val="en-US"/>
        </w:rPr>
      </w:pPr>
    </w:p>
    <w:p w14:paraId="0CD193EE" w14:textId="29E47542" w:rsidR="00570141" w:rsidRDefault="00570141" w:rsidP="00C14FC6">
      <w:pPr>
        <w:ind w:left="2127"/>
        <w:rPr>
          <w:lang w:val="en-US"/>
        </w:rPr>
      </w:pPr>
      <w:r>
        <w:rPr>
          <w:lang w:val="en-US"/>
        </w:rPr>
        <w:lastRenderedPageBreak/>
        <w:t>Currently OpenMRS 1.7.3 run</w:t>
      </w:r>
      <w:r w:rsidR="00E906E8">
        <w:rPr>
          <w:lang w:val="en-US"/>
        </w:rPr>
        <w:t>s in Malawi with the following default (non-modified modules):</w:t>
      </w:r>
    </w:p>
    <w:p w14:paraId="17B16DE4" w14:textId="070FEF04" w:rsidR="00570141" w:rsidRPr="00E906E8" w:rsidRDefault="00570141" w:rsidP="00A306C5">
      <w:pPr>
        <w:pStyle w:val="Listenabsatz"/>
        <w:numPr>
          <w:ilvl w:val="0"/>
          <w:numId w:val="2"/>
        </w:numPr>
        <w:rPr>
          <w:lang w:val="en-US"/>
        </w:rPr>
      </w:pPr>
      <w:proofErr w:type="spellStart"/>
      <w:r w:rsidRPr="00E906E8">
        <w:rPr>
          <w:lang w:val="en-US"/>
        </w:rPr>
        <w:t>Serializtion</w:t>
      </w:r>
      <w:proofErr w:type="spellEnd"/>
      <w:r w:rsidRPr="00E906E8">
        <w:rPr>
          <w:lang w:val="en-US"/>
        </w:rPr>
        <w:t xml:space="preserve"> </w:t>
      </w:r>
      <w:proofErr w:type="spellStart"/>
      <w:r w:rsidRPr="00E906E8">
        <w:rPr>
          <w:lang w:val="en-US"/>
        </w:rPr>
        <w:t>Xstream</w:t>
      </w:r>
      <w:proofErr w:type="spellEnd"/>
      <w:r w:rsidRPr="00E906E8">
        <w:rPr>
          <w:lang w:val="en-US"/>
        </w:rPr>
        <w:t xml:space="preserve"> 0.2.5</w:t>
      </w:r>
    </w:p>
    <w:p w14:paraId="2CC7C651" w14:textId="078227CD" w:rsidR="00570141" w:rsidRPr="00E906E8" w:rsidRDefault="00570141" w:rsidP="00A306C5">
      <w:pPr>
        <w:pStyle w:val="Listenabsatz"/>
        <w:numPr>
          <w:ilvl w:val="0"/>
          <w:numId w:val="2"/>
        </w:numPr>
        <w:rPr>
          <w:lang w:val="en-US"/>
        </w:rPr>
      </w:pPr>
      <w:r w:rsidRPr="00E906E8">
        <w:rPr>
          <w:lang w:val="en-US"/>
        </w:rPr>
        <w:t>Logic Module 0.5</w:t>
      </w:r>
    </w:p>
    <w:p w14:paraId="09511AEA" w14:textId="01E5CDAB" w:rsidR="00570141" w:rsidRPr="00E906E8" w:rsidRDefault="00570141" w:rsidP="00A306C5">
      <w:pPr>
        <w:pStyle w:val="Listenabsatz"/>
        <w:numPr>
          <w:ilvl w:val="0"/>
          <w:numId w:val="2"/>
        </w:numPr>
        <w:rPr>
          <w:lang w:val="en-US"/>
        </w:rPr>
      </w:pPr>
      <w:r w:rsidRPr="00E906E8">
        <w:rPr>
          <w:lang w:val="en-US"/>
        </w:rPr>
        <w:t>Data Entry Statistics 1.3.1</w:t>
      </w:r>
    </w:p>
    <w:p w14:paraId="66675481" w14:textId="2E0F6433" w:rsidR="00E906E8" w:rsidRPr="00E906E8" w:rsidRDefault="00E906E8" w:rsidP="00A306C5">
      <w:pPr>
        <w:pStyle w:val="Listenabsatz"/>
        <w:numPr>
          <w:ilvl w:val="0"/>
          <w:numId w:val="2"/>
        </w:numPr>
        <w:rPr>
          <w:lang w:val="en-US"/>
        </w:rPr>
      </w:pPr>
      <w:r w:rsidRPr="00E906E8">
        <w:rPr>
          <w:lang w:val="en-US"/>
        </w:rPr>
        <w:t>Reporting Compatibility 1.5.4.1</w:t>
      </w:r>
    </w:p>
    <w:p w14:paraId="1C4F6CD8" w14:textId="1F83C82E" w:rsidR="00E906E8" w:rsidRPr="00E906E8" w:rsidRDefault="00E906E8" w:rsidP="00A306C5">
      <w:pPr>
        <w:pStyle w:val="Listenabsatz"/>
        <w:numPr>
          <w:ilvl w:val="0"/>
          <w:numId w:val="2"/>
        </w:numPr>
        <w:rPr>
          <w:lang w:val="en-US"/>
        </w:rPr>
      </w:pPr>
      <w:r w:rsidRPr="00E906E8">
        <w:rPr>
          <w:lang w:val="en-US"/>
        </w:rPr>
        <w:t>HTML Widgets 1.5.6.2</w:t>
      </w:r>
    </w:p>
    <w:p w14:paraId="12504730" w14:textId="77777777" w:rsidR="00570141" w:rsidRDefault="00570141" w:rsidP="00C14FC6">
      <w:pPr>
        <w:ind w:left="2127"/>
        <w:rPr>
          <w:lang w:val="en-US"/>
        </w:rPr>
      </w:pPr>
    </w:p>
    <w:p w14:paraId="574EC611" w14:textId="2AB3ADE4" w:rsidR="00E906E8" w:rsidRDefault="00E906E8" w:rsidP="00C14FC6">
      <w:pPr>
        <w:ind w:left="2127"/>
        <w:rPr>
          <w:lang w:val="en-US"/>
        </w:rPr>
      </w:pPr>
      <w:r>
        <w:rPr>
          <w:lang w:val="en-US"/>
        </w:rPr>
        <w:t>Additionally these standard modules are deployed:</w:t>
      </w:r>
    </w:p>
    <w:p w14:paraId="4A22C5EA" w14:textId="77777777" w:rsidR="00E906E8" w:rsidRPr="00E906E8" w:rsidRDefault="00E906E8" w:rsidP="00A306C5">
      <w:pPr>
        <w:pStyle w:val="Listenabsatz"/>
        <w:numPr>
          <w:ilvl w:val="0"/>
          <w:numId w:val="2"/>
        </w:numPr>
        <w:rPr>
          <w:lang w:val="en-US"/>
        </w:rPr>
      </w:pPr>
      <w:r w:rsidRPr="00E906E8">
        <w:rPr>
          <w:lang w:val="en-US"/>
        </w:rPr>
        <w:t>Synchronization Module 0.972</w:t>
      </w:r>
    </w:p>
    <w:p w14:paraId="330F83CA" w14:textId="77777777" w:rsidR="00E906E8" w:rsidRPr="00E906E8" w:rsidRDefault="00E906E8" w:rsidP="00A306C5">
      <w:pPr>
        <w:pStyle w:val="Listenabsatz"/>
        <w:numPr>
          <w:ilvl w:val="0"/>
          <w:numId w:val="2"/>
        </w:numPr>
        <w:rPr>
          <w:lang w:val="en-US"/>
        </w:rPr>
      </w:pPr>
      <w:proofErr w:type="spellStart"/>
      <w:r w:rsidRPr="00E906E8">
        <w:rPr>
          <w:lang w:val="en-US"/>
        </w:rPr>
        <w:t>Htmlformflowsheet</w:t>
      </w:r>
      <w:proofErr w:type="spellEnd"/>
      <w:r w:rsidRPr="00E906E8">
        <w:rPr>
          <w:lang w:val="en-US"/>
        </w:rPr>
        <w:t xml:space="preserve"> 1.1.7</w:t>
      </w:r>
    </w:p>
    <w:p w14:paraId="04116746" w14:textId="77777777" w:rsidR="00E906E8" w:rsidRDefault="00E906E8" w:rsidP="00C14FC6">
      <w:pPr>
        <w:ind w:left="2127"/>
        <w:rPr>
          <w:lang w:val="en-US"/>
        </w:rPr>
      </w:pPr>
    </w:p>
    <w:p w14:paraId="3174A659" w14:textId="631E6418" w:rsidR="00E906E8" w:rsidRDefault="00E906E8" w:rsidP="00C14FC6">
      <w:pPr>
        <w:ind w:left="2127"/>
        <w:rPr>
          <w:lang w:val="en-US"/>
        </w:rPr>
      </w:pPr>
      <w:r>
        <w:rPr>
          <w:lang w:val="en-US"/>
        </w:rPr>
        <w:t>To these standard modules minor custom builds are created</w:t>
      </w:r>
    </w:p>
    <w:p w14:paraId="287AD7AA" w14:textId="43082778" w:rsidR="00E906E8" w:rsidRPr="00E906E8" w:rsidRDefault="00E906E8" w:rsidP="00A306C5">
      <w:pPr>
        <w:pStyle w:val="Listenabsatz"/>
        <w:numPr>
          <w:ilvl w:val="0"/>
          <w:numId w:val="2"/>
        </w:numPr>
        <w:rPr>
          <w:lang w:val="en-US"/>
        </w:rPr>
      </w:pPr>
      <w:r>
        <w:rPr>
          <w:lang w:val="en-US"/>
        </w:rPr>
        <w:t>HTML Form Entry 1.7.3.999</w:t>
      </w:r>
      <w:r>
        <w:rPr>
          <w:lang w:val="en-US"/>
        </w:rPr>
        <w:br/>
        <w:t>Removes the default static text for every date input field (</w:t>
      </w:r>
      <w:proofErr w:type="spellStart"/>
      <w:r>
        <w:rPr>
          <w:lang w:val="en-US"/>
        </w:rPr>
        <w:t>dd</w:t>
      </w:r>
      <w:proofErr w:type="spellEnd"/>
      <w:r>
        <w:rPr>
          <w:lang w:val="en-US"/>
        </w:rPr>
        <w:t>/mm/</w:t>
      </w:r>
      <w:proofErr w:type="spellStart"/>
      <w:r>
        <w:rPr>
          <w:lang w:val="en-US"/>
        </w:rPr>
        <w:t>yyyy</w:t>
      </w:r>
      <w:proofErr w:type="spellEnd"/>
      <w:r>
        <w:rPr>
          <w:lang w:val="en-US"/>
        </w:rPr>
        <w:t xml:space="preserve">) </w:t>
      </w:r>
    </w:p>
    <w:p w14:paraId="0BB06469" w14:textId="44E9B824" w:rsidR="00E906E8" w:rsidRPr="00E906E8" w:rsidRDefault="00E906E8" w:rsidP="00A306C5">
      <w:pPr>
        <w:pStyle w:val="Listenabsatz"/>
        <w:numPr>
          <w:ilvl w:val="0"/>
          <w:numId w:val="2"/>
        </w:numPr>
        <w:rPr>
          <w:lang w:val="en-US"/>
        </w:rPr>
      </w:pPr>
      <w:r>
        <w:rPr>
          <w:lang w:val="en-US"/>
        </w:rPr>
        <w:t>Reporting 0.6.2.DEV</w:t>
      </w:r>
      <w:r>
        <w:rPr>
          <w:lang w:val="en-US"/>
        </w:rPr>
        <w:br/>
        <w:t xml:space="preserve">Fixes a compile error (?) in </w:t>
      </w:r>
      <w:r w:rsidRPr="00E906E8">
        <w:rPr>
          <w:lang w:val="en-US"/>
        </w:rPr>
        <w:t>https://svn.openmrs.org/openmrs-modules/reporting/trunk/web/src/org/openmrs/module/reporting/web/reports/PeriodIndicatorReportController.java</w:t>
      </w:r>
      <w:r>
        <w:rPr>
          <w:lang w:val="en-US"/>
        </w:rPr>
        <w:t xml:space="preserve"> method </w:t>
      </w:r>
      <w:proofErr w:type="spellStart"/>
      <w:proofErr w:type="gramStart"/>
      <w:r>
        <w:rPr>
          <w:lang w:val="en-US"/>
        </w:rPr>
        <w:t>addColumn</w:t>
      </w:r>
      <w:proofErr w:type="spellEnd"/>
      <w:r>
        <w:rPr>
          <w:lang w:val="en-US"/>
        </w:rPr>
        <w:t>(</w:t>
      </w:r>
      <w:proofErr w:type="gramEnd"/>
      <w:r>
        <w:rPr>
          <w:lang w:val="en-US"/>
        </w:rPr>
        <w:t>) line 97</w:t>
      </w:r>
    </w:p>
    <w:p w14:paraId="753FB7CB" w14:textId="77777777" w:rsidR="00E906E8" w:rsidRDefault="00E906E8" w:rsidP="00C14FC6">
      <w:pPr>
        <w:ind w:left="2127"/>
        <w:rPr>
          <w:lang w:val="en-US"/>
        </w:rPr>
      </w:pPr>
    </w:p>
    <w:p w14:paraId="7B64FF6B" w14:textId="77777777" w:rsidR="00C14FC6" w:rsidRPr="00570141" w:rsidRDefault="00C14FC6" w:rsidP="00570141">
      <w:pPr>
        <w:rPr>
          <w:i/>
          <w:lang w:val="en-US"/>
        </w:rPr>
      </w:pPr>
      <w:r w:rsidRPr="00570141">
        <w:rPr>
          <w:i/>
          <w:lang w:val="en-US"/>
        </w:rPr>
        <w:t>https://svn.openmrs.org/openmrs-modules/pihmalawi/</w:t>
      </w:r>
    </w:p>
    <w:p w14:paraId="07058098" w14:textId="554A19D7" w:rsidR="00570141" w:rsidRDefault="00570141" w:rsidP="00C14FC6">
      <w:pPr>
        <w:ind w:left="2127"/>
        <w:rPr>
          <w:lang w:val="en-US"/>
        </w:rPr>
      </w:pPr>
      <w:r>
        <w:rPr>
          <w:lang w:val="en-US"/>
        </w:rPr>
        <w:t>Contains automated scripts, some customization and reports</w:t>
      </w:r>
      <w:r w:rsidR="00E906E8">
        <w:rPr>
          <w:lang w:val="en-US"/>
        </w:rPr>
        <w:t xml:space="preserve"> for Malawi</w:t>
      </w:r>
      <w:r>
        <w:rPr>
          <w:lang w:val="en-US"/>
        </w:rPr>
        <w:t>.</w:t>
      </w:r>
    </w:p>
    <w:p w14:paraId="21A3D15A" w14:textId="77777777" w:rsidR="00570141" w:rsidRDefault="00570141" w:rsidP="00C14FC6">
      <w:pPr>
        <w:ind w:left="2127"/>
        <w:rPr>
          <w:lang w:val="en-US"/>
        </w:rPr>
      </w:pPr>
    </w:p>
    <w:p w14:paraId="6CA7B0DE" w14:textId="77777777" w:rsidR="00C14FC6" w:rsidRPr="00570141" w:rsidRDefault="00C14FC6" w:rsidP="00570141">
      <w:pPr>
        <w:rPr>
          <w:i/>
          <w:lang w:val="en-US"/>
        </w:rPr>
      </w:pPr>
      <w:r w:rsidRPr="00570141">
        <w:rPr>
          <w:i/>
          <w:lang w:val="en-US"/>
        </w:rPr>
        <w:t>https://svn.openmrs.org/openmrs-modules/pihmalawi-emastercards/</w:t>
      </w:r>
    </w:p>
    <w:p w14:paraId="7922F260" w14:textId="2D04CB6A" w:rsidR="00570141" w:rsidRDefault="00570141" w:rsidP="00C14FC6">
      <w:pPr>
        <w:ind w:left="2127"/>
        <w:rPr>
          <w:lang w:val="en-US"/>
        </w:rPr>
      </w:pPr>
      <w:r>
        <w:rPr>
          <w:lang w:val="en-US"/>
        </w:rPr>
        <w:t xml:space="preserve">The </w:t>
      </w:r>
      <w:proofErr w:type="spellStart"/>
      <w:r>
        <w:rPr>
          <w:lang w:val="en-US"/>
        </w:rPr>
        <w:t>eMastercards</w:t>
      </w:r>
      <w:proofErr w:type="spellEnd"/>
      <w:r>
        <w:rPr>
          <w:lang w:val="en-US"/>
        </w:rPr>
        <w:t xml:space="preserve"> provide access to and group the various used HTML Forms based on clinical activities.</w:t>
      </w:r>
    </w:p>
    <w:p w14:paraId="6FA2B5A7" w14:textId="77777777" w:rsidR="00570141" w:rsidRDefault="00570141" w:rsidP="00C14FC6">
      <w:pPr>
        <w:ind w:left="2127"/>
        <w:rPr>
          <w:lang w:val="en-US"/>
        </w:rPr>
      </w:pPr>
    </w:p>
    <w:p w14:paraId="78391E5F" w14:textId="77777777" w:rsidR="00C14FC6" w:rsidRPr="00570141" w:rsidRDefault="00C14FC6" w:rsidP="00570141">
      <w:pPr>
        <w:rPr>
          <w:i/>
          <w:lang w:val="en-US"/>
        </w:rPr>
      </w:pPr>
      <w:r w:rsidRPr="00570141">
        <w:rPr>
          <w:i/>
          <w:lang w:val="en-US"/>
        </w:rPr>
        <w:t>https://svn.openmrs.org/openmrs-modules/quickprograms/</w:t>
      </w:r>
    </w:p>
    <w:p w14:paraId="4CB93EB1" w14:textId="3F6A8303" w:rsidR="00570141" w:rsidRDefault="00570141" w:rsidP="00C14FC6">
      <w:pPr>
        <w:ind w:left="2127"/>
        <w:rPr>
          <w:lang w:val="en-US"/>
        </w:rPr>
      </w:pPr>
      <w:r>
        <w:rPr>
          <w:lang w:val="en-US"/>
        </w:rPr>
        <w:t xml:space="preserve">Provides a quick and consistent way to enter the most relevant state program workflow state </w:t>
      </w:r>
      <w:r w:rsidR="00F83BD1">
        <w:rPr>
          <w:lang w:val="en-US"/>
        </w:rPr>
        <w:t>transitions</w:t>
      </w:r>
      <w:r>
        <w:rPr>
          <w:lang w:val="en-US"/>
        </w:rPr>
        <w:t>.</w:t>
      </w:r>
    </w:p>
    <w:p w14:paraId="2BFC7A00" w14:textId="77777777" w:rsidR="00570141" w:rsidRDefault="00570141" w:rsidP="00C14FC6">
      <w:pPr>
        <w:ind w:left="2127"/>
        <w:rPr>
          <w:lang w:val="en-US"/>
        </w:rPr>
      </w:pPr>
    </w:p>
    <w:p w14:paraId="424F07BD" w14:textId="77777777" w:rsidR="00C14FC6" w:rsidRPr="00570141" w:rsidRDefault="00C14FC6" w:rsidP="00570141">
      <w:pPr>
        <w:rPr>
          <w:i/>
          <w:lang w:val="en-US"/>
        </w:rPr>
      </w:pPr>
      <w:r w:rsidRPr="00570141">
        <w:rPr>
          <w:i/>
          <w:lang w:val="en-US"/>
        </w:rPr>
        <w:t>https://svn.openmrs.org/openmrs-modules/programlocation/</w:t>
      </w:r>
    </w:p>
    <w:p w14:paraId="79A6E2D7" w14:textId="061C9A18" w:rsidR="00570141" w:rsidRDefault="00570141" w:rsidP="00C14FC6">
      <w:pPr>
        <w:ind w:left="2127"/>
        <w:rPr>
          <w:lang w:val="en-US"/>
        </w:rPr>
      </w:pPr>
      <w:r>
        <w:rPr>
          <w:lang w:val="en-US"/>
        </w:rPr>
        <w:t>Adds a location to the program enrollments and fixes a couple of bugs; is part of OpenMRS 1.8</w:t>
      </w:r>
    </w:p>
    <w:p w14:paraId="58FCCE15" w14:textId="77777777" w:rsidR="00570141" w:rsidRDefault="00570141" w:rsidP="00C14FC6">
      <w:pPr>
        <w:ind w:left="2127"/>
        <w:rPr>
          <w:lang w:val="en-US"/>
        </w:rPr>
      </w:pPr>
    </w:p>
    <w:p w14:paraId="70A28237" w14:textId="77777777" w:rsidR="00C14FC6" w:rsidRPr="00570141" w:rsidRDefault="00C14FC6" w:rsidP="00570141">
      <w:pPr>
        <w:rPr>
          <w:i/>
          <w:lang w:val="en-US"/>
        </w:rPr>
      </w:pPr>
      <w:r w:rsidRPr="00570141">
        <w:rPr>
          <w:i/>
          <w:lang w:val="en-US"/>
        </w:rPr>
        <w:t>https://dev.pih-emr.org/svn/repository/projects/openmrs/misc/malawi/sync-module-child-preparation/</w:t>
      </w:r>
    </w:p>
    <w:p w14:paraId="68CFD11F" w14:textId="7158B753" w:rsidR="00570141" w:rsidRDefault="00F83BD1" w:rsidP="00C14FC6">
      <w:pPr>
        <w:ind w:left="2127"/>
        <w:rPr>
          <w:lang w:val="en-US"/>
        </w:rPr>
      </w:pPr>
      <w:r>
        <w:rPr>
          <w:lang w:val="en-US"/>
        </w:rPr>
        <w:t>P</w:t>
      </w:r>
      <w:r w:rsidR="00DE3086">
        <w:rPr>
          <w:lang w:val="en-US"/>
        </w:rPr>
        <w:t>rovides the preparation of the child servers for a remote data entry day</w:t>
      </w:r>
      <w:r>
        <w:rPr>
          <w:lang w:val="en-US"/>
        </w:rPr>
        <w:t>.</w:t>
      </w:r>
    </w:p>
    <w:p w14:paraId="6DF69BE7" w14:textId="77777777" w:rsidR="00DE3086" w:rsidRDefault="00DE3086" w:rsidP="00C14FC6">
      <w:pPr>
        <w:ind w:left="2127"/>
        <w:rPr>
          <w:lang w:val="en-US"/>
        </w:rPr>
      </w:pPr>
    </w:p>
    <w:p w14:paraId="256A7A35" w14:textId="77777777" w:rsidR="00C14FC6" w:rsidRPr="00570141" w:rsidRDefault="00C14FC6" w:rsidP="00570141">
      <w:pPr>
        <w:rPr>
          <w:i/>
          <w:lang w:val="en-US"/>
        </w:rPr>
      </w:pPr>
      <w:r w:rsidRPr="00570141">
        <w:rPr>
          <w:i/>
          <w:lang w:val="en-US"/>
        </w:rPr>
        <w:t>https://dev.pih-emr.org/svn/repository/projects/openmrs/htmlforms/Malawi/</w:t>
      </w:r>
    </w:p>
    <w:p w14:paraId="07967DA3" w14:textId="1B06DFD0" w:rsidR="00570141" w:rsidRDefault="00570141" w:rsidP="00C14FC6">
      <w:pPr>
        <w:ind w:left="1416" w:firstLine="708"/>
        <w:rPr>
          <w:lang w:val="en-US"/>
        </w:rPr>
      </w:pPr>
      <w:r>
        <w:rPr>
          <w:lang w:val="en-US"/>
        </w:rPr>
        <w:t>All HTML Form Entry forms for Malawi</w:t>
      </w:r>
    </w:p>
    <w:p w14:paraId="0B8F7EF9" w14:textId="77777777" w:rsidR="00570141" w:rsidRDefault="00570141" w:rsidP="00C14FC6">
      <w:pPr>
        <w:ind w:left="1416" w:firstLine="708"/>
        <w:rPr>
          <w:lang w:val="en-US"/>
        </w:rPr>
      </w:pPr>
    </w:p>
    <w:p w14:paraId="377C95C7" w14:textId="77777777" w:rsidR="00C14FC6" w:rsidRPr="00570141" w:rsidRDefault="00C14FC6" w:rsidP="00570141">
      <w:pPr>
        <w:rPr>
          <w:i/>
          <w:lang w:val="en-US"/>
        </w:rPr>
      </w:pPr>
      <w:r w:rsidRPr="00570141">
        <w:rPr>
          <w:i/>
          <w:lang w:val="en-US"/>
        </w:rPr>
        <w:t>https://github.com/innoq/openmrs-mastercard-export-import</w:t>
      </w:r>
    </w:p>
    <w:p w14:paraId="335E94DB" w14:textId="77777777" w:rsidR="00570141" w:rsidRDefault="00570141" w:rsidP="00C14FC6">
      <w:pPr>
        <w:ind w:left="2127"/>
        <w:rPr>
          <w:lang w:val="en-US"/>
        </w:rPr>
      </w:pPr>
    </w:p>
    <w:p w14:paraId="3AB86B50" w14:textId="418AB8F0" w:rsidR="00C14FC6" w:rsidRPr="00570141" w:rsidRDefault="00C14FC6" w:rsidP="00570141">
      <w:pPr>
        <w:rPr>
          <w:i/>
          <w:lang w:val="en-US"/>
        </w:rPr>
      </w:pPr>
      <w:r w:rsidRPr="00570141">
        <w:rPr>
          <w:i/>
          <w:lang w:val="en-US"/>
        </w:rPr>
        <w:t>https://github.com/innoq/openmrs-soundex-search</w:t>
      </w:r>
    </w:p>
    <w:p w14:paraId="6F042581" w14:textId="77777777" w:rsidR="0029270C" w:rsidRDefault="0029270C" w:rsidP="00EF691C">
      <w:pPr>
        <w:ind w:left="2127"/>
        <w:rPr>
          <w:lang w:val="en-US"/>
        </w:rPr>
      </w:pPr>
    </w:p>
    <w:p w14:paraId="16CE2201" w14:textId="2C73B514" w:rsidR="00E906E8" w:rsidRDefault="00E906E8" w:rsidP="00EF691C">
      <w:pPr>
        <w:ind w:left="2127"/>
        <w:rPr>
          <w:lang w:val="en-US"/>
        </w:rPr>
      </w:pPr>
      <w:r>
        <w:rPr>
          <w:lang w:val="en-US"/>
        </w:rPr>
        <w:t xml:space="preserve">The following modules are deprecated, outdated, decommissioned, or </w:t>
      </w:r>
      <w:r w:rsidR="00DE3086">
        <w:rPr>
          <w:lang w:val="en-US"/>
        </w:rPr>
        <w:t>experimental, but have been developed at some point for or within Malawi</w:t>
      </w:r>
      <w:r>
        <w:rPr>
          <w:lang w:val="en-US"/>
        </w:rPr>
        <w:t>:</w:t>
      </w:r>
    </w:p>
    <w:p w14:paraId="1B013A7B" w14:textId="6675AD99" w:rsidR="00E906E8" w:rsidRPr="00DE3086" w:rsidRDefault="00E906E8" w:rsidP="00A306C5">
      <w:pPr>
        <w:pStyle w:val="Listenabsatz"/>
        <w:numPr>
          <w:ilvl w:val="0"/>
          <w:numId w:val="3"/>
        </w:numPr>
        <w:rPr>
          <w:lang w:val="en-US"/>
        </w:rPr>
      </w:pPr>
      <w:r w:rsidRPr="00DE3086">
        <w:rPr>
          <w:lang w:val="en-US"/>
        </w:rPr>
        <w:t>https://dev.pih-emr.org/svn/repository/projects/openmrs/modules/cross-site-indicators</w:t>
      </w:r>
    </w:p>
    <w:p w14:paraId="4B91BF37" w14:textId="3B813BF3" w:rsidR="00E906E8" w:rsidRPr="00DE3086" w:rsidRDefault="00DE3086" w:rsidP="00A306C5">
      <w:pPr>
        <w:pStyle w:val="Listenabsatz"/>
        <w:numPr>
          <w:ilvl w:val="0"/>
          <w:numId w:val="3"/>
        </w:numPr>
        <w:rPr>
          <w:lang w:val="en-US"/>
        </w:rPr>
      </w:pPr>
      <w:r w:rsidRPr="00DE3086">
        <w:rPr>
          <w:lang w:val="en-US"/>
        </w:rPr>
        <w:t>https://svn.openmrs.org/openmrs-contrib/csv-concept-importer/trunk</w:t>
      </w:r>
    </w:p>
    <w:p w14:paraId="7B3E9DBD" w14:textId="1E974C2C" w:rsidR="00E906E8" w:rsidRPr="00DE3086" w:rsidRDefault="00DE3086" w:rsidP="00A306C5">
      <w:pPr>
        <w:pStyle w:val="Listenabsatz"/>
        <w:numPr>
          <w:ilvl w:val="0"/>
          <w:numId w:val="3"/>
        </w:numPr>
        <w:rPr>
          <w:lang w:val="en-US"/>
        </w:rPr>
      </w:pPr>
      <w:r w:rsidRPr="00DE3086">
        <w:rPr>
          <w:lang w:val="en-US"/>
        </w:rPr>
        <w:lastRenderedPageBreak/>
        <w:t>https://dev.pih-emr.org/svn/repository/projects/openmrs/misc/malawi/malawi-bart2-integration</w:t>
      </w:r>
    </w:p>
    <w:p w14:paraId="2C365053" w14:textId="28F2783B" w:rsidR="00E906E8" w:rsidRPr="00DE3086" w:rsidRDefault="00DE3086" w:rsidP="00A306C5">
      <w:pPr>
        <w:pStyle w:val="Listenabsatz"/>
        <w:numPr>
          <w:ilvl w:val="0"/>
          <w:numId w:val="3"/>
        </w:numPr>
        <w:rPr>
          <w:lang w:val="en-US"/>
        </w:rPr>
      </w:pPr>
      <w:r w:rsidRPr="00DE3086">
        <w:rPr>
          <w:lang w:val="en-US"/>
        </w:rPr>
        <w:t>https://dev.pih-emr.org/svn/repository/projects/openmrs/birt-reports/Malawi</w:t>
      </w:r>
    </w:p>
    <w:p w14:paraId="2D520116" w14:textId="77777777" w:rsidR="00DE3086" w:rsidRDefault="00DE3086" w:rsidP="00EF691C">
      <w:pPr>
        <w:ind w:left="2127"/>
        <w:rPr>
          <w:lang w:val="en-US"/>
        </w:rPr>
      </w:pPr>
    </w:p>
    <w:p w14:paraId="33881727" w14:textId="28F5DCEC" w:rsidR="00C14FC6" w:rsidRPr="00C35B2C" w:rsidRDefault="00C14FC6" w:rsidP="00C14FC6">
      <w:pPr>
        <w:pStyle w:val="berschrift3"/>
        <w:rPr>
          <w:b/>
          <w:lang w:val="en-US"/>
        </w:rPr>
      </w:pPr>
      <w:r>
        <w:rPr>
          <w:b/>
          <w:lang w:val="en-US"/>
        </w:rPr>
        <w:t>Backup</w:t>
      </w:r>
    </w:p>
    <w:p w14:paraId="5BD33028" w14:textId="77777777" w:rsidR="00570141" w:rsidRDefault="00570141" w:rsidP="00C14FC6">
      <w:pPr>
        <w:ind w:left="2127"/>
        <w:rPr>
          <w:lang w:val="en-US"/>
        </w:rPr>
      </w:pPr>
    </w:p>
    <w:p w14:paraId="06ECFB8D" w14:textId="46C3FD5F" w:rsidR="00C14FC6" w:rsidRPr="00570141" w:rsidRDefault="00570141" w:rsidP="00A306C5">
      <w:pPr>
        <w:pStyle w:val="Listenabsatz"/>
        <w:numPr>
          <w:ilvl w:val="0"/>
          <w:numId w:val="1"/>
        </w:numPr>
        <w:rPr>
          <w:lang w:val="en-US"/>
        </w:rPr>
      </w:pPr>
      <w:r w:rsidRPr="00570141">
        <w:rPr>
          <w:lang w:val="en-US"/>
        </w:rPr>
        <w:t>A nightly backup of the Neno database is copied to a server in Boston (dev.pih-emr.org)</w:t>
      </w:r>
    </w:p>
    <w:p w14:paraId="67DBF070" w14:textId="5A7F2C4B" w:rsidR="00570141" w:rsidRPr="00570141" w:rsidRDefault="00570141" w:rsidP="00A306C5">
      <w:pPr>
        <w:pStyle w:val="Listenabsatz"/>
        <w:numPr>
          <w:ilvl w:val="0"/>
          <w:numId w:val="1"/>
        </w:numPr>
        <w:rPr>
          <w:lang w:val="en-US"/>
        </w:rPr>
      </w:pPr>
      <w:r w:rsidRPr="00570141">
        <w:rPr>
          <w:lang w:val="en-US"/>
        </w:rPr>
        <w:t>A nightly backup of the Lisungwi database is copied to a server in Neno</w:t>
      </w:r>
    </w:p>
    <w:p w14:paraId="5D1E91B2" w14:textId="28E111CF" w:rsidR="0029270C" w:rsidRPr="00570141" w:rsidRDefault="00570141" w:rsidP="00A306C5">
      <w:pPr>
        <w:pStyle w:val="Listenabsatz"/>
        <w:numPr>
          <w:ilvl w:val="0"/>
          <w:numId w:val="1"/>
        </w:numPr>
        <w:rPr>
          <w:lang w:val="en-US"/>
        </w:rPr>
      </w:pPr>
      <w:r w:rsidRPr="00570141">
        <w:rPr>
          <w:lang w:val="en-US"/>
        </w:rPr>
        <w:t>Every child-server has a full dump of the live data for the matching clinics. The database</w:t>
      </w:r>
      <w:r w:rsidR="007503B0">
        <w:rPr>
          <w:lang w:val="en-US"/>
        </w:rPr>
        <w:t>s</w:t>
      </w:r>
      <w:r w:rsidRPr="00570141">
        <w:rPr>
          <w:lang w:val="en-US"/>
        </w:rPr>
        <w:t xml:space="preserve"> of Neno and Lisungwi </w:t>
      </w:r>
      <w:r>
        <w:rPr>
          <w:lang w:val="en-US"/>
        </w:rPr>
        <w:t>can</w:t>
      </w:r>
      <w:r w:rsidRPr="00570141">
        <w:rPr>
          <w:lang w:val="en-US"/>
        </w:rPr>
        <w:t xml:space="preserve"> be re-created through </w:t>
      </w:r>
      <w:r>
        <w:rPr>
          <w:lang w:val="en-US"/>
        </w:rPr>
        <w:t>these child servers (if the data isn’t too old)</w:t>
      </w:r>
    </w:p>
    <w:p w14:paraId="3B6AD0AF" w14:textId="4B722353" w:rsidR="007E2FBC" w:rsidRDefault="007E2FBC" w:rsidP="007E2FBC">
      <w:pPr>
        <w:ind w:left="2124"/>
        <w:rPr>
          <w:lang w:val="en-US"/>
        </w:rPr>
      </w:pPr>
    </w:p>
    <w:p w14:paraId="1222031B" w14:textId="2C4AFB94" w:rsidR="00551589" w:rsidRDefault="00551589" w:rsidP="00551589">
      <w:pPr>
        <w:pStyle w:val="berschrift3"/>
        <w:rPr>
          <w:b/>
          <w:lang w:val="en-US"/>
        </w:rPr>
      </w:pPr>
      <w:r>
        <w:rPr>
          <w:b/>
          <w:lang w:val="en-US"/>
        </w:rPr>
        <w:t>OpenMRS Neno and Lisungwi server setup</w:t>
      </w:r>
    </w:p>
    <w:p w14:paraId="3DDDF00F" w14:textId="77777777" w:rsidR="00551589" w:rsidRPr="00F3163D" w:rsidRDefault="00551589" w:rsidP="00551589"/>
    <w:p w14:paraId="5B7A87D5" w14:textId="242A86DA" w:rsidR="00551589" w:rsidRDefault="00551589" w:rsidP="007E2FBC">
      <w:pPr>
        <w:ind w:left="2124"/>
        <w:rPr>
          <w:lang w:val="en-US"/>
        </w:rPr>
      </w:pPr>
      <w:r w:rsidRPr="00551589">
        <w:rPr>
          <w:lang w:val="en-US"/>
        </w:rPr>
        <w:t>http://172.16.1.20/mediawiki/index.php/Electronic_Medical_Record</w:t>
      </w:r>
    </w:p>
    <w:p w14:paraId="0E84107F" w14:textId="77777777" w:rsidR="00551589" w:rsidRDefault="00551589" w:rsidP="007E2FBC">
      <w:pPr>
        <w:ind w:left="2124"/>
        <w:rPr>
          <w:lang w:val="en-US"/>
        </w:rPr>
      </w:pPr>
    </w:p>
    <w:p w14:paraId="72600581" w14:textId="2FA37EC9" w:rsidR="00F3163D" w:rsidRDefault="00F3163D" w:rsidP="00F3163D">
      <w:pPr>
        <w:pStyle w:val="berschrift3"/>
        <w:rPr>
          <w:b/>
          <w:lang w:val="en-US"/>
        </w:rPr>
      </w:pPr>
      <w:r>
        <w:rPr>
          <w:b/>
          <w:lang w:val="en-US"/>
        </w:rPr>
        <w:t>Resolving Synchronization conflicts</w:t>
      </w:r>
    </w:p>
    <w:p w14:paraId="2E43C42E" w14:textId="77777777" w:rsidR="00F3163D" w:rsidRPr="00F3163D" w:rsidRDefault="00F3163D" w:rsidP="00F3163D"/>
    <w:p w14:paraId="0D55AFB2" w14:textId="77777777" w:rsidR="00F3163D" w:rsidRPr="005F08D5" w:rsidRDefault="00F3163D" w:rsidP="00F3163D">
      <w:pPr>
        <w:pStyle w:val="Listenabsatz"/>
        <w:numPr>
          <w:ilvl w:val="0"/>
          <w:numId w:val="14"/>
        </w:numPr>
        <w:tabs>
          <w:tab w:val="left" w:pos="3969"/>
          <w:tab w:val="left" w:pos="6379"/>
        </w:tabs>
        <w:rPr>
          <w:lang w:val="en-US"/>
        </w:rPr>
      </w:pPr>
      <w:r w:rsidRPr="005F08D5">
        <w:rPr>
          <w:lang w:val="en-US"/>
        </w:rPr>
        <w:t>Sync re-plays every change one by one and stops the whole chain when one error occurs.</w:t>
      </w:r>
    </w:p>
    <w:p w14:paraId="2B420559" w14:textId="77777777" w:rsidR="00F3163D" w:rsidRDefault="00F3163D" w:rsidP="00F3163D">
      <w:pPr>
        <w:pStyle w:val="Listenabsatz"/>
        <w:numPr>
          <w:ilvl w:val="0"/>
          <w:numId w:val="14"/>
        </w:numPr>
        <w:tabs>
          <w:tab w:val="left" w:pos="3969"/>
          <w:tab w:val="left" w:pos="6379"/>
        </w:tabs>
        <w:rPr>
          <w:lang w:val="en-US"/>
        </w:rPr>
      </w:pPr>
      <w:r w:rsidRPr="005F08D5">
        <w:rPr>
          <w:lang w:val="en-US"/>
        </w:rPr>
        <w:t>Depending on the configuration between 50 and 500 sync records are handled as one commit block.</w:t>
      </w:r>
    </w:p>
    <w:p w14:paraId="1ED3FE53" w14:textId="77777777" w:rsidR="00F3163D" w:rsidRDefault="00F3163D" w:rsidP="00F3163D">
      <w:pPr>
        <w:pStyle w:val="Listenabsatz"/>
        <w:numPr>
          <w:ilvl w:val="0"/>
          <w:numId w:val="14"/>
        </w:numPr>
        <w:tabs>
          <w:tab w:val="left" w:pos="3969"/>
          <w:tab w:val="left" w:pos="6379"/>
        </w:tabs>
        <w:rPr>
          <w:lang w:val="en-US"/>
        </w:rPr>
      </w:pPr>
      <w:r>
        <w:rPr>
          <w:lang w:val="en-US"/>
        </w:rPr>
        <w:t>Resolving (some) conflicts can be done through the UI, but with SQL-access to the DB things are easier/faster. To obtain a command shell:</w:t>
      </w:r>
    </w:p>
    <w:p w14:paraId="45D08B92" w14:textId="77777777" w:rsidR="00F3163D"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 -u root -p </w:t>
      </w:r>
      <w:proofErr w:type="spellStart"/>
      <w:r w:rsidRPr="005F08D5">
        <w:rPr>
          <w:lang w:val="en-US"/>
        </w:rPr>
        <w:t>openmrs</w:t>
      </w:r>
      <w:proofErr w:type="spellEnd"/>
    </w:p>
    <w:p w14:paraId="6C873C93"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Pr>
          <w:lang w:val="en-US"/>
        </w:rPr>
        <w:t>mysql</w:t>
      </w:r>
      <w:proofErr w:type="spellEnd"/>
      <w:proofErr w:type="gramEnd"/>
      <w:r>
        <w:rPr>
          <w:lang w:val="en-US"/>
        </w:rPr>
        <w:t>&gt; show tables;</w:t>
      </w:r>
    </w:p>
    <w:p w14:paraId="1B2BB9C2"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describe </w:t>
      </w:r>
      <w:proofErr w:type="spellStart"/>
      <w:r w:rsidRPr="005F08D5">
        <w:rPr>
          <w:lang w:val="en-US"/>
        </w:rPr>
        <w:t>sync_record</w:t>
      </w:r>
      <w:proofErr w:type="spellEnd"/>
      <w:r w:rsidRPr="005F08D5">
        <w:rPr>
          <w:lang w:val="en-US"/>
        </w:rPr>
        <w:t>;</w:t>
      </w:r>
    </w:p>
    <w:p w14:paraId="7781FFBF" w14:textId="77777777" w:rsidR="00F3163D" w:rsidRDefault="00F3163D" w:rsidP="00F3163D">
      <w:pPr>
        <w:pStyle w:val="Listenabsatz"/>
        <w:numPr>
          <w:ilvl w:val="0"/>
          <w:numId w:val="14"/>
        </w:numPr>
        <w:tabs>
          <w:tab w:val="left" w:pos="3969"/>
          <w:tab w:val="left" w:pos="6379"/>
        </w:tabs>
        <w:rPr>
          <w:lang w:val="en-US"/>
        </w:rPr>
      </w:pPr>
      <w:r w:rsidRPr="005F08D5">
        <w:rPr>
          <w:lang w:val="en-US"/>
        </w:rPr>
        <w:t xml:space="preserve">Often only one </w:t>
      </w:r>
      <w:proofErr w:type="spellStart"/>
      <w:r w:rsidRPr="005F08D5">
        <w:rPr>
          <w:lang w:val="en-US"/>
        </w:rPr>
        <w:t>sync_record</w:t>
      </w:r>
      <w:proofErr w:type="spellEnd"/>
      <w:r w:rsidRPr="005F08D5">
        <w:rPr>
          <w:lang w:val="en-US"/>
        </w:rPr>
        <w:t xml:space="preserve"> gets stuck. Manually deleting this </w:t>
      </w:r>
      <w:proofErr w:type="spellStart"/>
      <w:r w:rsidRPr="005F08D5">
        <w:rPr>
          <w:lang w:val="en-US"/>
        </w:rPr>
        <w:t>sync_record</w:t>
      </w:r>
      <w:proofErr w:type="spellEnd"/>
      <w:r w:rsidRPr="005F08D5">
        <w:rPr>
          <w:lang w:val="en-US"/>
        </w:rPr>
        <w:t xml:space="preserve"> will make the sync</w:t>
      </w:r>
      <w:r>
        <w:rPr>
          <w:lang w:val="en-US"/>
        </w:rPr>
        <w:t xml:space="preserve"> process continue:</w:t>
      </w:r>
    </w:p>
    <w:p w14:paraId="513D2C09"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select state from </w:t>
      </w:r>
      <w:proofErr w:type="spellStart"/>
      <w:r w:rsidRPr="005F08D5">
        <w:rPr>
          <w:lang w:val="en-US"/>
        </w:rPr>
        <w:t>sync_record</w:t>
      </w:r>
      <w:proofErr w:type="spellEnd"/>
      <w:r w:rsidRPr="005F08D5">
        <w:rPr>
          <w:lang w:val="en-US"/>
        </w:rPr>
        <w:t xml:space="preserve"> group by state;</w:t>
      </w:r>
    </w:p>
    <w:p w14:paraId="32CF339B"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select count(*) from </w:t>
      </w:r>
      <w:proofErr w:type="spellStart"/>
      <w:r w:rsidRPr="005F08D5">
        <w:rPr>
          <w:lang w:val="en-US"/>
        </w:rPr>
        <w:t>sync_record</w:t>
      </w:r>
      <w:proofErr w:type="spellEnd"/>
      <w:r w:rsidRPr="005F08D5">
        <w:rPr>
          <w:lang w:val="en-US"/>
        </w:rPr>
        <w:t xml:space="preserve"> where state='FAILED';</w:t>
      </w:r>
    </w:p>
    <w:p w14:paraId="51FB8F15"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delete from </w:t>
      </w:r>
      <w:proofErr w:type="spellStart"/>
      <w:r w:rsidRPr="005F08D5">
        <w:rPr>
          <w:lang w:val="en-US"/>
        </w:rPr>
        <w:t>sync_record</w:t>
      </w:r>
      <w:proofErr w:type="spellEnd"/>
      <w:r w:rsidRPr="005F08D5">
        <w:rPr>
          <w:lang w:val="en-US"/>
        </w:rPr>
        <w:t xml:space="preserve"> where state='FAILED';</w:t>
      </w:r>
    </w:p>
    <w:p w14:paraId="3AAD074C" w14:textId="77777777" w:rsidR="00F3163D" w:rsidRPr="005F08D5" w:rsidRDefault="00F3163D" w:rsidP="00F3163D">
      <w:pPr>
        <w:pStyle w:val="Listenabsatz"/>
        <w:numPr>
          <w:ilvl w:val="0"/>
          <w:numId w:val="14"/>
        </w:numPr>
        <w:tabs>
          <w:tab w:val="left" w:pos="3969"/>
          <w:tab w:val="left" w:pos="6379"/>
        </w:tabs>
        <w:rPr>
          <w:lang w:val="en-US"/>
        </w:rPr>
      </w:pPr>
      <w:r w:rsidRPr="005F08D5">
        <w:rPr>
          <w:lang w:val="en-US"/>
        </w:rPr>
        <w:t>Depending on the configuration a sync attempt will be retried between 5 and 10 times.</w:t>
      </w:r>
    </w:p>
    <w:p w14:paraId="1AFDD351" w14:textId="77777777" w:rsidR="00F3163D" w:rsidRDefault="00F3163D" w:rsidP="00F3163D">
      <w:pPr>
        <w:pStyle w:val="Listenabsatz"/>
        <w:numPr>
          <w:ilvl w:val="0"/>
          <w:numId w:val="14"/>
        </w:numPr>
        <w:tabs>
          <w:tab w:val="left" w:pos="3969"/>
          <w:tab w:val="left" w:pos="6379"/>
        </w:tabs>
        <w:rPr>
          <w:lang w:val="en-US"/>
        </w:rPr>
      </w:pPr>
      <w:r w:rsidRPr="005F08D5">
        <w:rPr>
          <w:lang w:val="en-US"/>
        </w:rPr>
        <w:t xml:space="preserve">If the retry counter is reached, then the whole sync process will be stopped. In this case the </w:t>
      </w:r>
      <w:proofErr w:type="spellStart"/>
      <w:r>
        <w:rPr>
          <w:lang w:val="en-US"/>
        </w:rPr>
        <w:t>retry_counter</w:t>
      </w:r>
      <w:proofErr w:type="spellEnd"/>
      <w:r>
        <w:rPr>
          <w:lang w:val="en-US"/>
        </w:rPr>
        <w:t xml:space="preserve"> needs to be reset</w:t>
      </w:r>
      <w:r w:rsidRPr="005F08D5">
        <w:rPr>
          <w:lang w:val="en-US"/>
        </w:rPr>
        <w:t xml:space="preserve"> in order to invoke the sync </w:t>
      </w:r>
      <w:r>
        <w:rPr>
          <w:lang w:val="en-US"/>
        </w:rPr>
        <w:t>again:</w:t>
      </w:r>
    </w:p>
    <w:p w14:paraId="16A082B3"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select state from </w:t>
      </w:r>
      <w:proofErr w:type="spellStart"/>
      <w:r w:rsidRPr="005F08D5">
        <w:rPr>
          <w:lang w:val="en-US"/>
        </w:rPr>
        <w:t>sync_record</w:t>
      </w:r>
      <w:proofErr w:type="spellEnd"/>
      <w:r w:rsidRPr="005F08D5">
        <w:rPr>
          <w:lang w:val="en-US"/>
        </w:rPr>
        <w:t xml:space="preserve"> group by state;</w:t>
      </w:r>
    </w:p>
    <w:p w14:paraId="26C2D051"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update </w:t>
      </w:r>
      <w:proofErr w:type="spellStart"/>
      <w:r w:rsidRPr="005F08D5">
        <w:rPr>
          <w:lang w:val="en-US"/>
        </w:rPr>
        <w:t>sync_record</w:t>
      </w:r>
      <w:proofErr w:type="spellEnd"/>
      <w:r w:rsidRPr="005F08D5">
        <w:rPr>
          <w:lang w:val="en-US"/>
        </w:rPr>
        <w:t xml:space="preserve"> set state='SENT_AGAIN' where state='FAILED_AND_STOPPED';</w:t>
      </w:r>
    </w:p>
    <w:p w14:paraId="1ABE6B40"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update </w:t>
      </w:r>
      <w:proofErr w:type="spellStart"/>
      <w:r w:rsidRPr="005F08D5">
        <w:rPr>
          <w:lang w:val="en-US"/>
        </w:rPr>
        <w:t>sync_record</w:t>
      </w:r>
      <w:proofErr w:type="spellEnd"/>
      <w:r w:rsidRPr="005F08D5">
        <w:rPr>
          <w:lang w:val="en-US"/>
        </w:rPr>
        <w:t xml:space="preserve"> set </w:t>
      </w:r>
      <w:proofErr w:type="spellStart"/>
      <w:r w:rsidRPr="005F08D5">
        <w:rPr>
          <w:lang w:val="en-US"/>
        </w:rPr>
        <w:t>retry_count</w:t>
      </w:r>
      <w:proofErr w:type="spellEnd"/>
      <w:r w:rsidRPr="005F08D5">
        <w:rPr>
          <w:lang w:val="en-US"/>
        </w:rPr>
        <w:t>=1 where state='SENT_AGAIN';</w:t>
      </w:r>
    </w:p>
    <w:p w14:paraId="16253617" w14:textId="77777777" w:rsidR="00F3163D" w:rsidRPr="005F08D5" w:rsidRDefault="00F3163D" w:rsidP="00F3163D">
      <w:pPr>
        <w:pStyle w:val="Listenabsatz"/>
        <w:numPr>
          <w:ilvl w:val="1"/>
          <w:numId w:val="14"/>
        </w:numPr>
        <w:tabs>
          <w:tab w:val="left" w:pos="3969"/>
          <w:tab w:val="left" w:pos="6379"/>
        </w:tabs>
        <w:rPr>
          <w:lang w:val="en-US"/>
        </w:rPr>
      </w:pPr>
      <w:proofErr w:type="spellStart"/>
      <w:proofErr w:type="gramStart"/>
      <w:r w:rsidRPr="005F08D5">
        <w:rPr>
          <w:lang w:val="en-US"/>
        </w:rPr>
        <w:t>mysql</w:t>
      </w:r>
      <w:proofErr w:type="spellEnd"/>
      <w:proofErr w:type="gramEnd"/>
      <w:r w:rsidRPr="005F08D5">
        <w:rPr>
          <w:lang w:val="en-US"/>
        </w:rPr>
        <w:t xml:space="preserve">&gt; select state from </w:t>
      </w:r>
      <w:proofErr w:type="spellStart"/>
      <w:r w:rsidRPr="005F08D5">
        <w:rPr>
          <w:lang w:val="en-US"/>
        </w:rPr>
        <w:t>sync_record</w:t>
      </w:r>
      <w:proofErr w:type="spellEnd"/>
      <w:r w:rsidRPr="005F08D5">
        <w:rPr>
          <w:lang w:val="en-US"/>
        </w:rPr>
        <w:t xml:space="preserve"> group by state;</w:t>
      </w:r>
    </w:p>
    <w:p w14:paraId="2C98E0E8" w14:textId="77777777" w:rsidR="00F3163D" w:rsidRPr="005F08D5" w:rsidRDefault="00F3163D" w:rsidP="00F3163D">
      <w:pPr>
        <w:pStyle w:val="Listenabsatz"/>
        <w:numPr>
          <w:ilvl w:val="0"/>
          <w:numId w:val="14"/>
        </w:numPr>
        <w:tabs>
          <w:tab w:val="left" w:pos="3969"/>
          <w:tab w:val="left" w:pos="6379"/>
        </w:tabs>
        <w:rPr>
          <w:lang w:val="en-US"/>
        </w:rPr>
      </w:pPr>
      <w:r w:rsidRPr="005F08D5">
        <w:rPr>
          <w:lang w:val="en-US"/>
        </w:rPr>
        <w:t xml:space="preserve">In case the error </w:t>
      </w:r>
      <w:proofErr w:type="gramStart"/>
      <w:r w:rsidRPr="005F08D5">
        <w:rPr>
          <w:lang w:val="en-US"/>
        </w:rPr>
        <w:t>can not</w:t>
      </w:r>
      <w:proofErr w:type="gramEnd"/>
      <w:r w:rsidRPr="005F08D5">
        <w:rPr>
          <w:lang w:val="en-US"/>
        </w:rPr>
        <w:t xml:space="preserve"> be resolved, all local </w:t>
      </w:r>
      <w:proofErr w:type="spellStart"/>
      <w:r w:rsidRPr="005F08D5">
        <w:rPr>
          <w:lang w:val="en-US"/>
        </w:rPr>
        <w:t>sync_records</w:t>
      </w:r>
      <w:proofErr w:type="spellEnd"/>
      <w:r w:rsidRPr="005F08D5">
        <w:rPr>
          <w:lang w:val="en-US"/>
        </w:rPr>
        <w:t xml:space="preserve"> can be removed. Note that this also throws away all local changes since the last synchronization process.</w:t>
      </w:r>
    </w:p>
    <w:p w14:paraId="7FF8E1DE" w14:textId="77777777" w:rsidR="00F3163D" w:rsidRDefault="00F3163D" w:rsidP="00F3163D">
      <w:pPr>
        <w:tabs>
          <w:tab w:val="left" w:pos="3969"/>
          <w:tab w:val="left" w:pos="6379"/>
        </w:tabs>
        <w:ind w:left="2127"/>
        <w:rPr>
          <w:lang w:val="en-US"/>
        </w:rPr>
      </w:pPr>
    </w:p>
    <w:p w14:paraId="3C97243B" w14:textId="77777777" w:rsidR="00F3163D" w:rsidRDefault="00F3163D" w:rsidP="007E2FBC">
      <w:pPr>
        <w:ind w:left="2124"/>
        <w:rPr>
          <w:lang w:val="en-US"/>
        </w:rPr>
      </w:pPr>
    </w:p>
    <w:p w14:paraId="2338FEDF" w14:textId="77777777" w:rsidR="006D1902" w:rsidRDefault="006D1902" w:rsidP="007E2FBC">
      <w:pPr>
        <w:ind w:left="2124"/>
        <w:rPr>
          <w:lang w:val="en-US"/>
        </w:rPr>
      </w:pPr>
    </w:p>
    <w:p w14:paraId="6402B756" w14:textId="58D36B59" w:rsidR="00551589" w:rsidRDefault="00551589" w:rsidP="007E2FBC">
      <w:pPr>
        <w:ind w:left="2124"/>
        <w:rPr>
          <w:lang w:val="en-US"/>
        </w:rPr>
      </w:pPr>
      <w:r w:rsidRPr="00551589">
        <w:rPr>
          <w:lang w:val="en-US"/>
        </w:rPr>
        <w:t>http://172.16.1.20/mediawiki/index.php/MySQL</w:t>
      </w:r>
    </w:p>
    <w:p w14:paraId="41CA13F7" w14:textId="77777777" w:rsidR="00551589" w:rsidRDefault="00551589" w:rsidP="007E2FBC">
      <w:pPr>
        <w:ind w:left="2124"/>
        <w:rPr>
          <w:lang w:val="en-US"/>
        </w:rPr>
      </w:pPr>
    </w:p>
    <w:p w14:paraId="15F614A7" w14:textId="4B9E9152" w:rsidR="006D1902" w:rsidRPr="00C35B2C" w:rsidRDefault="006D1902" w:rsidP="006D1902">
      <w:pPr>
        <w:pStyle w:val="berschrift3"/>
        <w:rPr>
          <w:b/>
          <w:lang w:val="en-US"/>
        </w:rPr>
      </w:pPr>
      <w:bookmarkStart w:id="0" w:name="_GoBack"/>
      <w:bookmarkEnd w:id="0"/>
      <w:r>
        <w:rPr>
          <w:b/>
          <w:lang w:val="en-US"/>
        </w:rPr>
        <w:lastRenderedPageBreak/>
        <w:t>Sync Module &amp; Child server setup</w:t>
      </w:r>
      <w:r w:rsidR="005F2595">
        <w:rPr>
          <w:b/>
          <w:lang w:val="en-US"/>
        </w:rPr>
        <w:t xml:space="preserve"> for Remote data entry</w:t>
      </w:r>
    </w:p>
    <w:p w14:paraId="1C8312E7" w14:textId="77777777" w:rsidR="006D1902" w:rsidRDefault="006D1902" w:rsidP="006D1902">
      <w:pPr>
        <w:ind w:left="2127"/>
        <w:rPr>
          <w:lang w:val="en-US"/>
        </w:rPr>
      </w:pPr>
    </w:p>
    <w:p w14:paraId="46194F19" w14:textId="77777777" w:rsidR="006D1902" w:rsidRPr="006D1902" w:rsidRDefault="006D1902" w:rsidP="006D1902">
      <w:pPr>
        <w:rPr>
          <w:i/>
          <w:lang w:val="en-US"/>
        </w:rPr>
      </w:pPr>
      <w:r w:rsidRPr="006D1902">
        <w:rPr>
          <w:i/>
          <w:lang w:val="en-US"/>
        </w:rPr>
        <w:t>Overview</w:t>
      </w:r>
    </w:p>
    <w:p w14:paraId="53FC4E05" w14:textId="77777777" w:rsidR="006D1902" w:rsidRDefault="006D1902" w:rsidP="006D1902">
      <w:pPr>
        <w:ind w:left="2124"/>
        <w:rPr>
          <w:lang w:val="en-US"/>
        </w:rPr>
      </w:pPr>
      <w:r w:rsidRPr="006D1902">
        <w:rPr>
          <w:lang w:val="en-US"/>
        </w:rPr>
        <w:t xml:space="preserve">Instead of the Remote Form Entry with </w:t>
      </w:r>
      <w:proofErr w:type="spellStart"/>
      <w:r w:rsidRPr="006D1902">
        <w:rPr>
          <w:lang w:val="en-US"/>
        </w:rPr>
        <w:t>Infopath</w:t>
      </w:r>
      <w:proofErr w:type="spellEnd"/>
      <w:r w:rsidRPr="006D1902">
        <w:rPr>
          <w:lang w:val="en-US"/>
        </w:rPr>
        <w:t xml:space="preserve"> in Lisungwi the newly Sync module (http://openmrs.org/wiki/Sync_Module) is used. This will bring in advantages like</w:t>
      </w:r>
      <w:r>
        <w:rPr>
          <w:lang w:val="en-US"/>
        </w:rPr>
        <w:t xml:space="preserve"> </w:t>
      </w:r>
    </w:p>
    <w:p w14:paraId="1149EACA" w14:textId="77777777" w:rsidR="006D1902" w:rsidRPr="006D1902" w:rsidRDefault="006D1902" w:rsidP="00A306C5">
      <w:pPr>
        <w:pStyle w:val="Listenabsatz"/>
        <w:numPr>
          <w:ilvl w:val="0"/>
          <w:numId w:val="3"/>
        </w:numPr>
        <w:rPr>
          <w:lang w:val="en-US"/>
        </w:rPr>
      </w:pPr>
      <w:r>
        <w:rPr>
          <w:lang w:val="en-US"/>
        </w:rPr>
        <w:t>P</w:t>
      </w:r>
      <w:r w:rsidRPr="006D1902">
        <w:rPr>
          <w:lang w:val="en-US"/>
        </w:rPr>
        <w:t xml:space="preserve">ure HTML forms (no need to support </w:t>
      </w:r>
      <w:proofErr w:type="spellStart"/>
      <w:r w:rsidRPr="006D1902">
        <w:rPr>
          <w:lang w:val="en-US"/>
        </w:rPr>
        <w:t>Infopath</w:t>
      </w:r>
      <w:proofErr w:type="spellEnd"/>
      <w:r w:rsidRPr="006D1902">
        <w:rPr>
          <w:lang w:val="en-US"/>
        </w:rPr>
        <w:t xml:space="preserve"> and HTML forms)</w:t>
      </w:r>
    </w:p>
    <w:p w14:paraId="5BC0FA1C" w14:textId="77777777" w:rsidR="006D1902" w:rsidRPr="006D1902" w:rsidRDefault="006D1902" w:rsidP="00A306C5">
      <w:pPr>
        <w:pStyle w:val="Listenabsatz"/>
        <w:numPr>
          <w:ilvl w:val="0"/>
          <w:numId w:val="3"/>
        </w:numPr>
        <w:rPr>
          <w:lang w:val="en-US"/>
        </w:rPr>
      </w:pPr>
      <w:r w:rsidRPr="006D1902">
        <w:rPr>
          <w:lang w:val="en-US"/>
        </w:rPr>
        <w:t>Capable of changing everything (not just form-based data)</w:t>
      </w:r>
    </w:p>
    <w:p w14:paraId="1547DCE4" w14:textId="77777777" w:rsidR="006D1902" w:rsidRPr="006D1902" w:rsidRDefault="006D1902" w:rsidP="00A306C5">
      <w:pPr>
        <w:pStyle w:val="Listenabsatz"/>
        <w:numPr>
          <w:ilvl w:val="0"/>
          <w:numId w:val="3"/>
        </w:numPr>
        <w:rPr>
          <w:lang w:val="en-US"/>
        </w:rPr>
      </w:pPr>
      <w:r w:rsidRPr="006D1902">
        <w:rPr>
          <w:lang w:val="en-US"/>
        </w:rPr>
        <w:t>Not tied to Windows</w:t>
      </w:r>
    </w:p>
    <w:p w14:paraId="00F1CCB5" w14:textId="77777777" w:rsidR="006D1902" w:rsidRPr="006D1902" w:rsidRDefault="006D1902" w:rsidP="00A306C5">
      <w:pPr>
        <w:pStyle w:val="Listenabsatz"/>
        <w:numPr>
          <w:ilvl w:val="0"/>
          <w:numId w:val="3"/>
        </w:numPr>
        <w:rPr>
          <w:lang w:val="en-US"/>
        </w:rPr>
      </w:pPr>
      <w:r w:rsidRPr="006D1902">
        <w:rPr>
          <w:lang w:val="en-US"/>
        </w:rPr>
        <w:t>If needed full bi-directional sync between different OpenMRS installations</w:t>
      </w:r>
    </w:p>
    <w:p w14:paraId="5746DFDE" w14:textId="77777777" w:rsidR="006D1902" w:rsidRDefault="006D1902" w:rsidP="006D1902">
      <w:pPr>
        <w:ind w:left="2124"/>
        <w:rPr>
          <w:lang w:val="en-US"/>
        </w:rPr>
      </w:pPr>
    </w:p>
    <w:p w14:paraId="5507369E" w14:textId="77777777" w:rsidR="006D1902" w:rsidRPr="006D1902" w:rsidRDefault="006D1902" w:rsidP="006D1902">
      <w:pPr>
        <w:ind w:left="2124"/>
        <w:rPr>
          <w:lang w:val="en-US"/>
        </w:rPr>
      </w:pPr>
      <w:r w:rsidRPr="006D1902">
        <w:rPr>
          <w:lang w:val="en-US"/>
        </w:rPr>
        <w:t>Things to keep in mind with the Sync module:</w:t>
      </w:r>
    </w:p>
    <w:p w14:paraId="10C73114" w14:textId="77777777" w:rsidR="006D1902" w:rsidRPr="006D1902" w:rsidRDefault="006D1902" w:rsidP="00A306C5">
      <w:pPr>
        <w:pStyle w:val="Listenabsatz"/>
        <w:numPr>
          <w:ilvl w:val="0"/>
          <w:numId w:val="3"/>
        </w:numPr>
        <w:rPr>
          <w:lang w:val="en-US"/>
        </w:rPr>
      </w:pPr>
      <w:r w:rsidRPr="006D1902">
        <w:rPr>
          <w:lang w:val="en-US"/>
        </w:rPr>
        <w:t>Quite heavyweight as it used Hibernate as persistent layer</w:t>
      </w:r>
    </w:p>
    <w:p w14:paraId="44B29266" w14:textId="77777777" w:rsidR="006D1902" w:rsidRDefault="006D1902" w:rsidP="00A306C5">
      <w:pPr>
        <w:pStyle w:val="Listenabsatz"/>
        <w:numPr>
          <w:ilvl w:val="0"/>
          <w:numId w:val="3"/>
        </w:numPr>
        <w:rPr>
          <w:lang w:val="en-US"/>
        </w:rPr>
      </w:pPr>
      <w:r w:rsidRPr="006D1902">
        <w:rPr>
          <w:lang w:val="en-US"/>
        </w:rPr>
        <w:t>No more DB changes without going through OpenMRS-API (if you don't know what you are doing)</w:t>
      </w:r>
    </w:p>
    <w:p w14:paraId="11A72D7F" w14:textId="77777777" w:rsidR="006D1902" w:rsidRPr="006D1902" w:rsidRDefault="006D1902" w:rsidP="00A306C5">
      <w:pPr>
        <w:pStyle w:val="Listenabsatz"/>
        <w:numPr>
          <w:ilvl w:val="0"/>
          <w:numId w:val="3"/>
        </w:numPr>
        <w:rPr>
          <w:lang w:val="en-US"/>
        </w:rPr>
      </w:pPr>
      <w:r w:rsidRPr="006D1902">
        <w:rPr>
          <w:lang w:val="en-US"/>
        </w:rPr>
        <w:t>With the described process the consistency of the parent server is always ensured. At most, the data collected at the child server can be lost if you fail to follow the process properly.</w:t>
      </w:r>
    </w:p>
    <w:p w14:paraId="55891DD4" w14:textId="77777777" w:rsidR="006D1902" w:rsidRPr="006D1902" w:rsidRDefault="006D1902" w:rsidP="00A306C5">
      <w:pPr>
        <w:pStyle w:val="Listenabsatz"/>
        <w:numPr>
          <w:ilvl w:val="0"/>
          <w:numId w:val="3"/>
        </w:numPr>
        <w:rPr>
          <w:lang w:val="en-US"/>
        </w:rPr>
      </w:pPr>
      <w:r w:rsidRPr="006D1902">
        <w:rPr>
          <w:lang w:val="en-US"/>
        </w:rPr>
        <w:t xml:space="preserve">Both systems (parent and child) should run in the same </w:t>
      </w:r>
      <w:proofErr w:type="spellStart"/>
      <w:r w:rsidRPr="006D1902">
        <w:rPr>
          <w:lang w:val="en-US"/>
        </w:rPr>
        <w:t>timezone</w:t>
      </w:r>
      <w:proofErr w:type="spellEnd"/>
      <w:r w:rsidRPr="006D1902">
        <w:rPr>
          <w:lang w:val="en-US"/>
        </w:rPr>
        <w:t>. Otherwise it might be, that timestamps are converted according to the local settings when importing back to the parent server.</w:t>
      </w:r>
    </w:p>
    <w:p w14:paraId="084A2CCE" w14:textId="77777777" w:rsidR="006D1902" w:rsidRDefault="006D1902" w:rsidP="006D1902">
      <w:pPr>
        <w:ind w:left="2124"/>
        <w:rPr>
          <w:lang w:val="en-US"/>
        </w:rPr>
      </w:pPr>
    </w:p>
    <w:p w14:paraId="20A585B2" w14:textId="6AD8954E" w:rsidR="006D1902" w:rsidRPr="006D1902" w:rsidRDefault="006D1902" w:rsidP="006D1902">
      <w:pPr>
        <w:ind w:left="2124"/>
        <w:rPr>
          <w:lang w:val="en-US"/>
        </w:rPr>
      </w:pPr>
      <w:r w:rsidRPr="006D1902">
        <w:rPr>
          <w:lang w:val="en-US"/>
        </w:rPr>
        <w:t xml:space="preserve">In Malawi we use the Sync module as a replacement for the </w:t>
      </w:r>
      <w:proofErr w:type="spellStart"/>
      <w:r w:rsidRPr="006D1902">
        <w:rPr>
          <w:lang w:val="en-US"/>
        </w:rPr>
        <w:t>RemoteFormEntry</w:t>
      </w:r>
      <w:proofErr w:type="spellEnd"/>
      <w:r w:rsidRPr="006D1902">
        <w:rPr>
          <w:lang w:val="en-US"/>
        </w:rPr>
        <w:t xml:space="preserve"> to basically achieve a one-way sync from remote servers. This will overcome the problem with </w:t>
      </w:r>
      <w:proofErr w:type="spellStart"/>
      <w:r w:rsidRPr="006D1902">
        <w:rPr>
          <w:lang w:val="en-US"/>
        </w:rPr>
        <w:t>Mateme</w:t>
      </w:r>
      <w:proofErr w:type="spellEnd"/>
      <w:r w:rsidRPr="006D1902">
        <w:rPr>
          <w:lang w:val="en-US"/>
        </w:rPr>
        <w:t xml:space="preserve"> as the touchscreens write straight to the DB. But as this happens only at the central site, and we sync back from the remote server, this is not an issue for now. Basically the remote server is set up a new child server (in Sync terminology) every time it is prepare to go out. </w:t>
      </w:r>
      <w:r w:rsidR="00D41AAD" w:rsidRPr="006D1902">
        <w:rPr>
          <w:lang w:val="en-US"/>
        </w:rPr>
        <w:t>Some scripted statements achieve this</w:t>
      </w:r>
      <w:r w:rsidRPr="006D1902">
        <w:rPr>
          <w:lang w:val="en-US"/>
        </w:rPr>
        <w:t>.</w:t>
      </w:r>
      <w:r>
        <w:rPr>
          <w:lang w:val="en-US"/>
        </w:rPr>
        <w:t xml:space="preserve"> </w:t>
      </w:r>
      <w:r w:rsidRPr="006D1902">
        <w:rPr>
          <w:lang w:val="en-US"/>
        </w:rPr>
        <w:t>The script and tools can be found in the PIH SVN (http://dev.pih-emr.org/svn/repository/projects/openmrs/misc/malawi/sync-module-child-preparation).</w:t>
      </w:r>
    </w:p>
    <w:p w14:paraId="0906D39C" w14:textId="77777777" w:rsidR="006D1902" w:rsidRDefault="006D1902" w:rsidP="006D1902">
      <w:pPr>
        <w:ind w:left="2124"/>
        <w:rPr>
          <w:lang w:val="en-US"/>
        </w:rPr>
      </w:pPr>
    </w:p>
    <w:p w14:paraId="65F0C842" w14:textId="77777777" w:rsidR="006D1902" w:rsidRPr="006D1902" w:rsidRDefault="006D1902" w:rsidP="006D1902">
      <w:pPr>
        <w:ind w:left="2124"/>
        <w:rPr>
          <w:lang w:val="en-US"/>
        </w:rPr>
      </w:pPr>
    </w:p>
    <w:p w14:paraId="5B7EEE93" w14:textId="39ADDDD1" w:rsidR="006D1902" w:rsidRPr="006D1902" w:rsidRDefault="00D41AAD" w:rsidP="006D1902">
      <w:pPr>
        <w:rPr>
          <w:i/>
          <w:lang w:val="en-US"/>
        </w:rPr>
      </w:pPr>
      <w:r>
        <w:rPr>
          <w:i/>
          <w:lang w:val="en-US"/>
        </w:rPr>
        <w:t>Child server</w:t>
      </w:r>
      <w:r w:rsidR="006D1902">
        <w:rPr>
          <w:i/>
          <w:lang w:val="en-US"/>
        </w:rPr>
        <w:t xml:space="preserve"> setup</w:t>
      </w:r>
    </w:p>
    <w:p w14:paraId="29E95C05" w14:textId="5590D746" w:rsidR="006D1902" w:rsidRPr="006D1902" w:rsidRDefault="006D1902" w:rsidP="006D1902">
      <w:pPr>
        <w:ind w:left="2124"/>
        <w:rPr>
          <w:lang w:val="en-US"/>
        </w:rPr>
      </w:pPr>
      <w:r>
        <w:rPr>
          <w:lang w:val="en-US"/>
        </w:rPr>
        <w:t>Windows</w:t>
      </w:r>
    </w:p>
    <w:p w14:paraId="787BEB21" w14:textId="6FB8F531" w:rsidR="006D1902" w:rsidRPr="006D1902" w:rsidRDefault="006D1902" w:rsidP="00A306C5">
      <w:pPr>
        <w:pStyle w:val="Listenabsatz"/>
        <w:numPr>
          <w:ilvl w:val="0"/>
          <w:numId w:val="7"/>
        </w:numPr>
        <w:rPr>
          <w:lang w:val="en-US"/>
        </w:rPr>
      </w:pPr>
      <w:r>
        <w:rPr>
          <w:lang w:val="en-US"/>
        </w:rPr>
        <w:t>Create user APZU_EMR with password</w:t>
      </w:r>
    </w:p>
    <w:p w14:paraId="68ABAA30" w14:textId="77777777" w:rsidR="006D1902" w:rsidRPr="006D1902" w:rsidRDefault="006D1902" w:rsidP="006D1902">
      <w:pPr>
        <w:ind w:left="2124"/>
        <w:rPr>
          <w:lang w:val="en-US"/>
        </w:rPr>
      </w:pPr>
      <w:r w:rsidRPr="006D1902">
        <w:rPr>
          <w:lang w:val="en-US"/>
        </w:rPr>
        <w:t>MySQL 5.2</w:t>
      </w:r>
    </w:p>
    <w:p w14:paraId="1CACE029" w14:textId="77777777" w:rsidR="006D1902" w:rsidRPr="006D1902" w:rsidRDefault="006D1902" w:rsidP="00A306C5">
      <w:pPr>
        <w:pStyle w:val="Listenabsatz"/>
        <w:numPr>
          <w:ilvl w:val="0"/>
          <w:numId w:val="7"/>
        </w:numPr>
        <w:rPr>
          <w:lang w:val="en-US"/>
        </w:rPr>
      </w:pPr>
      <w:r w:rsidRPr="006D1902">
        <w:rPr>
          <w:lang w:val="en-US"/>
        </w:rPr>
        <w:t>Default installation directory Program Files</w:t>
      </w:r>
    </w:p>
    <w:p w14:paraId="2F204DE0" w14:textId="0D77C097" w:rsidR="006D1902" w:rsidRPr="006D1902" w:rsidRDefault="00D41AAD" w:rsidP="00A306C5">
      <w:pPr>
        <w:pStyle w:val="Listenabsatz"/>
        <w:numPr>
          <w:ilvl w:val="0"/>
          <w:numId w:val="7"/>
        </w:numPr>
        <w:rPr>
          <w:lang w:val="en-US"/>
        </w:rPr>
      </w:pPr>
      <w:r>
        <w:rPr>
          <w:lang w:val="en-US"/>
        </w:rPr>
        <w:t>F</w:t>
      </w:r>
      <w:r w:rsidR="006D1902" w:rsidRPr="006D1902">
        <w:rPr>
          <w:lang w:val="en-US"/>
        </w:rPr>
        <w:t>ollow http://wiki.openmrs.org/display/docs/Step+4+-+Install+MySQL; use Latin1 as character set</w:t>
      </w:r>
    </w:p>
    <w:p w14:paraId="05586112" w14:textId="77777777" w:rsidR="006D1902" w:rsidRPr="006D1902" w:rsidRDefault="006D1902" w:rsidP="00A306C5">
      <w:pPr>
        <w:pStyle w:val="Listenabsatz"/>
        <w:numPr>
          <w:ilvl w:val="0"/>
          <w:numId w:val="7"/>
        </w:numPr>
        <w:rPr>
          <w:lang w:val="en-US"/>
        </w:rPr>
      </w:pPr>
      <w:r w:rsidRPr="006D1902">
        <w:rPr>
          <w:lang w:val="en-US"/>
        </w:rPr>
        <w:t>Default installation directory Program Files</w:t>
      </w:r>
    </w:p>
    <w:p w14:paraId="2A90A916" w14:textId="318B1C1D" w:rsidR="006D1902" w:rsidRPr="006D1902" w:rsidRDefault="006D1902" w:rsidP="00A306C5">
      <w:pPr>
        <w:pStyle w:val="Listenabsatz"/>
        <w:numPr>
          <w:ilvl w:val="0"/>
          <w:numId w:val="7"/>
        </w:numPr>
        <w:rPr>
          <w:lang w:val="en-US"/>
        </w:rPr>
      </w:pPr>
      <w:r w:rsidRPr="006D1902">
        <w:rPr>
          <w:lang w:val="en-US"/>
        </w:rPr>
        <w:t xml:space="preserve">Set MySQL </w:t>
      </w:r>
      <w:proofErr w:type="spellStart"/>
      <w:r w:rsidRPr="006D1902">
        <w:rPr>
          <w:lang w:val="en-US"/>
        </w:rPr>
        <w:t>config</w:t>
      </w:r>
      <w:proofErr w:type="spellEnd"/>
      <w:r w:rsidRPr="006D1902">
        <w:rPr>
          <w:lang w:val="en-US"/>
        </w:rPr>
        <w:t xml:space="preserve"> </w:t>
      </w:r>
      <w:proofErr w:type="spellStart"/>
      <w:r w:rsidRPr="006D1902">
        <w:rPr>
          <w:lang w:val="en-US"/>
        </w:rPr>
        <w:t>max_allowed_packet</w:t>
      </w:r>
      <w:proofErr w:type="spellEnd"/>
      <w:r w:rsidRPr="006D1902">
        <w:rPr>
          <w:lang w:val="en-US"/>
        </w:rPr>
        <w:t>=128M (</w:t>
      </w:r>
      <w:hyperlink r:id="rId9" w:anchor="TroubleshootingMySQL-MySQLhasgoneaway%28Error2006%29" w:history="1">
        <w:r w:rsidR="00EF6EF4" w:rsidRPr="00C429F6">
          <w:rPr>
            <w:rStyle w:val="Link"/>
            <w:lang w:val="en-US"/>
          </w:rPr>
          <w:t>http://wiki.openmrs.org/display/docs/Troubleshooting+MySQL#TroubleshootingMySQL-MySQLhasgoneaway%28Error2006%29</w:t>
        </w:r>
      </w:hyperlink>
      <w:r w:rsidR="00EF6EF4">
        <w:rPr>
          <w:lang w:val="en-US"/>
        </w:rPr>
        <w:t xml:space="preserve"> in file \MySQL\my.ini; system restart is required</w:t>
      </w:r>
      <w:r w:rsidRPr="006D1902">
        <w:rPr>
          <w:lang w:val="en-US"/>
        </w:rPr>
        <w:t>)</w:t>
      </w:r>
    </w:p>
    <w:p w14:paraId="0AB377A7" w14:textId="46D22E55" w:rsidR="006D1902" w:rsidRPr="006D1902" w:rsidRDefault="006D1902" w:rsidP="006D1902">
      <w:pPr>
        <w:ind w:left="2124"/>
        <w:rPr>
          <w:lang w:val="en-US"/>
        </w:rPr>
      </w:pPr>
      <w:r w:rsidRPr="006D1902">
        <w:rPr>
          <w:lang w:val="en-US"/>
        </w:rPr>
        <w:t>Java 6</w:t>
      </w:r>
    </w:p>
    <w:p w14:paraId="22020029" w14:textId="77777777" w:rsidR="006D1902" w:rsidRPr="006D1902" w:rsidRDefault="006D1902" w:rsidP="00A306C5">
      <w:pPr>
        <w:pStyle w:val="Listenabsatz"/>
        <w:numPr>
          <w:ilvl w:val="0"/>
          <w:numId w:val="8"/>
        </w:numPr>
        <w:rPr>
          <w:lang w:val="en-US"/>
        </w:rPr>
      </w:pPr>
      <w:r w:rsidRPr="006D1902">
        <w:rPr>
          <w:lang w:val="en-US"/>
        </w:rPr>
        <w:t>Default Installation</w:t>
      </w:r>
    </w:p>
    <w:p w14:paraId="41CCEB1A" w14:textId="77777777" w:rsidR="006D1902" w:rsidRPr="006D1902" w:rsidRDefault="006D1902" w:rsidP="00A306C5">
      <w:pPr>
        <w:pStyle w:val="Listenabsatz"/>
        <w:numPr>
          <w:ilvl w:val="0"/>
          <w:numId w:val="8"/>
        </w:numPr>
        <w:rPr>
          <w:lang w:val="en-US"/>
        </w:rPr>
      </w:pPr>
      <w:r w:rsidRPr="006D1902">
        <w:rPr>
          <w:lang w:val="en-US"/>
        </w:rPr>
        <w:t xml:space="preserve">Add global system environment variable JAVA_HOME like value c:\progra~2\java\jdk1.6.0~1 (note the windows short names as spaces doesn't seem to work, check that this is really the short name on your installation; use </w:t>
      </w:r>
      <w:proofErr w:type="spellStart"/>
      <w:r w:rsidRPr="006D1902">
        <w:rPr>
          <w:lang w:val="en-US"/>
        </w:rPr>
        <w:t>dir</w:t>
      </w:r>
      <w:proofErr w:type="spellEnd"/>
      <w:r w:rsidRPr="006D1902">
        <w:rPr>
          <w:lang w:val="en-US"/>
        </w:rPr>
        <w:t xml:space="preserve"> /x to find out)</w:t>
      </w:r>
    </w:p>
    <w:p w14:paraId="6D6425DA" w14:textId="4BB1FF3F" w:rsidR="006D1902" w:rsidRPr="006D1902" w:rsidRDefault="006D1902" w:rsidP="006D1902">
      <w:pPr>
        <w:ind w:left="2124"/>
        <w:rPr>
          <w:lang w:val="en-US"/>
        </w:rPr>
      </w:pPr>
      <w:r w:rsidRPr="006D1902">
        <w:rPr>
          <w:lang w:val="en-US"/>
        </w:rPr>
        <w:lastRenderedPageBreak/>
        <w:t>Tomcat 5.5</w:t>
      </w:r>
    </w:p>
    <w:p w14:paraId="360CFB21" w14:textId="77777777" w:rsidR="006D1902" w:rsidRPr="006D1902" w:rsidRDefault="006D1902" w:rsidP="00A306C5">
      <w:pPr>
        <w:pStyle w:val="Listenabsatz"/>
        <w:numPr>
          <w:ilvl w:val="0"/>
          <w:numId w:val="9"/>
        </w:numPr>
        <w:rPr>
          <w:lang w:val="en-US"/>
        </w:rPr>
      </w:pPr>
      <w:r w:rsidRPr="006D1902">
        <w:rPr>
          <w:lang w:val="en-US"/>
        </w:rPr>
        <w:t>Don't install Tomcat as Windows startup service, but unzip the ZIP file into c:/Users/&lt;username&gt;/</w:t>
      </w:r>
      <w:proofErr w:type="spellStart"/>
      <w:r w:rsidRPr="006D1902">
        <w:rPr>
          <w:lang w:val="en-US"/>
        </w:rPr>
        <w:t>AppData</w:t>
      </w:r>
      <w:proofErr w:type="spellEnd"/>
      <w:r w:rsidRPr="006D1902">
        <w:rPr>
          <w:lang w:val="en-US"/>
        </w:rPr>
        <w:t>/Roaming/</w:t>
      </w:r>
      <w:proofErr w:type="spellStart"/>
      <w:r w:rsidRPr="006D1902">
        <w:rPr>
          <w:lang w:val="en-US"/>
        </w:rPr>
        <w:t>OpenMRS</w:t>
      </w:r>
      <w:proofErr w:type="spellEnd"/>
      <w:r w:rsidRPr="006D1902">
        <w:rPr>
          <w:lang w:val="en-US"/>
        </w:rPr>
        <w:t>/apache-tomcat-... (Win 7) or c:/Documents and Settings/&lt;username&gt;/OpenMRS/apache-tomcat-... (Win XP)</w:t>
      </w:r>
    </w:p>
    <w:p w14:paraId="2B0B0039" w14:textId="627A2BBF" w:rsidR="006D1902" w:rsidRPr="006D1902" w:rsidRDefault="006D1902" w:rsidP="00A306C5">
      <w:pPr>
        <w:pStyle w:val="Listenabsatz"/>
        <w:numPr>
          <w:ilvl w:val="0"/>
          <w:numId w:val="9"/>
        </w:numPr>
        <w:rPr>
          <w:lang w:val="en-US"/>
        </w:rPr>
      </w:pPr>
      <w:r w:rsidRPr="006D1902">
        <w:rPr>
          <w:lang w:val="en-US"/>
        </w:rPr>
        <w:t xml:space="preserve">Delete </w:t>
      </w:r>
      <w:r w:rsidR="00BA414F">
        <w:rPr>
          <w:lang w:val="en-US"/>
        </w:rPr>
        <w:t xml:space="preserve">everything in </w:t>
      </w:r>
      <w:r w:rsidRPr="006D1902">
        <w:rPr>
          <w:lang w:val="en-US"/>
        </w:rPr>
        <w:t>apache-tomcat/</w:t>
      </w:r>
      <w:proofErr w:type="spellStart"/>
      <w:r w:rsidRPr="006D1902">
        <w:rPr>
          <w:lang w:val="en-US"/>
        </w:rPr>
        <w:t>webapps</w:t>
      </w:r>
      <w:proofErr w:type="spellEnd"/>
      <w:r w:rsidRPr="006D1902">
        <w:rPr>
          <w:lang w:val="en-US"/>
        </w:rPr>
        <w:t>/*</w:t>
      </w:r>
      <w:r w:rsidR="00BA414F">
        <w:rPr>
          <w:lang w:val="en-US"/>
        </w:rPr>
        <w:t xml:space="preserve"> except ROOT</w:t>
      </w:r>
    </w:p>
    <w:p w14:paraId="065837EE" w14:textId="77777777" w:rsidR="00EF6EF4" w:rsidRPr="006D1902" w:rsidRDefault="00EF6EF4" w:rsidP="00EF6EF4">
      <w:pPr>
        <w:pStyle w:val="Listenabsatz"/>
        <w:numPr>
          <w:ilvl w:val="0"/>
          <w:numId w:val="9"/>
        </w:numPr>
        <w:rPr>
          <w:lang w:val="en-US"/>
        </w:rPr>
      </w:pPr>
      <w:r>
        <w:rPr>
          <w:lang w:val="en-US"/>
        </w:rPr>
        <w:t>I</w:t>
      </w:r>
      <w:r w:rsidRPr="006D1902">
        <w:rPr>
          <w:lang w:val="en-US"/>
        </w:rPr>
        <w:t>ncrea</w:t>
      </w:r>
      <w:r>
        <w:rPr>
          <w:lang w:val="en-US"/>
        </w:rPr>
        <w:t>s</w:t>
      </w:r>
      <w:r w:rsidRPr="006D1902">
        <w:rPr>
          <w:lang w:val="en-US"/>
        </w:rPr>
        <w:t xml:space="preserve">e memory as indicated </w:t>
      </w:r>
      <w:r>
        <w:rPr>
          <w:lang w:val="en-US"/>
        </w:rPr>
        <w:t>by adding "set JAVA_OPTS=-Xmx1024m –Xms1024m</w:t>
      </w:r>
      <w:r w:rsidRPr="006D1902">
        <w:rPr>
          <w:lang w:val="en-US"/>
        </w:rPr>
        <w:t>" to bin/startup.bat</w:t>
      </w:r>
    </w:p>
    <w:p w14:paraId="60145F60" w14:textId="2284A7B1" w:rsidR="006D1902" w:rsidRPr="006D1902" w:rsidRDefault="006D1902" w:rsidP="006D1902">
      <w:pPr>
        <w:ind w:left="2124"/>
        <w:rPr>
          <w:lang w:val="en-US"/>
        </w:rPr>
      </w:pPr>
      <w:r w:rsidRPr="006D1902">
        <w:rPr>
          <w:lang w:val="en-US"/>
        </w:rPr>
        <w:t>Subversion Client</w:t>
      </w:r>
    </w:p>
    <w:p w14:paraId="089BC975" w14:textId="77777777" w:rsidR="006D1902" w:rsidRPr="006D1902" w:rsidRDefault="006D1902" w:rsidP="00A306C5">
      <w:pPr>
        <w:pStyle w:val="Listenabsatz"/>
        <w:numPr>
          <w:ilvl w:val="0"/>
          <w:numId w:val="10"/>
        </w:numPr>
        <w:rPr>
          <w:lang w:val="en-US"/>
        </w:rPr>
      </w:pPr>
      <w:r w:rsidRPr="006D1902">
        <w:rPr>
          <w:lang w:val="en-US"/>
        </w:rPr>
        <w:t xml:space="preserve">Make sure the </w:t>
      </w:r>
      <w:proofErr w:type="spellStart"/>
      <w:r w:rsidRPr="006D1902">
        <w:rPr>
          <w:lang w:val="en-US"/>
        </w:rPr>
        <w:t>svn</w:t>
      </w:r>
      <w:proofErr w:type="spellEnd"/>
      <w:r w:rsidRPr="006D1902">
        <w:rPr>
          <w:lang w:val="en-US"/>
        </w:rPr>
        <w:t xml:space="preserve"> command is added to the PATH</w:t>
      </w:r>
    </w:p>
    <w:p w14:paraId="5B8C5057" w14:textId="7E98900E" w:rsidR="006D1902" w:rsidRPr="006D1902" w:rsidRDefault="006D1902" w:rsidP="00A306C5">
      <w:pPr>
        <w:pStyle w:val="Listenabsatz"/>
        <w:numPr>
          <w:ilvl w:val="0"/>
          <w:numId w:val="10"/>
        </w:numPr>
        <w:rPr>
          <w:lang w:val="en-US"/>
        </w:rPr>
      </w:pPr>
      <w:r w:rsidRPr="006D1902">
        <w:rPr>
          <w:lang w:val="en-US"/>
        </w:rPr>
        <w:t xml:space="preserve">If the system is used behind a </w:t>
      </w:r>
      <w:r w:rsidR="00D954A8">
        <w:rPr>
          <w:lang w:val="en-US"/>
        </w:rPr>
        <w:t xml:space="preserve">web </w:t>
      </w:r>
      <w:r w:rsidRPr="006D1902">
        <w:rPr>
          <w:lang w:val="en-US"/>
        </w:rPr>
        <w:t>proxy, specify the proxy settings under User/&lt;username&gt;/</w:t>
      </w:r>
      <w:proofErr w:type="spellStart"/>
      <w:r w:rsidRPr="006D1902">
        <w:rPr>
          <w:lang w:val="en-US"/>
        </w:rPr>
        <w:t>AppData</w:t>
      </w:r>
      <w:proofErr w:type="spellEnd"/>
      <w:r w:rsidRPr="006D1902">
        <w:rPr>
          <w:lang w:val="en-US"/>
        </w:rPr>
        <w:t>/Roaming/Subversion (Win 7)</w:t>
      </w:r>
    </w:p>
    <w:p w14:paraId="7394AC88" w14:textId="66EFAC99" w:rsidR="006D1902" w:rsidRPr="006D1902" w:rsidRDefault="006D1902" w:rsidP="006D1902">
      <w:pPr>
        <w:ind w:left="2124"/>
        <w:rPr>
          <w:lang w:val="en-US"/>
        </w:rPr>
      </w:pPr>
      <w:r>
        <w:rPr>
          <w:lang w:val="en-US"/>
        </w:rPr>
        <w:t xml:space="preserve">OpenMRS </w:t>
      </w:r>
      <w:r w:rsidRPr="006D1902">
        <w:rPr>
          <w:lang w:val="en-US"/>
        </w:rPr>
        <w:t>Base installation</w:t>
      </w:r>
    </w:p>
    <w:p w14:paraId="29ABD212" w14:textId="77777777" w:rsidR="006D1902" w:rsidRPr="006D1902" w:rsidRDefault="006D1902" w:rsidP="00A306C5">
      <w:pPr>
        <w:pStyle w:val="Listenabsatz"/>
        <w:numPr>
          <w:ilvl w:val="0"/>
          <w:numId w:val="11"/>
        </w:numPr>
        <w:rPr>
          <w:lang w:val="en-US"/>
        </w:rPr>
      </w:pPr>
      <w:r w:rsidRPr="006D1902">
        <w:rPr>
          <w:lang w:val="en-US"/>
        </w:rPr>
        <w:t xml:space="preserve">Copy </w:t>
      </w:r>
      <w:proofErr w:type="spellStart"/>
      <w:r w:rsidRPr="006D1902">
        <w:rPr>
          <w:lang w:val="en-US"/>
        </w:rPr>
        <w:t>openmrs.war</w:t>
      </w:r>
      <w:proofErr w:type="spellEnd"/>
      <w:r w:rsidRPr="006D1902">
        <w:rPr>
          <w:lang w:val="en-US"/>
        </w:rPr>
        <w:t xml:space="preserve"> into tomcat/</w:t>
      </w:r>
      <w:proofErr w:type="spellStart"/>
      <w:r w:rsidRPr="006D1902">
        <w:rPr>
          <w:lang w:val="en-US"/>
        </w:rPr>
        <w:t>webapps</w:t>
      </w:r>
      <w:proofErr w:type="spellEnd"/>
      <w:r w:rsidRPr="006D1902">
        <w:rPr>
          <w:lang w:val="en-US"/>
        </w:rPr>
        <w:t xml:space="preserve"> folder</w:t>
      </w:r>
    </w:p>
    <w:p w14:paraId="3DDB6BD6" w14:textId="141F2AD5" w:rsidR="00D954A8" w:rsidRDefault="006D1902" w:rsidP="00A306C5">
      <w:pPr>
        <w:pStyle w:val="Listenabsatz"/>
        <w:numPr>
          <w:ilvl w:val="0"/>
          <w:numId w:val="11"/>
        </w:numPr>
        <w:rPr>
          <w:lang w:val="en-US"/>
        </w:rPr>
      </w:pPr>
      <w:r w:rsidRPr="00B60CA9">
        <w:rPr>
          <w:lang w:val="en-US"/>
        </w:rPr>
        <w:t>Setup initial DB</w:t>
      </w:r>
      <w:r w:rsidR="00B60CA9" w:rsidRPr="00B60CA9">
        <w:rPr>
          <w:lang w:val="en-US"/>
        </w:rPr>
        <w:t xml:space="preserve"> </w:t>
      </w:r>
      <w:r w:rsidR="00D954A8">
        <w:rPr>
          <w:lang w:val="en-US"/>
        </w:rPr>
        <w:t>through OpenMRS Installation Wizard</w:t>
      </w:r>
    </w:p>
    <w:p w14:paraId="7D6CE510" w14:textId="0968CA22" w:rsidR="006D1902" w:rsidRPr="00B60CA9" w:rsidRDefault="006D1902" w:rsidP="00A306C5">
      <w:pPr>
        <w:pStyle w:val="Listenabsatz"/>
        <w:numPr>
          <w:ilvl w:val="0"/>
          <w:numId w:val="11"/>
        </w:numPr>
        <w:rPr>
          <w:lang w:val="en-US"/>
        </w:rPr>
      </w:pPr>
      <w:r w:rsidRPr="00B60CA9">
        <w:rPr>
          <w:lang w:val="en-US"/>
        </w:rPr>
        <w:t xml:space="preserve">Create MySQL user </w:t>
      </w:r>
      <w:proofErr w:type="spellStart"/>
      <w:r w:rsidRPr="00B60CA9">
        <w:rPr>
          <w:lang w:val="en-US"/>
        </w:rPr>
        <w:t>openmrs</w:t>
      </w:r>
      <w:proofErr w:type="spellEnd"/>
    </w:p>
    <w:p w14:paraId="559C9A50" w14:textId="77777777" w:rsidR="006D1902" w:rsidRPr="006D1902" w:rsidRDefault="006D1902" w:rsidP="00B60CA9">
      <w:pPr>
        <w:pStyle w:val="Listenabsatz"/>
        <w:numPr>
          <w:ilvl w:val="1"/>
          <w:numId w:val="11"/>
        </w:numPr>
        <w:rPr>
          <w:lang w:val="en-US"/>
        </w:rPr>
      </w:pPr>
      <w:r w:rsidRPr="006D1902">
        <w:rPr>
          <w:lang w:val="en-US"/>
        </w:rPr>
        <w:t xml:space="preserve">CREATE USER </w:t>
      </w:r>
      <w:proofErr w:type="spellStart"/>
      <w:r w:rsidRPr="006D1902">
        <w:rPr>
          <w:lang w:val="en-US"/>
        </w:rPr>
        <w:t>openmrs@localhost</w:t>
      </w:r>
      <w:proofErr w:type="spellEnd"/>
      <w:r w:rsidRPr="006D1902">
        <w:rPr>
          <w:lang w:val="en-US"/>
        </w:rPr>
        <w:t>;</w:t>
      </w:r>
    </w:p>
    <w:p w14:paraId="73D8C082" w14:textId="77777777" w:rsidR="006D1902" w:rsidRPr="006D1902" w:rsidRDefault="006D1902" w:rsidP="00B60CA9">
      <w:pPr>
        <w:pStyle w:val="Listenabsatz"/>
        <w:numPr>
          <w:ilvl w:val="1"/>
          <w:numId w:val="11"/>
        </w:numPr>
        <w:rPr>
          <w:lang w:val="en-US"/>
        </w:rPr>
      </w:pPr>
      <w:r w:rsidRPr="006D1902">
        <w:rPr>
          <w:lang w:val="en-US"/>
        </w:rPr>
        <w:t xml:space="preserve">SET PASSWORD FOR </w:t>
      </w:r>
      <w:proofErr w:type="spellStart"/>
      <w:r w:rsidRPr="006D1902">
        <w:rPr>
          <w:lang w:val="en-US"/>
        </w:rPr>
        <w:t>openmrs@localhost</w:t>
      </w:r>
      <w:proofErr w:type="spellEnd"/>
      <w:r w:rsidRPr="006D1902">
        <w:rPr>
          <w:lang w:val="en-US"/>
        </w:rPr>
        <w:t xml:space="preserve"> = </w:t>
      </w:r>
      <w:proofErr w:type="gramStart"/>
      <w:r w:rsidRPr="006D1902">
        <w:rPr>
          <w:lang w:val="en-US"/>
        </w:rPr>
        <w:t>PASSWORD(</w:t>
      </w:r>
      <w:proofErr w:type="gramEnd"/>
      <w:r w:rsidRPr="006D1902">
        <w:rPr>
          <w:lang w:val="en-US"/>
        </w:rPr>
        <w:t>'&lt;</w:t>
      </w:r>
      <w:proofErr w:type="spellStart"/>
      <w:r w:rsidRPr="006D1902">
        <w:rPr>
          <w:lang w:val="en-US"/>
        </w:rPr>
        <w:t>changeme</w:t>
      </w:r>
      <w:proofErr w:type="spellEnd"/>
      <w:r w:rsidRPr="006D1902">
        <w:rPr>
          <w:lang w:val="en-US"/>
        </w:rPr>
        <w:t>&gt;');</w:t>
      </w:r>
    </w:p>
    <w:p w14:paraId="5D5E2613" w14:textId="77777777" w:rsidR="006D1902" w:rsidRPr="006D1902" w:rsidRDefault="006D1902" w:rsidP="00B60CA9">
      <w:pPr>
        <w:pStyle w:val="Listenabsatz"/>
        <w:numPr>
          <w:ilvl w:val="1"/>
          <w:numId w:val="11"/>
        </w:numPr>
        <w:rPr>
          <w:lang w:val="en-US"/>
        </w:rPr>
      </w:pPr>
      <w:r w:rsidRPr="006D1902">
        <w:rPr>
          <w:lang w:val="en-US"/>
        </w:rPr>
        <w:t>GRANT ALL ON openmrs</w:t>
      </w:r>
      <w:proofErr w:type="gramStart"/>
      <w:r w:rsidRPr="006D1902">
        <w:rPr>
          <w:lang w:val="en-US"/>
        </w:rPr>
        <w:t>.*</w:t>
      </w:r>
      <w:proofErr w:type="gramEnd"/>
      <w:r w:rsidRPr="006D1902">
        <w:rPr>
          <w:lang w:val="en-US"/>
        </w:rPr>
        <w:t xml:space="preserve"> to </w:t>
      </w:r>
      <w:proofErr w:type="spellStart"/>
      <w:r w:rsidRPr="006D1902">
        <w:rPr>
          <w:lang w:val="en-US"/>
        </w:rPr>
        <w:t>openmrs@localhost</w:t>
      </w:r>
      <w:proofErr w:type="spellEnd"/>
      <w:r w:rsidRPr="006D1902">
        <w:rPr>
          <w:lang w:val="en-US"/>
        </w:rPr>
        <w:t>;</w:t>
      </w:r>
    </w:p>
    <w:p w14:paraId="26CD175C" w14:textId="77777777" w:rsidR="006D1902" w:rsidRDefault="006D1902" w:rsidP="006D1902">
      <w:pPr>
        <w:ind w:left="2124"/>
        <w:rPr>
          <w:lang w:val="en-US"/>
        </w:rPr>
      </w:pPr>
      <w:r w:rsidRPr="006D1902">
        <w:rPr>
          <w:lang w:val="en-US"/>
        </w:rPr>
        <w:t>OpenMRS DB</w:t>
      </w:r>
    </w:p>
    <w:p w14:paraId="7EFE89E1" w14:textId="79186260" w:rsidR="00B60F3C" w:rsidRPr="006D1902" w:rsidRDefault="00B60F3C" w:rsidP="006D1902">
      <w:pPr>
        <w:ind w:left="2124"/>
        <w:rPr>
          <w:lang w:val="en-US"/>
        </w:rPr>
      </w:pPr>
      <w:r>
        <w:rPr>
          <w:lang w:val="en-US"/>
        </w:rPr>
        <w:t>Option #1 (using an initial full DB dump):</w:t>
      </w:r>
    </w:p>
    <w:p w14:paraId="2505F75F" w14:textId="650EE095" w:rsidR="006D1902" w:rsidRPr="006D1902" w:rsidRDefault="006D1902" w:rsidP="00A306C5">
      <w:pPr>
        <w:pStyle w:val="Listenabsatz"/>
        <w:numPr>
          <w:ilvl w:val="0"/>
          <w:numId w:val="12"/>
        </w:numPr>
        <w:rPr>
          <w:lang w:val="en-US"/>
        </w:rPr>
      </w:pPr>
      <w:r w:rsidRPr="006D1902">
        <w:rPr>
          <w:lang w:val="en-US"/>
        </w:rPr>
        <w:t xml:space="preserve">After installing everything load a full </w:t>
      </w:r>
      <w:r w:rsidR="00D41AAD">
        <w:rPr>
          <w:lang w:val="en-US"/>
        </w:rPr>
        <w:t xml:space="preserve">database </w:t>
      </w:r>
      <w:r w:rsidRPr="006D1902">
        <w:rPr>
          <w:lang w:val="en-US"/>
        </w:rPr>
        <w:t>dump from the parent server</w:t>
      </w:r>
    </w:p>
    <w:p w14:paraId="45B6F861" w14:textId="292B1849" w:rsidR="00EF6EF4" w:rsidRPr="006D1902" w:rsidRDefault="00EF6EF4" w:rsidP="00EF6EF4">
      <w:pPr>
        <w:pStyle w:val="Listenabsatz"/>
        <w:numPr>
          <w:ilvl w:val="0"/>
          <w:numId w:val="12"/>
        </w:numPr>
        <w:rPr>
          <w:lang w:val="en-US"/>
        </w:rPr>
      </w:pPr>
      <w:r>
        <w:rPr>
          <w:lang w:val="en-US"/>
        </w:rPr>
        <w:t>Execute these SQL statements:</w:t>
      </w:r>
      <w:r>
        <w:rPr>
          <w:lang w:val="en-US"/>
        </w:rPr>
        <w:br/>
      </w:r>
      <w:r w:rsidRPr="006D1902">
        <w:rPr>
          <w:lang w:val="en-US"/>
        </w:rPr>
        <w:t xml:space="preserve">drop table </w:t>
      </w:r>
      <w:proofErr w:type="spellStart"/>
      <w:r w:rsidRPr="006D1902">
        <w:rPr>
          <w:lang w:val="en-US"/>
        </w:rPr>
        <w:t>sync_server_record</w:t>
      </w:r>
      <w:proofErr w:type="spellEnd"/>
      <w:r w:rsidRPr="006D1902">
        <w:rPr>
          <w:lang w:val="en-US"/>
        </w:rPr>
        <w:t xml:space="preserve">; drop table </w:t>
      </w:r>
      <w:proofErr w:type="spellStart"/>
      <w:r w:rsidRPr="006D1902">
        <w:rPr>
          <w:lang w:val="en-US"/>
        </w:rPr>
        <w:t>sync_server_class</w:t>
      </w:r>
      <w:proofErr w:type="spellEnd"/>
      <w:r w:rsidRPr="006D1902">
        <w:rPr>
          <w:lang w:val="en-US"/>
        </w:rPr>
        <w:t xml:space="preserve">; drop table </w:t>
      </w:r>
      <w:proofErr w:type="spellStart"/>
      <w:r w:rsidRPr="006D1902">
        <w:rPr>
          <w:lang w:val="en-US"/>
        </w:rPr>
        <w:t>sync_server</w:t>
      </w:r>
      <w:proofErr w:type="spellEnd"/>
      <w:r w:rsidRPr="006D1902">
        <w:rPr>
          <w:lang w:val="en-US"/>
        </w:rPr>
        <w:t xml:space="preserve">; drop table </w:t>
      </w:r>
      <w:proofErr w:type="spellStart"/>
      <w:r w:rsidRPr="006D1902">
        <w:rPr>
          <w:lang w:val="en-US"/>
        </w:rPr>
        <w:t>sync_class</w:t>
      </w:r>
      <w:proofErr w:type="spellEnd"/>
      <w:r w:rsidRPr="006D1902">
        <w:rPr>
          <w:lang w:val="en-US"/>
        </w:rPr>
        <w:t xml:space="preserve">; drop table </w:t>
      </w:r>
      <w:proofErr w:type="spellStart"/>
      <w:r w:rsidRPr="006D1902">
        <w:rPr>
          <w:lang w:val="en-US"/>
        </w:rPr>
        <w:t>sync_record</w:t>
      </w:r>
      <w:proofErr w:type="spellEnd"/>
      <w:r w:rsidRPr="006D1902">
        <w:rPr>
          <w:lang w:val="en-US"/>
        </w:rPr>
        <w:t xml:space="preserve">; drop table </w:t>
      </w:r>
      <w:proofErr w:type="spellStart"/>
      <w:r w:rsidRPr="006D1902">
        <w:rPr>
          <w:lang w:val="en-US"/>
        </w:rPr>
        <w:t>sync_import</w:t>
      </w:r>
      <w:proofErr w:type="spellEnd"/>
      <w:r w:rsidRPr="006D1902">
        <w:rPr>
          <w:lang w:val="en-US"/>
        </w:rPr>
        <w:t xml:space="preserve">; delete from </w:t>
      </w:r>
      <w:proofErr w:type="spellStart"/>
      <w:r w:rsidRPr="006D1902">
        <w:rPr>
          <w:lang w:val="en-US"/>
        </w:rPr>
        <w:t>global_property</w:t>
      </w:r>
      <w:proofErr w:type="spellEnd"/>
      <w:r w:rsidRPr="006D1902">
        <w:rPr>
          <w:lang w:val="en-US"/>
        </w:rPr>
        <w:t xml:space="preserve"> where property like 'sync</w:t>
      </w:r>
      <w:proofErr w:type="gramStart"/>
      <w:r w:rsidRPr="006D1902">
        <w:rPr>
          <w:lang w:val="en-US"/>
        </w:rPr>
        <w:t>.%</w:t>
      </w:r>
      <w:proofErr w:type="gramEnd"/>
      <w:r w:rsidRPr="006D1902">
        <w:rPr>
          <w:lang w:val="en-US"/>
        </w:rPr>
        <w:t>';</w:t>
      </w:r>
    </w:p>
    <w:p w14:paraId="17637FCD" w14:textId="0499DB0E" w:rsidR="00EF6EF4" w:rsidRPr="006D1902" w:rsidRDefault="00D41AAD" w:rsidP="00EF6EF4">
      <w:pPr>
        <w:pStyle w:val="Listenabsatz"/>
        <w:numPr>
          <w:ilvl w:val="0"/>
          <w:numId w:val="12"/>
        </w:numPr>
        <w:rPr>
          <w:lang w:val="en-US"/>
        </w:rPr>
      </w:pPr>
      <w:r w:rsidRPr="006D1902">
        <w:rPr>
          <w:lang w:val="en-US"/>
        </w:rPr>
        <w:t>Start</w:t>
      </w:r>
      <w:r w:rsidR="00EF6EF4" w:rsidRPr="006D1902">
        <w:rPr>
          <w:lang w:val="en-US"/>
        </w:rPr>
        <w:t xml:space="preserve"> </w:t>
      </w:r>
      <w:proofErr w:type="spellStart"/>
      <w:r w:rsidR="00EF6EF4" w:rsidRPr="006D1902">
        <w:rPr>
          <w:lang w:val="en-US"/>
        </w:rPr>
        <w:t>openmrs</w:t>
      </w:r>
      <w:proofErr w:type="spellEnd"/>
      <w:r w:rsidR="00EF6EF4" w:rsidRPr="006D1902">
        <w:rPr>
          <w:lang w:val="en-US"/>
        </w:rPr>
        <w:t xml:space="preserve"> </w:t>
      </w:r>
    </w:p>
    <w:p w14:paraId="596523FE" w14:textId="77777777" w:rsidR="00D41AAD" w:rsidRPr="006D1902" w:rsidRDefault="00D41AAD" w:rsidP="00D41AAD">
      <w:pPr>
        <w:pStyle w:val="Listenabsatz"/>
        <w:numPr>
          <w:ilvl w:val="1"/>
          <w:numId w:val="12"/>
        </w:numPr>
        <w:rPr>
          <w:lang w:val="en-US"/>
        </w:rPr>
      </w:pPr>
      <w:r w:rsidRPr="006D1902">
        <w:rPr>
          <w:lang w:val="en-US"/>
        </w:rPr>
        <w:t xml:space="preserve">Stop and uninstall </w:t>
      </w:r>
      <w:proofErr w:type="spellStart"/>
      <w:r w:rsidRPr="006D1902">
        <w:rPr>
          <w:lang w:val="en-US"/>
        </w:rPr>
        <w:t>FormEntry</w:t>
      </w:r>
      <w:proofErr w:type="spellEnd"/>
      <w:r w:rsidRPr="006D1902">
        <w:rPr>
          <w:lang w:val="en-US"/>
        </w:rPr>
        <w:t xml:space="preserve"> module</w:t>
      </w:r>
    </w:p>
    <w:p w14:paraId="5F2A97CA" w14:textId="11F410B5" w:rsidR="00EF6EF4" w:rsidRPr="006D1902" w:rsidRDefault="00D41AAD" w:rsidP="00946686">
      <w:pPr>
        <w:pStyle w:val="Listenabsatz"/>
        <w:numPr>
          <w:ilvl w:val="1"/>
          <w:numId w:val="12"/>
        </w:numPr>
        <w:rPr>
          <w:lang w:val="en-US"/>
        </w:rPr>
      </w:pPr>
      <w:r w:rsidRPr="006D1902">
        <w:rPr>
          <w:lang w:val="en-US"/>
        </w:rPr>
        <w:t>Deploy</w:t>
      </w:r>
      <w:r w:rsidR="00EF6EF4" w:rsidRPr="006D1902">
        <w:rPr>
          <w:lang w:val="en-US"/>
        </w:rPr>
        <w:t xml:space="preserve"> sync module</w:t>
      </w:r>
    </w:p>
    <w:p w14:paraId="000E02B1" w14:textId="1CFEE133" w:rsidR="00EF6EF4" w:rsidRDefault="00D41AAD" w:rsidP="00946686">
      <w:pPr>
        <w:pStyle w:val="Listenabsatz"/>
        <w:numPr>
          <w:ilvl w:val="1"/>
          <w:numId w:val="12"/>
        </w:numPr>
        <w:rPr>
          <w:lang w:val="en-US"/>
        </w:rPr>
      </w:pPr>
      <w:r w:rsidRPr="006D1902">
        <w:rPr>
          <w:lang w:val="en-US"/>
        </w:rPr>
        <w:t>Configure</w:t>
      </w:r>
      <w:r w:rsidR="00EF6EF4" w:rsidRPr="006D1902">
        <w:rPr>
          <w:lang w:val="en-US"/>
        </w:rPr>
        <w:t xml:space="preserve"> parent and child server</w:t>
      </w:r>
      <w:r w:rsidR="00946686">
        <w:rPr>
          <w:lang w:val="en-US"/>
        </w:rPr>
        <w:t xml:space="preserve"> (important: don’t get this wrong!)</w:t>
      </w:r>
    </w:p>
    <w:p w14:paraId="5841AF32" w14:textId="6AEB0287" w:rsidR="00946686" w:rsidRPr="006D1902" w:rsidRDefault="00946686" w:rsidP="00946686">
      <w:pPr>
        <w:pStyle w:val="Listenabsatz"/>
        <w:numPr>
          <w:ilvl w:val="1"/>
          <w:numId w:val="12"/>
        </w:numPr>
        <w:rPr>
          <w:lang w:val="en-US"/>
        </w:rPr>
      </w:pPr>
      <w:r>
        <w:rPr>
          <w:lang w:val="en-US"/>
        </w:rPr>
        <w:t xml:space="preserve">Change </w:t>
      </w:r>
      <w:r w:rsidRPr="006D1902">
        <w:rPr>
          <w:lang w:val="en-US"/>
        </w:rPr>
        <w:t xml:space="preserve">global property </w:t>
      </w:r>
      <w:proofErr w:type="spellStart"/>
      <w:r w:rsidRPr="006D1902">
        <w:rPr>
          <w:lang w:val="en-US"/>
        </w:rPr>
        <w:t>concepts.locked</w:t>
      </w:r>
      <w:proofErr w:type="spellEnd"/>
      <w:r w:rsidRPr="006D1902">
        <w:rPr>
          <w:lang w:val="en-US"/>
        </w:rPr>
        <w:t>=true (just for the case)</w:t>
      </w:r>
    </w:p>
    <w:p w14:paraId="3489FFC4" w14:textId="478B6437" w:rsidR="00EF6EF4" w:rsidRPr="006D1902" w:rsidRDefault="00D41AAD" w:rsidP="00EF6EF4">
      <w:pPr>
        <w:pStyle w:val="Listenabsatz"/>
        <w:numPr>
          <w:ilvl w:val="0"/>
          <w:numId w:val="12"/>
        </w:numPr>
        <w:rPr>
          <w:lang w:val="en-US"/>
        </w:rPr>
      </w:pPr>
      <w:r w:rsidRPr="006D1902">
        <w:rPr>
          <w:lang w:val="en-US"/>
        </w:rPr>
        <w:t>Stop</w:t>
      </w:r>
      <w:r w:rsidR="00EF6EF4" w:rsidRPr="006D1902">
        <w:rPr>
          <w:lang w:val="en-US"/>
        </w:rPr>
        <w:t xml:space="preserve"> </w:t>
      </w:r>
      <w:r>
        <w:rPr>
          <w:lang w:val="en-US"/>
        </w:rPr>
        <w:t>OpenMRS</w:t>
      </w:r>
    </w:p>
    <w:p w14:paraId="2D25D647" w14:textId="1098B7D1" w:rsidR="00EF6EF4" w:rsidRDefault="00D41AAD" w:rsidP="00EF6EF4">
      <w:pPr>
        <w:pStyle w:val="Listenabsatz"/>
        <w:numPr>
          <w:ilvl w:val="0"/>
          <w:numId w:val="12"/>
        </w:numPr>
        <w:rPr>
          <w:lang w:val="en-US"/>
        </w:rPr>
      </w:pPr>
      <w:r w:rsidRPr="006D1902">
        <w:rPr>
          <w:lang w:val="en-US"/>
        </w:rPr>
        <w:t>Remove</w:t>
      </w:r>
      <w:r w:rsidR="00EF6EF4" w:rsidRPr="006D1902">
        <w:rPr>
          <w:lang w:val="en-US"/>
        </w:rPr>
        <w:t xml:space="preserve"> all </w:t>
      </w:r>
      <w:proofErr w:type="spellStart"/>
      <w:r w:rsidR="00EF6EF4" w:rsidRPr="006D1902">
        <w:rPr>
          <w:lang w:val="en-US"/>
        </w:rPr>
        <w:t>omod</w:t>
      </w:r>
      <w:proofErr w:type="spellEnd"/>
      <w:r w:rsidR="00EF6EF4" w:rsidRPr="006D1902">
        <w:rPr>
          <w:lang w:val="en-US"/>
        </w:rPr>
        <w:t xml:space="preserve"> </w:t>
      </w:r>
      <w:r>
        <w:rPr>
          <w:lang w:val="en-US"/>
        </w:rPr>
        <w:t xml:space="preserve">files </w:t>
      </w:r>
      <w:r w:rsidR="00EF6EF4" w:rsidRPr="006D1902">
        <w:rPr>
          <w:lang w:val="en-US"/>
        </w:rPr>
        <w:t xml:space="preserve">from </w:t>
      </w:r>
      <w:proofErr w:type="spellStart"/>
      <w:r w:rsidR="00EF6EF4">
        <w:rPr>
          <w:lang w:val="en-US"/>
        </w:rPr>
        <w:t>webapps</w:t>
      </w:r>
      <w:proofErr w:type="spellEnd"/>
      <w:r w:rsidR="00EF6EF4">
        <w:rPr>
          <w:lang w:val="en-US"/>
        </w:rPr>
        <w:t>/**/</w:t>
      </w:r>
      <w:r w:rsidR="00EF6EF4" w:rsidRPr="006D1902">
        <w:rPr>
          <w:lang w:val="en-US"/>
        </w:rPr>
        <w:t>WEB-INF/</w:t>
      </w:r>
      <w:proofErr w:type="spellStart"/>
      <w:r w:rsidR="00EF6EF4" w:rsidRPr="006D1902">
        <w:rPr>
          <w:lang w:val="en-US"/>
        </w:rPr>
        <w:t>coreModules</w:t>
      </w:r>
      <w:proofErr w:type="spellEnd"/>
      <w:r w:rsidR="00EF6EF4" w:rsidRPr="006D1902">
        <w:rPr>
          <w:lang w:val="en-US"/>
        </w:rPr>
        <w:t xml:space="preserve"> or </w:t>
      </w:r>
      <w:proofErr w:type="spellStart"/>
      <w:r w:rsidR="00EF6EF4">
        <w:rPr>
          <w:lang w:val="en-US"/>
        </w:rPr>
        <w:t>webapps</w:t>
      </w:r>
      <w:proofErr w:type="spellEnd"/>
      <w:r w:rsidR="00EF6EF4">
        <w:rPr>
          <w:lang w:val="en-US"/>
        </w:rPr>
        <w:t>/**/WEB-INF</w:t>
      </w:r>
      <w:r w:rsidR="00EF6EF4" w:rsidRPr="006D1902">
        <w:rPr>
          <w:lang w:val="en-US"/>
        </w:rPr>
        <w:t>/</w:t>
      </w:r>
      <w:proofErr w:type="spellStart"/>
      <w:r w:rsidR="00EF6EF4" w:rsidRPr="006D1902">
        <w:rPr>
          <w:lang w:val="en-US"/>
        </w:rPr>
        <w:t>bundledModules</w:t>
      </w:r>
      <w:proofErr w:type="spellEnd"/>
    </w:p>
    <w:p w14:paraId="4490E16F" w14:textId="4B1DC149" w:rsidR="00B60F3C" w:rsidRDefault="00B60F3C" w:rsidP="00B60F3C">
      <w:pPr>
        <w:ind w:left="2124"/>
        <w:rPr>
          <w:lang w:val="en-US"/>
        </w:rPr>
      </w:pPr>
      <w:r>
        <w:rPr>
          <w:lang w:val="en-US"/>
        </w:rPr>
        <w:t>Option #2 (setup form scratch without ‘borrowed DB dump’):</w:t>
      </w:r>
    </w:p>
    <w:p w14:paraId="60126382" w14:textId="77777777" w:rsidR="00B60F3C" w:rsidRDefault="00B60F3C" w:rsidP="00B60F3C">
      <w:pPr>
        <w:pStyle w:val="Listenabsatz"/>
        <w:numPr>
          <w:ilvl w:val="0"/>
          <w:numId w:val="12"/>
        </w:numPr>
        <w:rPr>
          <w:lang w:val="en-US"/>
        </w:rPr>
      </w:pPr>
      <w:r w:rsidRPr="006D1902">
        <w:rPr>
          <w:lang w:val="en-US"/>
        </w:rPr>
        <w:t xml:space="preserve">Start </w:t>
      </w:r>
      <w:proofErr w:type="spellStart"/>
      <w:r w:rsidRPr="006D1902">
        <w:rPr>
          <w:lang w:val="en-US"/>
        </w:rPr>
        <w:t>openmrs</w:t>
      </w:r>
      <w:proofErr w:type="spellEnd"/>
      <w:r w:rsidRPr="006D1902">
        <w:rPr>
          <w:lang w:val="en-US"/>
        </w:rPr>
        <w:t xml:space="preserve"> </w:t>
      </w:r>
    </w:p>
    <w:p w14:paraId="3C8059A1" w14:textId="77777777" w:rsidR="00B60F3C" w:rsidRDefault="00B60F3C" w:rsidP="00B60F3C">
      <w:pPr>
        <w:pStyle w:val="Listenabsatz"/>
        <w:numPr>
          <w:ilvl w:val="1"/>
          <w:numId w:val="12"/>
        </w:numPr>
        <w:rPr>
          <w:lang w:val="en-US"/>
        </w:rPr>
      </w:pPr>
      <w:r w:rsidRPr="006D1902">
        <w:rPr>
          <w:lang w:val="en-US"/>
        </w:rPr>
        <w:t xml:space="preserve">Stop and uninstall </w:t>
      </w:r>
      <w:proofErr w:type="spellStart"/>
      <w:r w:rsidRPr="006D1902">
        <w:rPr>
          <w:lang w:val="en-US"/>
        </w:rPr>
        <w:t>FormEntry</w:t>
      </w:r>
      <w:proofErr w:type="spellEnd"/>
      <w:r w:rsidRPr="006D1902">
        <w:rPr>
          <w:lang w:val="en-US"/>
        </w:rPr>
        <w:t xml:space="preserve"> module</w:t>
      </w:r>
    </w:p>
    <w:p w14:paraId="22FB4271" w14:textId="77777777" w:rsidR="00B60F3C" w:rsidRDefault="00B60F3C" w:rsidP="00B60F3C">
      <w:pPr>
        <w:pStyle w:val="Listenabsatz"/>
        <w:numPr>
          <w:ilvl w:val="0"/>
          <w:numId w:val="12"/>
        </w:numPr>
        <w:rPr>
          <w:lang w:val="en-US"/>
        </w:rPr>
      </w:pPr>
      <w:r>
        <w:rPr>
          <w:lang w:val="en-US"/>
        </w:rPr>
        <w:t>Stop OpenMRS</w:t>
      </w:r>
    </w:p>
    <w:p w14:paraId="1C30B16F" w14:textId="77777777" w:rsidR="00B60F3C" w:rsidRPr="006D1902" w:rsidRDefault="00B60F3C" w:rsidP="00B60F3C">
      <w:pPr>
        <w:pStyle w:val="Listenabsatz"/>
        <w:numPr>
          <w:ilvl w:val="1"/>
          <w:numId w:val="12"/>
        </w:numPr>
        <w:rPr>
          <w:lang w:val="en-US"/>
        </w:rPr>
      </w:pPr>
      <w:r w:rsidRPr="006D1902">
        <w:rPr>
          <w:lang w:val="en-US"/>
        </w:rPr>
        <w:t xml:space="preserve">Remove all </w:t>
      </w:r>
      <w:proofErr w:type="spellStart"/>
      <w:r w:rsidRPr="006D1902">
        <w:rPr>
          <w:lang w:val="en-US"/>
        </w:rPr>
        <w:t>omod</w:t>
      </w:r>
      <w:proofErr w:type="spellEnd"/>
      <w:r w:rsidRPr="006D1902">
        <w:rPr>
          <w:lang w:val="en-US"/>
        </w:rPr>
        <w:t xml:space="preserve"> </w:t>
      </w:r>
      <w:r>
        <w:rPr>
          <w:lang w:val="en-US"/>
        </w:rPr>
        <w:t xml:space="preserve">files </w:t>
      </w:r>
      <w:r w:rsidRPr="006D1902">
        <w:rPr>
          <w:lang w:val="en-US"/>
        </w:rPr>
        <w:t xml:space="preserve">from </w:t>
      </w:r>
      <w:proofErr w:type="spellStart"/>
      <w:r>
        <w:rPr>
          <w:lang w:val="en-US"/>
        </w:rPr>
        <w:t>webapps</w:t>
      </w:r>
      <w:proofErr w:type="spellEnd"/>
      <w:r>
        <w:rPr>
          <w:lang w:val="en-US"/>
        </w:rPr>
        <w:t>/**/</w:t>
      </w:r>
      <w:r w:rsidRPr="006D1902">
        <w:rPr>
          <w:lang w:val="en-US"/>
        </w:rPr>
        <w:t>WEB-INF/</w:t>
      </w:r>
      <w:proofErr w:type="spellStart"/>
      <w:r w:rsidRPr="006D1902">
        <w:rPr>
          <w:lang w:val="en-US"/>
        </w:rPr>
        <w:t>coreModules</w:t>
      </w:r>
      <w:proofErr w:type="spellEnd"/>
      <w:r w:rsidRPr="006D1902">
        <w:rPr>
          <w:lang w:val="en-US"/>
        </w:rPr>
        <w:t xml:space="preserve"> or </w:t>
      </w:r>
      <w:proofErr w:type="spellStart"/>
      <w:r>
        <w:rPr>
          <w:lang w:val="en-US"/>
        </w:rPr>
        <w:t>webapps</w:t>
      </w:r>
      <w:proofErr w:type="spellEnd"/>
      <w:r>
        <w:rPr>
          <w:lang w:val="en-US"/>
        </w:rPr>
        <w:t>/**/WEB-INF</w:t>
      </w:r>
      <w:r w:rsidRPr="006D1902">
        <w:rPr>
          <w:lang w:val="en-US"/>
        </w:rPr>
        <w:t>/</w:t>
      </w:r>
      <w:proofErr w:type="spellStart"/>
      <w:r w:rsidRPr="006D1902">
        <w:rPr>
          <w:lang w:val="en-US"/>
        </w:rPr>
        <w:t>bundledModules</w:t>
      </w:r>
      <w:proofErr w:type="spellEnd"/>
    </w:p>
    <w:p w14:paraId="1313B4A3" w14:textId="77777777" w:rsidR="00B60F3C" w:rsidRPr="006D1902" w:rsidRDefault="00B60F3C" w:rsidP="00B60F3C">
      <w:pPr>
        <w:pStyle w:val="Listenabsatz"/>
        <w:numPr>
          <w:ilvl w:val="1"/>
          <w:numId w:val="12"/>
        </w:numPr>
        <w:rPr>
          <w:lang w:val="en-US"/>
        </w:rPr>
      </w:pPr>
      <w:r>
        <w:rPr>
          <w:lang w:val="en-US"/>
        </w:rPr>
        <w:t xml:space="preserve">Copy all </w:t>
      </w:r>
      <w:proofErr w:type="spellStart"/>
      <w:r>
        <w:rPr>
          <w:lang w:val="en-US"/>
        </w:rPr>
        <w:t>omod</w:t>
      </w:r>
      <w:proofErr w:type="spellEnd"/>
      <w:r>
        <w:rPr>
          <w:lang w:val="en-US"/>
        </w:rPr>
        <w:t xml:space="preserve"> modules from folder 1_7_2_modules into …\</w:t>
      </w:r>
      <w:proofErr w:type="spellStart"/>
      <w:r>
        <w:rPr>
          <w:lang w:val="en-US"/>
        </w:rPr>
        <w:t>AppData</w:t>
      </w:r>
      <w:proofErr w:type="spellEnd"/>
      <w:r>
        <w:rPr>
          <w:lang w:val="en-US"/>
        </w:rPr>
        <w:t>\Roaming\</w:t>
      </w:r>
      <w:proofErr w:type="spellStart"/>
      <w:r>
        <w:rPr>
          <w:lang w:val="en-US"/>
        </w:rPr>
        <w:t>OpenMRS</w:t>
      </w:r>
      <w:proofErr w:type="spellEnd"/>
      <w:r>
        <w:rPr>
          <w:lang w:val="en-US"/>
        </w:rPr>
        <w:t>\modules folder</w:t>
      </w:r>
    </w:p>
    <w:p w14:paraId="7605855D" w14:textId="77777777" w:rsidR="00B60F3C" w:rsidRPr="006D1902" w:rsidRDefault="00B60F3C" w:rsidP="00B60F3C">
      <w:pPr>
        <w:pStyle w:val="Listenabsatz"/>
        <w:numPr>
          <w:ilvl w:val="0"/>
          <w:numId w:val="12"/>
        </w:numPr>
        <w:rPr>
          <w:lang w:val="en-US"/>
        </w:rPr>
      </w:pPr>
      <w:r>
        <w:rPr>
          <w:lang w:val="en-US"/>
        </w:rPr>
        <w:t>Start OpenMRS</w:t>
      </w:r>
    </w:p>
    <w:p w14:paraId="4CDA2ACF" w14:textId="77777777" w:rsidR="00B60F3C" w:rsidRDefault="00B60F3C" w:rsidP="00B60F3C">
      <w:pPr>
        <w:pStyle w:val="Listenabsatz"/>
        <w:numPr>
          <w:ilvl w:val="1"/>
          <w:numId w:val="12"/>
        </w:numPr>
        <w:rPr>
          <w:lang w:val="en-US"/>
        </w:rPr>
      </w:pPr>
      <w:r w:rsidRPr="006D1902">
        <w:rPr>
          <w:lang w:val="en-US"/>
        </w:rPr>
        <w:t>Configure parent and child server</w:t>
      </w:r>
      <w:r>
        <w:rPr>
          <w:lang w:val="en-US"/>
        </w:rPr>
        <w:t xml:space="preserve"> (important: don’t get this wrong!)</w:t>
      </w:r>
    </w:p>
    <w:p w14:paraId="68A921EF" w14:textId="77777777" w:rsidR="00B60F3C" w:rsidRDefault="00B60F3C" w:rsidP="00B60F3C">
      <w:pPr>
        <w:pStyle w:val="Listenabsatz"/>
        <w:numPr>
          <w:ilvl w:val="1"/>
          <w:numId w:val="12"/>
        </w:numPr>
        <w:rPr>
          <w:lang w:val="en-US"/>
        </w:rPr>
      </w:pPr>
      <w:r>
        <w:rPr>
          <w:lang w:val="en-US"/>
        </w:rPr>
        <w:t xml:space="preserve">Change </w:t>
      </w:r>
      <w:r w:rsidRPr="006D1902">
        <w:rPr>
          <w:lang w:val="en-US"/>
        </w:rPr>
        <w:t xml:space="preserve">global property </w:t>
      </w:r>
      <w:proofErr w:type="spellStart"/>
      <w:r w:rsidRPr="006D1902">
        <w:rPr>
          <w:lang w:val="en-US"/>
        </w:rPr>
        <w:t>concepts.locked</w:t>
      </w:r>
      <w:proofErr w:type="spellEnd"/>
      <w:r w:rsidRPr="006D1902">
        <w:rPr>
          <w:lang w:val="en-US"/>
        </w:rPr>
        <w:t>=true (just for the case)</w:t>
      </w:r>
    </w:p>
    <w:p w14:paraId="4F8CFC43" w14:textId="666F733A" w:rsidR="00B60F3C" w:rsidRDefault="00B60F3C" w:rsidP="00B60F3C">
      <w:pPr>
        <w:pStyle w:val="Listenabsatz"/>
        <w:numPr>
          <w:ilvl w:val="1"/>
          <w:numId w:val="12"/>
        </w:numPr>
        <w:rPr>
          <w:lang w:val="en-US"/>
        </w:rPr>
      </w:pPr>
      <w:r>
        <w:rPr>
          <w:lang w:val="en-US"/>
        </w:rPr>
        <w:t>Initial configuration of all other relevant OpenMRS Global Properties (god knows which ones…). Try these ones:</w:t>
      </w:r>
    </w:p>
    <w:p w14:paraId="02648C85" w14:textId="321FD261" w:rsidR="00B60F3C" w:rsidRDefault="00B60F3C" w:rsidP="00B60F3C">
      <w:pPr>
        <w:pStyle w:val="Listenabsatz"/>
        <w:numPr>
          <w:ilvl w:val="2"/>
          <w:numId w:val="12"/>
        </w:numPr>
        <w:rPr>
          <w:lang w:val="en-US"/>
        </w:rPr>
      </w:pPr>
      <w:proofErr w:type="spellStart"/>
      <w:r>
        <w:rPr>
          <w:lang w:val="en-US"/>
        </w:rPr>
        <w:t>Concepts.locked</w:t>
      </w:r>
      <w:proofErr w:type="spellEnd"/>
      <w:r>
        <w:rPr>
          <w:lang w:val="en-US"/>
        </w:rPr>
        <w:t xml:space="preserve"> = true</w:t>
      </w:r>
    </w:p>
    <w:p w14:paraId="5BB10BD5" w14:textId="0D14A3F8" w:rsidR="00B60F3C" w:rsidRDefault="00B60F3C" w:rsidP="00B60F3C">
      <w:pPr>
        <w:pStyle w:val="Listenabsatz"/>
        <w:numPr>
          <w:ilvl w:val="2"/>
          <w:numId w:val="12"/>
        </w:numPr>
        <w:rPr>
          <w:lang w:val="en-US"/>
        </w:rPr>
      </w:pPr>
      <w:proofErr w:type="spellStart"/>
      <w:r>
        <w:rPr>
          <w:lang w:val="en-US"/>
        </w:rPr>
        <w:t>Concept.reasonExitedCare</w:t>
      </w:r>
      <w:proofErr w:type="spellEnd"/>
      <w:r>
        <w:rPr>
          <w:lang w:val="en-US"/>
        </w:rPr>
        <w:t xml:space="preserve"> = 1811</w:t>
      </w:r>
    </w:p>
    <w:p w14:paraId="226D222B" w14:textId="0DD059E0" w:rsidR="00B60F3C" w:rsidRDefault="00B60F3C" w:rsidP="00B60F3C">
      <w:pPr>
        <w:pStyle w:val="Listenabsatz"/>
        <w:numPr>
          <w:ilvl w:val="2"/>
          <w:numId w:val="12"/>
        </w:numPr>
        <w:rPr>
          <w:lang w:val="en-US"/>
        </w:rPr>
      </w:pPr>
      <w:proofErr w:type="spellStart"/>
      <w:proofErr w:type="gramStart"/>
      <w:r w:rsidRPr="00B60F3C">
        <w:rPr>
          <w:lang w:val="en-US"/>
        </w:rPr>
        <w:t>dashboard.header.programs</w:t>
      </w:r>
      <w:proofErr w:type="gramEnd"/>
      <w:r w:rsidRPr="00B60F3C">
        <w:rPr>
          <w:lang w:val="en-US"/>
        </w:rPr>
        <w:t>_to_show</w:t>
      </w:r>
      <w:proofErr w:type="spellEnd"/>
      <w:r>
        <w:rPr>
          <w:lang w:val="en-US"/>
        </w:rPr>
        <w:t xml:space="preserve"> = 1</w:t>
      </w:r>
    </w:p>
    <w:p w14:paraId="3DA2136F" w14:textId="2F1E327D" w:rsidR="00B60F3C" w:rsidRDefault="00B60F3C" w:rsidP="00B60F3C">
      <w:pPr>
        <w:pStyle w:val="Listenabsatz"/>
        <w:numPr>
          <w:ilvl w:val="2"/>
          <w:numId w:val="12"/>
        </w:numPr>
        <w:rPr>
          <w:lang w:val="en-US"/>
        </w:rPr>
      </w:pPr>
      <w:proofErr w:type="spellStart"/>
      <w:proofErr w:type="gramStart"/>
      <w:r w:rsidRPr="00B60F3C">
        <w:rPr>
          <w:lang w:val="en-US"/>
        </w:rPr>
        <w:lastRenderedPageBreak/>
        <w:t>dashboard.header.workflows</w:t>
      </w:r>
      <w:proofErr w:type="gramEnd"/>
      <w:r w:rsidRPr="00B60F3C">
        <w:rPr>
          <w:lang w:val="en-US"/>
        </w:rPr>
        <w:t>_to_show</w:t>
      </w:r>
      <w:proofErr w:type="spellEnd"/>
      <w:r>
        <w:rPr>
          <w:lang w:val="en-US"/>
        </w:rPr>
        <w:t xml:space="preserve"> = 1</w:t>
      </w:r>
    </w:p>
    <w:p w14:paraId="4C2F45A3" w14:textId="2CDA2081" w:rsidR="000F10EB" w:rsidRDefault="000F10EB" w:rsidP="00B60F3C">
      <w:pPr>
        <w:pStyle w:val="Listenabsatz"/>
        <w:numPr>
          <w:ilvl w:val="2"/>
          <w:numId w:val="12"/>
        </w:numPr>
        <w:rPr>
          <w:lang w:val="en-US"/>
        </w:rPr>
      </w:pPr>
      <w:proofErr w:type="spellStart"/>
      <w:proofErr w:type="gramStart"/>
      <w:r w:rsidRPr="000F10EB">
        <w:rPr>
          <w:lang w:val="en-US"/>
        </w:rPr>
        <w:t>layout.address.format</w:t>
      </w:r>
      <w:proofErr w:type="spellEnd"/>
      <w:proofErr w:type="gramEnd"/>
      <w:r>
        <w:rPr>
          <w:lang w:val="en-US"/>
        </w:rPr>
        <w:t xml:space="preserve"> = Malawi</w:t>
      </w:r>
    </w:p>
    <w:p w14:paraId="543115ED" w14:textId="67AD6476" w:rsidR="000F10EB" w:rsidRDefault="000F10EB" w:rsidP="00B60F3C">
      <w:pPr>
        <w:pStyle w:val="Listenabsatz"/>
        <w:numPr>
          <w:ilvl w:val="2"/>
          <w:numId w:val="12"/>
        </w:numPr>
        <w:rPr>
          <w:lang w:val="en-US"/>
        </w:rPr>
      </w:pPr>
      <w:proofErr w:type="spellStart"/>
      <w:proofErr w:type="gramStart"/>
      <w:r w:rsidRPr="000F10EB">
        <w:rPr>
          <w:lang w:val="en-US"/>
        </w:rPr>
        <w:t>patient.identifierRegex</w:t>
      </w:r>
      <w:proofErr w:type="spellEnd"/>
      <w:proofErr w:type="gramEnd"/>
      <w:r>
        <w:rPr>
          <w:lang w:val="en-US"/>
        </w:rPr>
        <w:t xml:space="preserve"> = </w:t>
      </w:r>
      <w:r w:rsidRPr="000F10EB">
        <w:rPr>
          <w:lang w:val="en-US"/>
        </w:rPr>
        <w:t>^0*@SEARCH@([A-Z]+-[0-9])?$</w:t>
      </w:r>
    </w:p>
    <w:p w14:paraId="01F3FD14" w14:textId="7235DD31" w:rsidR="000F10EB" w:rsidRDefault="000F10EB" w:rsidP="00B60F3C">
      <w:pPr>
        <w:pStyle w:val="Listenabsatz"/>
        <w:numPr>
          <w:ilvl w:val="2"/>
          <w:numId w:val="12"/>
        </w:numPr>
        <w:rPr>
          <w:lang w:val="en-US"/>
        </w:rPr>
      </w:pPr>
      <w:proofErr w:type="spellStart"/>
      <w:proofErr w:type="gramStart"/>
      <w:r w:rsidRPr="000F10EB">
        <w:rPr>
          <w:lang w:val="en-US"/>
        </w:rPr>
        <w:t>patient.identifierSuffix</w:t>
      </w:r>
      <w:proofErr w:type="spellEnd"/>
      <w:proofErr w:type="gramEnd"/>
      <w:r>
        <w:rPr>
          <w:lang w:val="en-US"/>
        </w:rPr>
        <w:t xml:space="preserve"> = %</w:t>
      </w:r>
    </w:p>
    <w:p w14:paraId="4AE8CA0B" w14:textId="0AD01BF5" w:rsidR="000F10EB" w:rsidRDefault="000F10EB" w:rsidP="00B60F3C">
      <w:pPr>
        <w:pStyle w:val="Listenabsatz"/>
        <w:numPr>
          <w:ilvl w:val="2"/>
          <w:numId w:val="12"/>
        </w:numPr>
        <w:rPr>
          <w:lang w:val="en-US"/>
        </w:rPr>
      </w:pPr>
      <w:proofErr w:type="spellStart"/>
      <w:proofErr w:type="gramStart"/>
      <w:r w:rsidRPr="000F10EB">
        <w:rPr>
          <w:lang w:val="en-US"/>
        </w:rPr>
        <w:t>patient</w:t>
      </w:r>
      <w:proofErr w:type="gramEnd"/>
      <w:r w:rsidRPr="000F10EB">
        <w:rPr>
          <w:lang w:val="en-US"/>
        </w:rPr>
        <w:t>_identifier.importantTypes</w:t>
      </w:r>
      <w:proofErr w:type="spellEnd"/>
      <w:r>
        <w:rPr>
          <w:lang w:val="en-US"/>
        </w:rPr>
        <w:t xml:space="preserve"> = </w:t>
      </w:r>
      <w:r w:rsidRPr="000F10EB">
        <w:rPr>
          <w:lang w:val="en-US"/>
        </w:rPr>
        <w:t xml:space="preserve">ARV </w:t>
      </w:r>
      <w:proofErr w:type="spellStart"/>
      <w:r w:rsidRPr="000F10EB">
        <w:rPr>
          <w:lang w:val="en-US"/>
        </w:rPr>
        <w:t>Number:Malawi,HCC</w:t>
      </w:r>
      <w:proofErr w:type="spellEnd"/>
      <w:r w:rsidRPr="000F10EB">
        <w:rPr>
          <w:lang w:val="en-US"/>
        </w:rPr>
        <w:t xml:space="preserve"> </w:t>
      </w:r>
      <w:proofErr w:type="spellStart"/>
      <w:r w:rsidRPr="000F10EB">
        <w:rPr>
          <w:lang w:val="en-US"/>
        </w:rPr>
        <w:t>Number:Malawi</w:t>
      </w:r>
      <w:proofErr w:type="spellEnd"/>
    </w:p>
    <w:p w14:paraId="6CCD2ADE" w14:textId="5CA3160D" w:rsidR="000F10EB" w:rsidRPr="006D1902" w:rsidRDefault="000F10EB" w:rsidP="00B60F3C">
      <w:pPr>
        <w:pStyle w:val="Listenabsatz"/>
        <w:numPr>
          <w:ilvl w:val="2"/>
          <w:numId w:val="12"/>
        </w:numPr>
        <w:rPr>
          <w:lang w:val="en-US"/>
        </w:rPr>
      </w:pPr>
      <w:proofErr w:type="spellStart"/>
      <w:r w:rsidRPr="000F10EB">
        <w:rPr>
          <w:lang w:val="en-US"/>
        </w:rPr>
        <w:t>use_patient_attribute.healthCenter</w:t>
      </w:r>
      <w:proofErr w:type="spellEnd"/>
      <w:r>
        <w:rPr>
          <w:lang w:val="en-US"/>
        </w:rPr>
        <w:t xml:space="preserve"> = true</w:t>
      </w:r>
    </w:p>
    <w:p w14:paraId="3B87CCC1" w14:textId="77777777" w:rsidR="00B60F3C" w:rsidRPr="006D1902" w:rsidRDefault="00B60F3C" w:rsidP="00B60F3C">
      <w:pPr>
        <w:pStyle w:val="Listenabsatz"/>
        <w:numPr>
          <w:ilvl w:val="0"/>
          <w:numId w:val="12"/>
        </w:numPr>
        <w:rPr>
          <w:lang w:val="en-US"/>
        </w:rPr>
      </w:pPr>
      <w:r w:rsidRPr="006D1902">
        <w:rPr>
          <w:lang w:val="en-US"/>
        </w:rPr>
        <w:t xml:space="preserve">Stop </w:t>
      </w:r>
      <w:r>
        <w:rPr>
          <w:lang w:val="en-US"/>
        </w:rPr>
        <w:t>OpenMRS</w:t>
      </w:r>
    </w:p>
    <w:p w14:paraId="730B84D2" w14:textId="77777777" w:rsidR="00B60F3C" w:rsidRPr="00B60F3C" w:rsidRDefault="00B60F3C" w:rsidP="00B60F3C">
      <w:pPr>
        <w:ind w:left="2124"/>
        <w:rPr>
          <w:lang w:val="en-US"/>
        </w:rPr>
      </w:pPr>
    </w:p>
    <w:p w14:paraId="70EFADE8" w14:textId="77777777" w:rsidR="006D1902" w:rsidRPr="00BA414F" w:rsidRDefault="006D1902" w:rsidP="00BA414F">
      <w:pPr>
        <w:ind w:left="2124"/>
        <w:rPr>
          <w:lang w:val="en-US"/>
        </w:rPr>
      </w:pPr>
      <w:r w:rsidRPr="00BA414F">
        <w:rPr>
          <w:lang w:val="en-US"/>
        </w:rPr>
        <w:t>Sync preparation</w:t>
      </w:r>
    </w:p>
    <w:p w14:paraId="35EF988A" w14:textId="77777777" w:rsidR="006D1902" w:rsidRPr="006D1902" w:rsidRDefault="006D1902" w:rsidP="00A306C5">
      <w:pPr>
        <w:pStyle w:val="Listenabsatz"/>
        <w:numPr>
          <w:ilvl w:val="0"/>
          <w:numId w:val="12"/>
        </w:numPr>
        <w:rPr>
          <w:lang w:val="en-US"/>
        </w:rPr>
      </w:pPr>
      <w:r w:rsidRPr="006D1902">
        <w:rPr>
          <w:lang w:val="en-US"/>
        </w:rPr>
        <w:t>Check out the sync preparation project from the PIH Subversion (https://dev.pih-emr.org/svn/repository/projects/openmrs/misc/malawi/sync-module-child-preparation) to c:/Application Data/OpenMRS/ (Win 7) or c:/Documents and Settings/&lt;username&gt;/OpenMRS (Win XP)</w:t>
      </w:r>
    </w:p>
    <w:p w14:paraId="139B5253" w14:textId="24A6A9E7" w:rsidR="006D1902" w:rsidRPr="006D1902" w:rsidRDefault="006D1902" w:rsidP="00A306C5">
      <w:pPr>
        <w:pStyle w:val="Listenabsatz"/>
        <w:numPr>
          <w:ilvl w:val="0"/>
          <w:numId w:val="12"/>
        </w:numPr>
        <w:rPr>
          <w:lang w:val="en-US"/>
        </w:rPr>
      </w:pPr>
      <w:r w:rsidRPr="006D1902">
        <w:rPr>
          <w:lang w:val="en-US"/>
        </w:rPr>
        <w:t xml:space="preserve">Edit prepare_child_server.bat </w:t>
      </w:r>
      <w:r w:rsidR="00480E71">
        <w:rPr>
          <w:lang w:val="en-US"/>
        </w:rPr>
        <w:t>and</w:t>
      </w:r>
      <w:r w:rsidRPr="006D1902">
        <w:rPr>
          <w:lang w:val="en-US"/>
        </w:rPr>
        <w:t xml:space="preserve"> make sure the right parent server details are used</w:t>
      </w:r>
      <w:r w:rsidR="00480E71">
        <w:rPr>
          <w:lang w:val="en-US"/>
        </w:rPr>
        <w:t xml:space="preserve"> (most likely</w:t>
      </w:r>
      <w:r w:rsidR="00D41AAD">
        <w:rPr>
          <w:lang w:val="en-US"/>
        </w:rPr>
        <w:t xml:space="preserve"> you need to change a bit in the header section</w:t>
      </w:r>
      <w:r w:rsidR="00480E71">
        <w:rPr>
          <w:lang w:val="en-US"/>
        </w:rPr>
        <w:t>)</w:t>
      </w:r>
    </w:p>
    <w:p w14:paraId="48B1EB88" w14:textId="7A352D11" w:rsidR="006D1902" w:rsidRPr="006D1902" w:rsidRDefault="006D1902" w:rsidP="00A306C5">
      <w:pPr>
        <w:pStyle w:val="Listenabsatz"/>
        <w:numPr>
          <w:ilvl w:val="0"/>
          <w:numId w:val="12"/>
        </w:numPr>
        <w:rPr>
          <w:lang w:val="en-US"/>
        </w:rPr>
      </w:pPr>
      <w:r w:rsidRPr="006D1902">
        <w:rPr>
          <w:lang w:val="en-US"/>
        </w:rPr>
        <w:t>Copy private key</w:t>
      </w:r>
      <w:r w:rsidR="00A17C20">
        <w:rPr>
          <w:lang w:val="en-US"/>
        </w:rPr>
        <w:t>s</w:t>
      </w:r>
      <w:r w:rsidRPr="006D1902">
        <w:rPr>
          <w:lang w:val="en-US"/>
        </w:rPr>
        <w:t xml:space="preserve"> for password-less access to EMR server to local system</w:t>
      </w:r>
      <w:r w:rsidR="00A17C20">
        <w:rPr>
          <w:lang w:val="en-US"/>
        </w:rPr>
        <w:t xml:space="preserve"> </w:t>
      </w:r>
      <w:r w:rsidR="00D41AAD">
        <w:rPr>
          <w:lang w:val="en-US"/>
        </w:rPr>
        <w:t xml:space="preserve">(in folder </w:t>
      </w:r>
      <w:r w:rsidR="00D41AAD" w:rsidRPr="00D41AAD">
        <w:rPr>
          <w:lang w:val="en-US"/>
        </w:rPr>
        <w:t xml:space="preserve">OpenMRS Sync module Child server private keys </w:t>
      </w:r>
      <w:r w:rsidR="00A17C20">
        <w:rPr>
          <w:lang w:val="en-US"/>
        </w:rPr>
        <w:t>on shared drive)</w:t>
      </w:r>
    </w:p>
    <w:p w14:paraId="22A8EDD7" w14:textId="77777777" w:rsidR="009F43E8" w:rsidRDefault="00A17C20" w:rsidP="00A17C20">
      <w:pPr>
        <w:pStyle w:val="Listenabsatz"/>
        <w:numPr>
          <w:ilvl w:val="0"/>
          <w:numId w:val="12"/>
        </w:numPr>
        <w:rPr>
          <w:lang w:val="en-US"/>
        </w:rPr>
      </w:pPr>
      <w:r>
        <w:rPr>
          <w:lang w:val="en-US"/>
        </w:rPr>
        <w:t xml:space="preserve">Install </w:t>
      </w:r>
      <w:proofErr w:type="spellStart"/>
      <w:r>
        <w:rPr>
          <w:lang w:val="en-US"/>
        </w:rPr>
        <w:t>cwR</w:t>
      </w:r>
      <w:r w:rsidR="009F43E8">
        <w:rPr>
          <w:lang w:val="en-US"/>
        </w:rPr>
        <w:t>sync</w:t>
      </w:r>
      <w:proofErr w:type="spellEnd"/>
      <w:r w:rsidR="009F43E8">
        <w:rPr>
          <w:lang w:val="en-US"/>
        </w:rPr>
        <w:t xml:space="preserve"> from subversion module</w:t>
      </w:r>
    </w:p>
    <w:p w14:paraId="462973F5" w14:textId="0A47B84B" w:rsidR="00A17C20" w:rsidRDefault="009F43E8" w:rsidP="009F43E8">
      <w:pPr>
        <w:pStyle w:val="Listenabsatz"/>
        <w:numPr>
          <w:ilvl w:val="1"/>
          <w:numId w:val="12"/>
        </w:numPr>
        <w:rPr>
          <w:lang w:val="en-US"/>
        </w:rPr>
      </w:pPr>
      <w:r>
        <w:rPr>
          <w:lang w:val="en-US"/>
        </w:rPr>
        <w:t>A</w:t>
      </w:r>
      <w:r w:rsidR="00A17C20">
        <w:rPr>
          <w:lang w:val="en-US"/>
        </w:rPr>
        <w:t>dd c:\Program Files\</w:t>
      </w:r>
      <w:proofErr w:type="spellStart"/>
      <w:r w:rsidR="00A17C20">
        <w:rPr>
          <w:lang w:val="en-US"/>
        </w:rPr>
        <w:t>cwRsync</w:t>
      </w:r>
      <w:proofErr w:type="spellEnd"/>
      <w:r w:rsidR="00A17C20">
        <w:rPr>
          <w:lang w:val="en-US"/>
        </w:rPr>
        <w:t>\bin to system wide environment PATH variable.</w:t>
      </w:r>
    </w:p>
    <w:p w14:paraId="65BFCEF9" w14:textId="74EA35A2" w:rsidR="009F43E8" w:rsidRPr="006D1902" w:rsidRDefault="009F43E8" w:rsidP="009F43E8">
      <w:pPr>
        <w:pStyle w:val="Listenabsatz"/>
        <w:numPr>
          <w:ilvl w:val="1"/>
          <w:numId w:val="12"/>
        </w:numPr>
        <w:rPr>
          <w:lang w:val="en-US"/>
        </w:rPr>
      </w:pPr>
      <w:r>
        <w:rPr>
          <w:lang w:val="en-US"/>
        </w:rPr>
        <w:t>In case of an error message ‘could not create directory /home/ABC’ create a folder ‘home/ABC’ under ‘Program Files (x86)/</w:t>
      </w:r>
      <w:proofErr w:type="spellStart"/>
      <w:r>
        <w:rPr>
          <w:lang w:val="en-US"/>
        </w:rPr>
        <w:t>cwRsync</w:t>
      </w:r>
      <w:proofErr w:type="spellEnd"/>
      <w:r>
        <w:rPr>
          <w:lang w:val="en-US"/>
        </w:rPr>
        <w:t>’</w:t>
      </w:r>
    </w:p>
    <w:p w14:paraId="26636859" w14:textId="77777777" w:rsidR="006D1902" w:rsidRPr="006D1902" w:rsidRDefault="006D1902" w:rsidP="006D1902">
      <w:pPr>
        <w:ind w:left="2124"/>
        <w:rPr>
          <w:lang w:val="en-US"/>
        </w:rPr>
      </w:pPr>
      <w:r w:rsidRPr="006D1902">
        <w:rPr>
          <w:lang w:val="en-US"/>
        </w:rPr>
        <w:t>Additional stuff</w:t>
      </w:r>
    </w:p>
    <w:p w14:paraId="4EA6E224" w14:textId="77777777" w:rsidR="006D1902" w:rsidRPr="006D1902" w:rsidRDefault="006D1902" w:rsidP="00A306C5">
      <w:pPr>
        <w:pStyle w:val="Listenabsatz"/>
        <w:numPr>
          <w:ilvl w:val="0"/>
          <w:numId w:val="13"/>
        </w:numPr>
        <w:rPr>
          <w:lang w:val="en-US"/>
        </w:rPr>
      </w:pPr>
      <w:r w:rsidRPr="006D1902">
        <w:rPr>
          <w:lang w:val="en-US"/>
        </w:rPr>
        <w:t>Add OpenMRS Parent server and OpenMRS Child (</w:t>
      </w:r>
      <w:proofErr w:type="spellStart"/>
      <w:r w:rsidRPr="006D1902">
        <w:rPr>
          <w:lang w:val="en-US"/>
        </w:rPr>
        <w:t>localhost</w:t>
      </w:r>
      <w:proofErr w:type="spellEnd"/>
      <w:r w:rsidRPr="006D1902">
        <w:rPr>
          <w:lang w:val="en-US"/>
        </w:rPr>
        <w:t>) to Firefox bookmark list</w:t>
      </w:r>
    </w:p>
    <w:p w14:paraId="733E67AD" w14:textId="121F2FF6" w:rsidR="006D1902" w:rsidRDefault="006D1902" w:rsidP="00A306C5">
      <w:pPr>
        <w:pStyle w:val="Listenabsatz"/>
        <w:numPr>
          <w:ilvl w:val="0"/>
          <w:numId w:val="13"/>
        </w:numPr>
        <w:rPr>
          <w:lang w:val="en-US"/>
        </w:rPr>
      </w:pPr>
      <w:r w:rsidRPr="006D1902">
        <w:rPr>
          <w:lang w:val="en-US"/>
        </w:rPr>
        <w:t>Create OpenMRS start menu folder</w:t>
      </w:r>
      <w:r>
        <w:rPr>
          <w:lang w:val="en-US"/>
        </w:rPr>
        <w:t xml:space="preserve"> and add the following entries</w:t>
      </w:r>
    </w:p>
    <w:p w14:paraId="0079261A" w14:textId="42B76EB7" w:rsidR="006D1902" w:rsidRPr="006D1902" w:rsidRDefault="006D1902" w:rsidP="00D41AAD">
      <w:pPr>
        <w:pStyle w:val="Listenabsatz"/>
        <w:numPr>
          <w:ilvl w:val="1"/>
          <w:numId w:val="13"/>
        </w:numPr>
        <w:rPr>
          <w:lang w:val="en-US"/>
        </w:rPr>
      </w:pPr>
      <w:r>
        <w:rPr>
          <w:lang w:val="en-US"/>
        </w:rPr>
        <w:t>Shortcut to OpenMRS folder in file system</w:t>
      </w:r>
    </w:p>
    <w:p w14:paraId="3C1C4791" w14:textId="77777777" w:rsidR="006D1902" w:rsidRPr="006D1902" w:rsidRDefault="006D1902" w:rsidP="00D41AAD">
      <w:pPr>
        <w:pStyle w:val="Listenabsatz"/>
        <w:numPr>
          <w:ilvl w:val="1"/>
          <w:numId w:val="13"/>
        </w:numPr>
        <w:rPr>
          <w:lang w:val="en-US"/>
        </w:rPr>
      </w:pPr>
      <w:r w:rsidRPr="006D1902">
        <w:rPr>
          <w:lang w:val="en-US"/>
        </w:rPr>
        <w:t>Shortcut to apache/bin/startup.bat</w:t>
      </w:r>
    </w:p>
    <w:p w14:paraId="23F258EC" w14:textId="77777777" w:rsidR="006D1902" w:rsidRPr="006D1902" w:rsidRDefault="006D1902" w:rsidP="00D41AAD">
      <w:pPr>
        <w:pStyle w:val="Listenabsatz"/>
        <w:numPr>
          <w:ilvl w:val="1"/>
          <w:numId w:val="13"/>
        </w:numPr>
        <w:rPr>
          <w:lang w:val="en-US"/>
        </w:rPr>
      </w:pPr>
      <w:r w:rsidRPr="006D1902">
        <w:rPr>
          <w:lang w:val="en-US"/>
        </w:rPr>
        <w:t>Shortcut to apache/bin/shutdown.bat</w:t>
      </w:r>
    </w:p>
    <w:p w14:paraId="5297A929" w14:textId="77777777" w:rsidR="00D41AAD" w:rsidRPr="006D1902" w:rsidRDefault="00D41AAD" w:rsidP="00D41AAD">
      <w:pPr>
        <w:pStyle w:val="Listenabsatz"/>
        <w:numPr>
          <w:ilvl w:val="1"/>
          <w:numId w:val="13"/>
        </w:numPr>
        <w:rPr>
          <w:lang w:val="en-US"/>
        </w:rPr>
      </w:pPr>
      <w:r w:rsidRPr="006D1902">
        <w:rPr>
          <w:lang w:val="en-US"/>
        </w:rPr>
        <w:t>Shortcut to c:/.../OpenMRS/sync-module-child-preparation/prepare_child_server.bat</w:t>
      </w:r>
    </w:p>
    <w:p w14:paraId="59B8D612" w14:textId="77777777" w:rsidR="00D41AAD" w:rsidRPr="006D1902" w:rsidRDefault="00D41AAD" w:rsidP="00D41AAD">
      <w:pPr>
        <w:pStyle w:val="Listenabsatz"/>
        <w:numPr>
          <w:ilvl w:val="1"/>
          <w:numId w:val="13"/>
        </w:numPr>
        <w:rPr>
          <w:lang w:val="en-US"/>
        </w:rPr>
      </w:pPr>
      <w:r w:rsidRPr="006D1902">
        <w:rPr>
          <w:lang w:val="en-US"/>
        </w:rPr>
        <w:t>Shortcut to c:/.../OpenMRS/sync-module-child-preparation/</w:t>
      </w:r>
      <w:r>
        <w:rPr>
          <w:lang w:val="en-US"/>
        </w:rPr>
        <w:t>remove_unsynced_changes</w:t>
      </w:r>
      <w:r w:rsidRPr="006D1902">
        <w:rPr>
          <w:lang w:val="en-US"/>
        </w:rPr>
        <w:t>.bat</w:t>
      </w:r>
    </w:p>
    <w:p w14:paraId="22F964FB" w14:textId="28A54E64" w:rsidR="00D41AAD" w:rsidRPr="006D1902" w:rsidRDefault="00D41AAD" w:rsidP="00D41AAD">
      <w:pPr>
        <w:pStyle w:val="Listenabsatz"/>
        <w:numPr>
          <w:ilvl w:val="1"/>
          <w:numId w:val="13"/>
        </w:numPr>
        <w:rPr>
          <w:lang w:val="en-US"/>
        </w:rPr>
      </w:pPr>
      <w:r w:rsidRPr="006D1902">
        <w:rPr>
          <w:lang w:val="en-US"/>
        </w:rPr>
        <w:t>Shortcut to c:/.../OpenMRS/sync-module-child-preparation/</w:t>
      </w:r>
      <w:r>
        <w:rPr>
          <w:lang w:val="en-US"/>
        </w:rPr>
        <w:t>remove_changelog_lock</w:t>
      </w:r>
      <w:r w:rsidRPr="006D1902">
        <w:rPr>
          <w:lang w:val="en-US"/>
        </w:rPr>
        <w:t>.bat</w:t>
      </w:r>
    </w:p>
    <w:p w14:paraId="7352B7E2" w14:textId="25BF4772" w:rsidR="006D1902" w:rsidRPr="006D1902" w:rsidRDefault="00A306C5" w:rsidP="00A306C5">
      <w:pPr>
        <w:pStyle w:val="Listenabsatz"/>
        <w:numPr>
          <w:ilvl w:val="0"/>
          <w:numId w:val="5"/>
        </w:numPr>
        <w:rPr>
          <w:lang w:val="en-US"/>
        </w:rPr>
      </w:pPr>
      <w:r>
        <w:rPr>
          <w:lang w:val="en-US"/>
        </w:rPr>
        <w:t xml:space="preserve">Optional: </w:t>
      </w:r>
      <w:r w:rsidR="006D1902" w:rsidRPr="006D1902">
        <w:rPr>
          <w:lang w:val="en-US"/>
        </w:rPr>
        <w:t>Kaspersky for limited Internet access (</w:t>
      </w:r>
      <w:r>
        <w:rPr>
          <w:lang w:val="en-US"/>
        </w:rPr>
        <w:t xml:space="preserve">e.g. for </w:t>
      </w:r>
      <w:r w:rsidR="006D1902" w:rsidRPr="006D1902">
        <w:rPr>
          <w:lang w:val="en-US"/>
        </w:rPr>
        <w:t>TNM/</w:t>
      </w:r>
      <w:proofErr w:type="spellStart"/>
      <w:r w:rsidR="006D1902" w:rsidRPr="006D1902">
        <w:rPr>
          <w:lang w:val="en-US"/>
        </w:rPr>
        <w:t>airtel</w:t>
      </w:r>
      <w:proofErr w:type="spellEnd"/>
      <w:r w:rsidR="006D1902" w:rsidRPr="006D1902">
        <w:rPr>
          <w:lang w:val="en-US"/>
        </w:rPr>
        <w:t xml:space="preserve"> Over-the-air sync)</w:t>
      </w:r>
    </w:p>
    <w:p w14:paraId="47655DCD" w14:textId="5E9D9D02" w:rsidR="006D1902" w:rsidRPr="006D1902" w:rsidRDefault="00D41AAD" w:rsidP="00A306C5">
      <w:pPr>
        <w:pStyle w:val="Listenabsatz"/>
        <w:numPr>
          <w:ilvl w:val="1"/>
          <w:numId w:val="5"/>
        </w:numPr>
        <w:rPr>
          <w:lang w:val="en-US"/>
        </w:rPr>
      </w:pPr>
      <w:r w:rsidRPr="006D1902">
        <w:rPr>
          <w:lang w:val="en-US"/>
        </w:rPr>
        <w:t>Restrict</w:t>
      </w:r>
      <w:r w:rsidR="006D1902" w:rsidRPr="006D1902">
        <w:rPr>
          <w:lang w:val="en-US"/>
        </w:rPr>
        <w:t xml:space="preserve"> by </w:t>
      </w:r>
      <w:r w:rsidRPr="006D1902">
        <w:rPr>
          <w:lang w:val="en-US"/>
        </w:rPr>
        <w:t>Kaspersky</w:t>
      </w:r>
      <w:r w:rsidR="006D1902" w:rsidRPr="006D1902">
        <w:rPr>
          <w:lang w:val="en-US"/>
        </w:rPr>
        <w:t xml:space="preserve"> </w:t>
      </w:r>
      <w:proofErr w:type="spellStart"/>
      <w:r w:rsidR="006D1902" w:rsidRPr="006D1902">
        <w:rPr>
          <w:lang w:val="en-US"/>
        </w:rPr>
        <w:t>antihacker</w:t>
      </w:r>
      <w:proofErr w:type="spellEnd"/>
      <w:r w:rsidR="006D1902" w:rsidRPr="006D1902">
        <w:rPr>
          <w:lang w:val="en-US"/>
        </w:rPr>
        <w:t xml:space="preserve"> if necessary</w:t>
      </w:r>
    </w:p>
    <w:p w14:paraId="16CC4F53" w14:textId="31414548" w:rsidR="006D1902" w:rsidRPr="006D1902" w:rsidRDefault="00D41AAD" w:rsidP="00A306C5">
      <w:pPr>
        <w:pStyle w:val="Listenabsatz"/>
        <w:numPr>
          <w:ilvl w:val="1"/>
          <w:numId w:val="5"/>
        </w:numPr>
        <w:rPr>
          <w:lang w:val="en-US"/>
        </w:rPr>
      </w:pPr>
      <w:r w:rsidRPr="006D1902">
        <w:rPr>
          <w:lang w:val="en-US"/>
        </w:rPr>
        <w:t>Delete</w:t>
      </w:r>
      <w:r w:rsidR="006D1902" w:rsidRPr="006D1902">
        <w:rPr>
          <w:lang w:val="en-US"/>
        </w:rPr>
        <w:t xml:space="preserve"> all rules for applications</w:t>
      </w:r>
    </w:p>
    <w:p w14:paraId="370BF26D" w14:textId="4AC41C79" w:rsidR="006D1902" w:rsidRPr="006D1902" w:rsidRDefault="00D41AAD" w:rsidP="00A306C5">
      <w:pPr>
        <w:pStyle w:val="Listenabsatz"/>
        <w:numPr>
          <w:ilvl w:val="1"/>
          <w:numId w:val="5"/>
        </w:numPr>
        <w:rPr>
          <w:lang w:val="en-US"/>
        </w:rPr>
      </w:pPr>
      <w:r w:rsidRPr="006D1902">
        <w:rPr>
          <w:lang w:val="en-US"/>
        </w:rPr>
        <w:t>Add</w:t>
      </w:r>
      <w:r w:rsidR="006D1902" w:rsidRPr="006D1902">
        <w:rPr>
          <w:lang w:val="en-US"/>
        </w:rPr>
        <w:t xml:space="preserve"> rules for packet filtering to allow internal </w:t>
      </w:r>
      <w:proofErr w:type="spellStart"/>
      <w:r w:rsidR="006D1902" w:rsidRPr="006D1902">
        <w:rPr>
          <w:lang w:val="en-US"/>
        </w:rPr>
        <w:t>openmrs</w:t>
      </w:r>
      <w:proofErr w:type="spellEnd"/>
      <w:r w:rsidR="006D1902" w:rsidRPr="006D1902">
        <w:rPr>
          <w:lang w:val="en-US"/>
        </w:rPr>
        <w:t xml:space="preserve"> and infrastructure servers</w:t>
      </w:r>
    </w:p>
    <w:p w14:paraId="6060202E" w14:textId="71B8D33B" w:rsidR="006D1902" w:rsidRPr="006D1902" w:rsidRDefault="00D41AAD" w:rsidP="00A306C5">
      <w:pPr>
        <w:pStyle w:val="Listenabsatz"/>
        <w:numPr>
          <w:ilvl w:val="1"/>
          <w:numId w:val="5"/>
        </w:numPr>
        <w:rPr>
          <w:lang w:val="en-US"/>
        </w:rPr>
      </w:pPr>
      <w:r w:rsidRPr="006D1902">
        <w:rPr>
          <w:lang w:val="en-US"/>
        </w:rPr>
        <w:t>Set</w:t>
      </w:r>
      <w:r w:rsidR="006D1902" w:rsidRPr="006D1902">
        <w:rPr>
          <w:lang w:val="en-US"/>
        </w:rPr>
        <w:t xml:space="preserve"> firewall to high security (allow only connections covered by existing rules)</w:t>
      </w:r>
    </w:p>
    <w:p w14:paraId="62BF63B8" w14:textId="0080A6FF" w:rsidR="006D1902" w:rsidRPr="006D1902" w:rsidRDefault="006D1902" w:rsidP="006D1902">
      <w:pPr>
        <w:ind w:left="2124"/>
        <w:rPr>
          <w:lang w:val="en-US"/>
        </w:rPr>
      </w:pPr>
    </w:p>
    <w:sectPr w:rsidR="006D1902" w:rsidRPr="006D1902" w:rsidSect="00D60F22">
      <w:headerReference w:type="default" r:id="rId10"/>
      <w:footerReference w:type="even" r:id="rId11"/>
      <w:footerReference w:type="default" r:id="rId12"/>
      <w:headerReference w:type="first" r:id="rId13"/>
      <w:pgSz w:w="11906" w:h="16838"/>
      <w:pgMar w:top="1134" w:right="851" w:bottom="851" w:left="85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6F17B2" w14:textId="77777777" w:rsidR="000F10EB" w:rsidRDefault="000F10EB">
      <w:r>
        <w:separator/>
      </w:r>
    </w:p>
  </w:endnote>
  <w:endnote w:type="continuationSeparator" w:id="0">
    <w:p w14:paraId="761922A5" w14:textId="77777777" w:rsidR="000F10EB" w:rsidRDefault="000F1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0E2BF" w14:textId="77777777" w:rsidR="000F10EB" w:rsidRDefault="000F10EB"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A3790C0" w14:textId="77777777" w:rsidR="000F10EB" w:rsidRDefault="000F10EB" w:rsidP="00FA7739">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5B5105" w14:textId="77777777" w:rsidR="000F10EB" w:rsidRDefault="000F10EB" w:rsidP="008F3DC1">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F7DB6">
      <w:rPr>
        <w:rStyle w:val="Seitenzahl"/>
        <w:noProof/>
      </w:rPr>
      <w:t>4</w:t>
    </w:r>
    <w:r>
      <w:rPr>
        <w:rStyle w:val="Seitenzahl"/>
      </w:rPr>
      <w:fldChar w:fldCharType="end"/>
    </w:r>
  </w:p>
  <w:p w14:paraId="2840150B" w14:textId="77777777" w:rsidR="000F10EB" w:rsidRDefault="000F10EB" w:rsidP="00FA7739">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CB143" w14:textId="77777777" w:rsidR="000F10EB" w:rsidRDefault="000F10EB">
      <w:r>
        <w:separator/>
      </w:r>
    </w:p>
  </w:footnote>
  <w:footnote w:type="continuationSeparator" w:id="0">
    <w:p w14:paraId="09DA3276" w14:textId="77777777" w:rsidR="000F10EB" w:rsidRDefault="000F10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D4883F" w14:textId="73E50F65" w:rsidR="000F10EB" w:rsidRPr="002004EF" w:rsidRDefault="000F10EB" w:rsidP="00811670">
    <w:pPr>
      <w:pBdr>
        <w:bottom w:val="single" w:sz="6" w:space="1" w:color="auto"/>
      </w:pBdr>
      <w:jc w:val="right"/>
      <w:rPr>
        <w:b/>
        <w:sz w:val="28"/>
        <w:szCs w:val="28"/>
        <w:lang w:val="de-CH"/>
      </w:rPr>
    </w:pPr>
    <w:r>
      <w:rPr>
        <w:b/>
        <w:sz w:val="28"/>
        <w:szCs w:val="28"/>
        <w:lang w:val="de-CH"/>
      </w:rPr>
      <w:t xml:space="preserve">APZU Network Management pfSense </w:t>
    </w:r>
    <w:proofErr w:type="spellStart"/>
    <w:r>
      <w:rPr>
        <w:b/>
        <w:sz w:val="28"/>
        <w:szCs w:val="28"/>
        <w:lang w:val="de-CH"/>
      </w:rPr>
      <w:t>Configuration</w:t>
    </w:r>
    <w:proofErr w:type="spellEnd"/>
    <w:r>
      <w:rPr>
        <w:b/>
        <w:sz w:val="28"/>
        <w:szCs w:val="28"/>
        <w:lang w:val="de-CH"/>
      </w:rPr>
      <w:t xml:space="preserve"> Guide</w:t>
    </w:r>
  </w:p>
  <w:p w14:paraId="7B7BA3D0" w14:textId="77777777" w:rsidR="000F10EB" w:rsidRDefault="000F10EB" w:rsidP="00811670">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2E19A9" w14:textId="77777777" w:rsidR="000F10EB" w:rsidRDefault="000F10EB" w:rsidP="00A60BD5">
    <w:pPr>
      <w:pBdr>
        <w:bottom w:val="single" w:sz="6" w:space="1" w:color="auto"/>
      </w:pBdr>
      <w:ind w:firstLine="1134"/>
      <w:rPr>
        <w:b/>
        <w:sz w:val="28"/>
        <w:szCs w:val="28"/>
        <w:lang w:val="de-CH"/>
      </w:rPr>
    </w:pPr>
    <w:r>
      <w:rPr>
        <w:noProof/>
        <w:sz w:val="20"/>
      </w:rPr>
      <mc:AlternateContent>
        <mc:Choice Requires="wps">
          <w:drawing>
            <wp:anchor distT="0" distB="0" distL="114300" distR="114300" simplePos="0" relativeHeight="251661312" behindDoc="0" locked="0" layoutInCell="1" allowOverlap="1" wp14:anchorId="0CBA8F38" wp14:editId="6C150293">
              <wp:simplePos x="0" y="0"/>
              <wp:positionH relativeFrom="column">
                <wp:posOffset>1424940</wp:posOffset>
              </wp:positionH>
              <wp:positionV relativeFrom="paragraph">
                <wp:posOffset>-107314</wp:posOffset>
              </wp:positionV>
              <wp:extent cx="4572000" cy="853440"/>
              <wp:effectExtent l="0" t="0" r="0" b="1016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853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60B79" w14:textId="77777777" w:rsidR="000F10EB" w:rsidRPr="007B0CFB" w:rsidRDefault="000F10EB"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0F10EB" w:rsidRPr="007B0CFB" w:rsidRDefault="000F10EB"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112.2pt;margin-top:-8.4pt;width:5in;height:6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" stroked="f">
              <v:textbox>
                <w:txbxContent>
                  <w:p w14:paraId="3B560B79" w14:textId="77777777" w:rsidR="000F10EB" w:rsidRPr="007B0CFB" w:rsidRDefault="000F10EB" w:rsidP="007B0CFB">
                    <w:pPr>
                      <w:pStyle w:val="berschrift1"/>
                      <w:spacing w:before="0"/>
                      <w:jc w:val="center"/>
                      <w:rPr>
                        <w:sz w:val="48"/>
                        <w:szCs w:val="48"/>
                        <w:lang w:val="pt-BR"/>
                      </w:rPr>
                    </w:pPr>
                    <w:r w:rsidRPr="007B0CFB">
                      <w:rPr>
                        <w:sz w:val="48"/>
                        <w:szCs w:val="48"/>
                        <w:lang w:val="pt-BR"/>
                      </w:rPr>
                      <w:t xml:space="preserve">A b w e n z i  </w:t>
                    </w:r>
                    <w:r>
                      <w:rPr>
                        <w:sz w:val="48"/>
                        <w:szCs w:val="48"/>
                        <w:lang w:val="pt-BR"/>
                      </w:rPr>
                      <w:t xml:space="preserve"> </w:t>
                    </w:r>
                    <w:r w:rsidRPr="007B0CFB">
                      <w:rPr>
                        <w:sz w:val="48"/>
                        <w:szCs w:val="48"/>
                        <w:lang w:val="pt-BR"/>
                      </w:rPr>
                      <w:t xml:space="preserve">P a </w:t>
                    </w:r>
                    <w:r>
                      <w:rPr>
                        <w:sz w:val="48"/>
                        <w:szCs w:val="48"/>
                        <w:lang w:val="pt-BR"/>
                      </w:rPr>
                      <w:t xml:space="preserve"> </w:t>
                    </w:r>
                    <w:r w:rsidRPr="007B0CFB">
                      <w:rPr>
                        <w:sz w:val="48"/>
                        <w:szCs w:val="48"/>
                        <w:lang w:val="pt-BR"/>
                      </w:rPr>
                      <w:t xml:space="preserve"> Z a </w:t>
                    </w:r>
                    <w:r>
                      <w:rPr>
                        <w:sz w:val="48"/>
                        <w:szCs w:val="48"/>
                        <w:lang w:val="pt-BR"/>
                      </w:rPr>
                      <w:t xml:space="preserve"> </w:t>
                    </w:r>
                    <w:r w:rsidRPr="007B0CFB">
                      <w:rPr>
                        <w:sz w:val="48"/>
                        <w:szCs w:val="48"/>
                        <w:lang w:val="pt-BR"/>
                      </w:rPr>
                      <w:t xml:space="preserve"> U m o y o</w:t>
                    </w:r>
                  </w:p>
                  <w:p w14:paraId="6F02F76C" w14:textId="77777777" w:rsidR="000F10EB" w:rsidRPr="007B0CFB" w:rsidRDefault="000F10EB" w:rsidP="007B0CFB">
                    <w:pPr>
                      <w:pStyle w:val="berschrift1"/>
                      <w:spacing w:before="0"/>
                      <w:jc w:val="center"/>
                      <w:rPr>
                        <w:sz w:val="48"/>
                        <w:szCs w:val="48"/>
                        <w:lang w:val="pt-BR"/>
                      </w:rPr>
                    </w:pPr>
                    <w:r w:rsidRPr="007B0CFB">
                      <w:rPr>
                        <w:sz w:val="48"/>
                        <w:szCs w:val="48"/>
                        <w:lang w:val="pt-BR"/>
                      </w:rPr>
                      <w:t xml:space="preserve">P a r t n e r s </w:t>
                    </w:r>
                    <w:r>
                      <w:rPr>
                        <w:sz w:val="48"/>
                        <w:szCs w:val="48"/>
                        <w:lang w:val="pt-BR"/>
                      </w:rPr>
                      <w:t xml:space="preserve"> </w:t>
                    </w:r>
                    <w:r w:rsidRPr="007B0CFB">
                      <w:rPr>
                        <w:sz w:val="48"/>
                        <w:szCs w:val="48"/>
                        <w:lang w:val="pt-BR"/>
                      </w:rPr>
                      <w:t xml:space="preserve"> I n </w:t>
                    </w:r>
                    <w:r>
                      <w:rPr>
                        <w:sz w:val="48"/>
                        <w:szCs w:val="48"/>
                        <w:lang w:val="pt-BR"/>
                      </w:rPr>
                      <w:t xml:space="preserve"> </w:t>
                    </w:r>
                    <w:r w:rsidRPr="007B0CFB">
                      <w:rPr>
                        <w:sz w:val="48"/>
                        <w:szCs w:val="48"/>
                        <w:lang w:val="pt-BR"/>
                      </w:rPr>
                      <w:t xml:space="preserve"> H e a l t h</w:t>
                    </w:r>
                  </w:p>
                </w:txbxContent>
              </v:textbox>
            </v:shape>
          </w:pict>
        </mc:Fallback>
      </mc:AlternateContent>
    </w:r>
    <w:r>
      <w:rPr>
        <w:noProof/>
      </w:rPr>
      <w:drawing>
        <wp:inline distT="0" distB="0" distL="0" distR="0" wp14:anchorId="7D10BA2F" wp14:editId="05C395CA">
          <wp:extent cx="523875" cy="752475"/>
          <wp:effectExtent l="19050" t="0" r="9525" b="0"/>
          <wp:docPr id="5" name="Picture 1" descr="PIH_log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H_logo 3"/>
                  <pic:cNvPicPr>
                    <a:picLocks noChangeAspect="1" noChangeArrowheads="1"/>
                  </pic:cNvPicPr>
                </pic:nvPicPr>
                <pic:blipFill>
                  <a:blip r:embed="rId1" cstate="print"/>
                  <a:srcRect/>
                  <a:stretch>
                    <a:fillRect/>
                  </a:stretch>
                </pic:blipFill>
                <pic:spPr bwMode="auto">
                  <a:xfrm>
                    <a:off x="0" y="0"/>
                    <a:ext cx="523875" cy="752475"/>
                  </a:xfrm>
                  <a:prstGeom prst="rect">
                    <a:avLst/>
                  </a:prstGeom>
                  <a:noFill/>
                  <a:ln w="9525">
                    <a:noFill/>
                    <a:miter lim="800000"/>
                    <a:headEnd/>
                    <a:tailEnd/>
                  </a:ln>
                </pic:spPr>
              </pic:pic>
            </a:graphicData>
          </a:graphic>
        </wp:inline>
      </w:drawing>
    </w:r>
  </w:p>
  <w:p w14:paraId="689B2DB3" w14:textId="77777777" w:rsidR="000F10EB" w:rsidRPr="002004EF" w:rsidRDefault="000F10EB" w:rsidP="00A60BD5">
    <w:pPr>
      <w:rPr>
        <w:b/>
        <w:sz w:val="28"/>
        <w:szCs w:val="28"/>
        <w:lang w:val="de-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95AB6"/>
    <w:multiLevelType w:val="hybridMultilevel"/>
    <w:tmpl w:val="A47CD0DC"/>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1">
    <w:nsid w:val="13BD6427"/>
    <w:multiLevelType w:val="hybridMultilevel"/>
    <w:tmpl w:val="096CB2E8"/>
    <w:lvl w:ilvl="0" w:tplc="04070001">
      <w:start w:val="1"/>
      <w:numFmt w:val="bullet"/>
      <w:lvlText w:val=""/>
      <w:lvlJc w:val="left"/>
      <w:pPr>
        <w:ind w:left="2844" w:hanging="360"/>
      </w:pPr>
      <w:rPr>
        <w:rFonts w:ascii="Symbol" w:hAnsi="Symbol" w:hint="default"/>
      </w:rPr>
    </w:lvl>
    <w:lvl w:ilvl="1" w:tplc="04070003">
      <w:start w:val="1"/>
      <w:numFmt w:val="bullet"/>
      <w:lvlText w:val="o"/>
      <w:lvlJc w:val="left"/>
      <w:pPr>
        <w:ind w:left="3564" w:hanging="360"/>
      </w:pPr>
      <w:rPr>
        <w:rFonts w:ascii="Courier New" w:hAnsi="Courier New" w:hint="default"/>
      </w:rPr>
    </w:lvl>
    <w:lvl w:ilvl="2" w:tplc="04070005">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
    <w:nsid w:val="140360A4"/>
    <w:multiLevelType w:val="hybridMultilevel"/>
    <w:tmpl w:val="5B262318"/>
    <w:lvl w:ilvl="0" w:tplc="04070001">
      <w:start w:val="1"/>
      <w:numFmt w:val="bullet"/>
      <w:lvlText w:val=""/>
      <w:lvlJc w:val="left"/>
      <w:pPr>
        <w:ind w:left="2844" w:hanging="360"/>
      </w:pPr>
      <w:rPr>
        <w:rFonts w:ascii="Symbol" w:hAnsi="Symbol" w:hint="default"/>
      </w:rPr>
    </w:lvl>
    <w:lvl w:ilvl="1" w:tplc="04070003">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3">
    <w:nsid w:val="15C139FA"/>
    <w:multiLevelType w:val="hybridMultilevel"/>
    <w:tmpl w:val="CEA2C53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1CE71149"/>
    <w:multiLevelType w:val="hybridMultilevel"/>
    <w:tmpl w:val="8334F154"/>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5">
    <w:nsid w:val="20D259E5"/>
    <w:multiLevelType w:val="hybridMultilevel"/>
    <w:tmpl w:val="FEAA722E"/>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6">
    <w:nsid w:val="32940F5D"/>
    <w:multiLevelType w:val="hybridMultilevel"/>
    <w:tmpl w:val="30DA885A"/>
    <w:lvl w:ilvl="0" w:tplc="04070001">
      <w:start w:val="1"/>
      <w:numFmt w:val="bullet"/>
      <w:lvlText w:val=""/>
      <w:lvlJc w:val="left"/>
      <w:pPr>
        <w:ind w:left="2844" w:hanging="360"/>
      </w:pPr>
      <w:rPr>
        <w:rFonts w:ascii="Symbol" w:hAnsi="Symbol" w:hint="default"/>
      </w:rPr>
    </w:lvl>
    <w:lvl w:ilvl="1" w:tplc="04070003">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7">
    <w:nsid w:val="3594326C"/>
    <w:multiLevelType w:val="hybridMultilevel"/>
    <w:tmpl w:val="16F65284"/>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8">
    <w:nsid w:val="38252930"/>
    <w:multiLevelType w:val="hybridMultilevel"/>
    <w:tmpl w:val="BE06A39C"/>
    <w:lvl w:ilvl="0" w:tplc="04070001">
      <w:start w:val="1"/>
      <w:numFmt w:val="bullet"/>
      <w:lvlText w:val=""/>
      <w:lvlJc w:val="left"/>
      <w:pPr>
        <w:ind w:left="2844" w:hanging="360"/>
      </w:pPr>
      <w:rPr>
        <w:rFonts w:ascii="Symbol" w:hAnsi="Symbol" w:hint="default"/>
      </w:rPr>
    </w:lvl>
    <w:lvl w:ilvl="1" w:tplc="04070003">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9">
    <w:nsid w:val="38D201E8"/>
    <w:multiLevelType w:val="hybridMultilevel"/>
    <w:tmpl w:val="ADEE3382"/>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10">
    <w:nsid w:val="3C722A71"/>
    <w:multiLevelType w:val="hybridMultilevel"/>
    <w:tmpl w:val="D13A2022"/>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11">
    <w:nsid w:val="56216FD5"/>
    <w:multiLevelType w:val="hybridMultilevel"/>
    <w:tmpl w:val="1ADA8CB8"/>
    <w:lvl w:ilvl="0" w:tplc="04070001">
      <w:start w:val="1"/>
      <w:numFmt w:val="bullet"/>
      <w:lvlText w:val=""/>
      <w:lvlJc w:val="left"/>
      <w:pPr>
        <w:ind w:left="2844" w:hanging="360"/>
      </w:pPr>
      <w:rPr>
        <w:rFonts w:ascii="Symbol" w:hAnsi="Symbol" w:hint="default"/>
      </w:rPr>
    </w:lvl>
    <w:lvl w:ilvl="1" w:tplc="04070003" w:tentative="1">
      <w:start w:val="1"/>
      <w:numFmt w:val="bullet"/>
      <w:lvlText w:val="o"/>
      <w:lvlJc w:val="left"/>
      <w:pPr>
        <w:ind w:left="3564" w:hanging="360"/>
      </w:pPr>
      <w:rPr>
        <w:rFonts w:ascii="Courier New" w:hAnsi="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12">
    <w:nsid w:val="70C5795C"/>
    <w:multiLevelType w:val="hybridMultilevel"/>
    <w:tmpl w:val="17E89586"/>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abstractNum w:abstractNumId="13">
    <w:nsid w:val="78FA5AEB"/>
    <w:multiLevelType w:val="hybridMultilevel"/>
    <w:tmpl w:val="5C98B68A"/>
    <w:lvl w:ilvl="0" w:tplc="04070001">
      <w:start w:val="1"/>
      <w:numFmt w:val="bullet"/>
      <w:lvlText w:val=""/>
      <w:lvlJc w:val="left"/>
      <w:pPr>
        <w:ind w:left="2847" w:hanging="360"/>
      </w:pPr>
      <w:rPr>
        <w:rFonts w:ascii="Symbol" w:hAnsi="Symbol" w:hint="default"/>
      </w:rPr>
    </w:lvl>
    <w:lvl w:ilvl="1" w:tplc="04070003" w:tentative="1">
      <w:start w:val="1"/>
      <w:numFmt w:val="bullet"/>
      <w:lvlText w:val="o"/>
      <w:lvlJc w:val="left"/>
      <w:pPr>
        <w:ind w:left="3567" w:hanging="360"/>
      </w:pPr>
      <w:rPr>
        <w:rFonts w:ascii="Courier New" w:hAnsi="Courier New" w:hint="default"/>
      </w:rPr>
    </w:lvl>
    <w:lvl w:ilvl="2" w:tplc="04070005" w:tentative="1">
      <w:start w:val="1"/>
      <w:numFmt w:val="bullet"/>
      <w:lvlText w:val=""/>
      <w:lvlJc w:val="left"/>
      <w:pPr>
        <w:ind w:left="4287" w:hanging="360"/>
      </w:pPr>
      <w:rPr>
        <w:rFonts w:ascii="Wingdings" w:hAnsi="Wingdings" w:hint="default"/>
      </w:rPr>
    </w:lvl>
    <w:lvl w:ilvl="3" w:tplc="04070001" w:tentative="1">
      <w:start w:val="1"/>
      <w:numFmt w:val="bullet"/>
      <w:lvlText w:val=""/>
      <w:lvlJc w:val="left"/>
      <w:pPr>
        <w:ind w:left="5007" w:hanging="360"/>
      </w:pPr>
      <w:rPr>
        <w:rFonts w:ascii="Symbol" w:hAnsi="Symbol" w:hint="default"/>
      </w:rPr>
    </w:lvl>
    <w:lvl w:ilvl="4" w:tplc="04070003" w:tentative="1">
      <w:start w:val="1"/>
      <w:numFmt w:val="bullet"/>
      <w:lvlText w:val="o"/>
      <w:lvlJc w:val="left"/>
      <w:pPr>
        <w:ind w:left="5727" w:hanging="360"/>
      </w:pPr>
      <w:rPr>
        <w:rFonts w:ascii="Courier New" w:hAnsi="Courier New" w:hint="default"/>
      </w:rPr>
    </w:lvl>
    <w:lvl w:ilvl="5" w:tplc="04070005" w:tentative="1">
      <w:start w:val="1"/>
      <w:numFmt w:val="bullet"/>
      <w:lvlText w:val=""/>
      <w:lvlJc w:val="left"/>
      <w:pPr>
        <w:ind w:left="6447" w:hanging="360"/>
      </w:pPr>
      <w:rPr>
        <w:rFonts w:ascii="Wingdings" w:hAnsi="Wingdings" w:hint="default"/>
      </w:rPr>
    </w:lvl>
    <w:lvl w:ilvl="6" w:tplc="04070001" w:tentative="1">
      <w:start w:val="1"/>
      <w:numFmt w:val="bullet"/>
      <w:lvlText w:val=""/>
      <w:lvlJc w:val="left"/>
      <w:pPr>
        <w:ind w:left="7167" w:hanging="360"/>
      </w:pPr>
      <w:rPr>
        <w:rFonts w:ascii="Symbol" w:hAnsi="Symbol" w:hint="default"/>
      </w:rPr>
    </w:lvl>
    <w:lvl w:ilvl="7" w:tplc="04070003" w:tentative="1">
      <w:start w:val="1"/>
      <w:numFmt w:val="bullet"/>
      <w:lvlText w:val="o"/>
      <w:lvlJc w:val="left"/>
      <w:pPr>
        <w:ind w:left="7887" w:hanging="360"/>
      </w:pPr>
      <w:rPr>
        <w:rFonts w:ascii="Courier New" w:hAnsi="Courier New" w:hint="default"/>
      </w:rPr>
    </w:lvl>
    <w:lvl w:ilvl="8" w:tplc="04070005" w:tentative="1">
      <w:start w:val="1"/>
      <w:numFmt w:val="bullet"/>
      <w:lvlText w:val=""/>
      <w:lvlJc w:val="left"/>
      <w:pPr>
        <w:ind w:left="8607" w:hanging="360"/>
      </w:pPr>
      <w:rPr>
        <w:rFonts w:ascii="Wingdings" w:hAnsi="Wingdings" w:hint="default"/>
      </w:rPr>
    </w:lvl>
  </w:abstractNum>
  <w:num w:numId="1">
    <w:abstractNumId w:val="5"/>
  </w:num>
  <w:num w:numId="2">
    <w:abstractNumId w:val="10"/>
  </w:num>
  <w:num w:numId="3">
    <w:abstractNumId w:val="13"/>
  </w:num>
  <w:num w:numId="4">
    <w:abstractNumId w:val="12"/>
  </w:num>
  <w:num w:numId="5">
    <w:abstractNumId w:val="6"/>
  </w:num>
  <w:num w:numId="6">
    <w:abstractNumId w:val="4"/>
  </w:num>
  <w:num w:numId="7">
    <w:abstractNumId w:val="7"/>
  </w:num>
  <w:num w:numId="8">
    <w:abstractNumId w:val="9"/>
  </w:num>
  <w:num w:numId="9">
    <w:abstractNumId w:val="0"/>
  </w:num>
  <w:num w:numId="10">
    <w:abstractNumId w:val="11"/>
  </w:num>
  <w:num w:numId="11">
    <w:abstractNumId w:val="8"/>
  </w:num>
  <w:num w:numId="12">
    <w:abstractNumId w:val="1"/>
  </w:num>
  <w:num w:numId="13">
    <w:abstractNumId w:val="2"/>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1D1"/>
    <w:rsid w:val="0001630D"/>
    <w:rsid w:val="00023EF9"/>
    <w:rsid w:val="00030CE4"/>
    <w:rsid w:val="000346B5"/>
    <w:rsid w:val="00035EAA"/>
    <w:rsid w:val="00042485"/>
    <w:rsid w:val="00061B9B"/>
    <w:rsid w:val="00062D96"/>
    <w:rsid w:val="00065658"/>
    <w:rsid w:val="00076287"/>
    <w:rsid w:val="000876CE"/>
    <w:rsid w:val="0009768F"/>
    <w:rsid w:val="000C3C4F"/>
    <w:rsid w:val="000C61DD"/>
    <w:rsid w:val="000F10EB"/>
    <w:rsid w:val="00101955"/>
    <w:rsid w:val="00142D39"/>
    <w:rsid w:val="00157C9D"/>
    <w:rsid w:val="001B06E8"/>
    <w:rsid w:val="001C4A89"/>
    <w:rsid w:val="001F015E"/>
    <w:rsid w:val="001F1E5C"/>
    <w:rsid w:val="002004EF"/>
    <w:rsid w:val="00242F44"/>
    <w:rsid w:val="0026020C"/>
    <w:rsid w:val="00267D8B"/>
    <w:rsid w:val="0027387E"/>
    <w:rsid w:val="00284D43"/>
    <w:rsid w:val="0029270C"/>
    <w:rsid w:val="002A38B0"/>
    <w:rsid w:val="002C46CD"/>
    <w:rsid w:val="002E22AF"/>
    <w:rsid w:val="002F03F8"/>
    <w:rsid w:val="002F16C5"/>
    <w:rsid w:val="002F27F5"/>
    <w:rsid w:val="002F422B"/>
    <w:rsid w:val="003051D3"/>
    <w:rsid w:val="00367A76"/>
    <w:rsid w:val="003702E0"/>
    <w:rsid w:val="00377993"/>
    <w:rsid w:val="003950C2"/>
    <w:rsid w:val="003A79F3"/>
    <w:rsid w:val="003C4DB1"/>
    <w:rsid w:val="003F6A01"/>
    <w:rsid w:val="00416644"/>
    <w:rsid w:val="004311F4"/>
    <w:rsid w:val="004358A5"/>
    <w:rsid w:val="004456BD"/>
    <w:rsid w:val="0045443E"/>
    <w:rsid w:val="00480E71"/>
    <w:rsid w:val="004A446F"/>
    <w:rsid w:val="004C3413"/>
    <w:rsid w:val="00505F36"/>
    <w:rsid w:val="00551589"/>
    <w:rsid w:val="00556E24"/>
    <w:rsid w:val="005651A9"/>
    <w:rsid w:val="005667BB"/>
    <w:rsid w:val="00570141"/>
    <w:rsid w:val="00593ADB"/>
    <w:rsid w:val="005D6AF1"/>
    <w:rsid w:val="005E1DF2"/>
    <w:rsid w:val="005F2595"/>
    <w:rsid w:val="0062561F"/>
    <w:rsid w:val="00630619"/>
    <w:rsid w:val="006706FF"/>
    <w:rsid w:val="006C603B"/>
    <w:rsid w:val="006D1902"/>
    <w:rsid w:val="006E3386"/>
    <w:rsid w:val="006E3D77"/>
    <w:rsid w:val="007028A3"/>
    <w:rsid w:val="007220CF"/>
    <w:rsid w:val="00730C0F"/>
    <w:rsid w:val="007324CF"/>
    <w:rsid w:val="00734353"/>
    <w:rsid w:val="007503B0"/>
    <w:rsid w:val="007841E5"/>
    <w:rsid w:val="00793D6C"/>
    <w:rsid w:val="007B0CFB"/>
    <w:rsid w:val="007D5EC5"/>
    <w:rsid w:val="007E2FBC"/>
    <w:rsid w:val="00811670"/>
    <w:rsid w:val="008139FE"/>
    <w:rsid w:val="008A41AB"/>
    <w:rsid w:val="008A61A0"/>
    <w:rsid w:val="008A7FE7"/>
    <w:rsid w:val="008B26CA"/>
    <w:rsid w:val="008B3D18"/>
    <w:rsid w:val="008B638B"/>
    <w:rsid w:val="008B6799"/>
    <w:rsid w:val="008E75BD"/>
    <w:rsid w:val="008F3DC1"/>
    <w:rsid w:val="0090314D"/>
    <w:rsid w:val="00915B72"/>
    <w:rsid w:val="00917BDB"/>
    <w:rsid w:val="00946686"/>
    <w:rsid w:val="00967C46"/>
    <w:rsid w:val="0097179C"/>
    <w:rsid w:val="00976EAE"/>
    <w:rsid w:val="00983B1C"/>
    <w:rsid w:val="009A0384"/>
    <w:rsid w:val="009A4FB6"/>
    <w:rsid w:val="009A6095"/>
    <w:rsid w:val="009B6BE3"/>
    <w:rsid w:val="009C637B"/>
    <w:rsid w:val="009D09DF"/>
    <w:rsid w:val="009D5EC9"/>
    <w:rsid w:val="009F43E8"/>
    <w:rsid w:val="00A00705"/>
    <w:rsid w:val="00A061D1"/>
    <w:rsid w:val="00A127E8"/>
    <w:rsid w:val="00A17C20"/>
    <w:rsid w:val="00A306C5"/>
    <w:rsid w:val="00A3202E"/>
    <w:rsid w:val="00A345B7"/>
    <w:rsid w:val="00A44F37"/>
    <w:rsid w:val="00A45553"/>
    <w:rsid w:val="00A60BD5"/>
    <w:rsid w:val="00A63253"/>
    <w:rsid w:val="00A665C3"/>
    <w:rsid w:val="00A71821"/>
    <w:rsid w:val="00A774A6"/>
    <w:rsid w:val="00A80B36"/>
    <w:rsid w:val="00A820AF"/>
    <w:rsid w:val="00A93923"/>
    <w:rsid w:val="00A94AB4"/>
    <w:rsid w:val="00A973B6"/>
    <w:rsid w:val="00B06F5F"/>
    <w:rsid w:val="00B31EB7"/>
    <w:rsid w:val="00B51F8E"/>
    <w:rsid w:val="00B60CA9"/>
    <w:rsid w:val="00B60F3C"/>
    <w:rsid w:val="00B652F9"/>
    <w:rsid w:val="00B73CBE"/>
    <w:rsid w:val="00B8437D"/>
    <w:rsid w:val="00BA414F"/>
    <w:rsid w:val="00BC318F"/>
    <w:rsid w:val="00BF6146"/>
    <w:rsid w:val="00C14FC6"/>
    <w:rsid w:val="00C31BBF"/>
    <w:rsid w:val="00C35B2C"/>
    <w:rsid w:val="00C9287B"/>
    <w:rsid w:val="00CA5F26"/>
    <w:rsid w:val="00CD07C1"/>
    <w:rsid w:val="00CD38B4"/>
    <w:rsid w:val="00CD38EC"/>
    <w:rsid w:val="00CD4CD9"/>
    <w:rsid w:val="00CF4B84"/>
    <w:rsid w:val="00CF61A0"/>
    <w:rsid w:val="00CF634E"/>
    <w:rsid w:val="00D11FC0"/>
    <w:rsid w:val="00D156CD"/>
    <w:rsid w:val="00D2081B"/>
    <w:rsid w:val="00D26EC1"/>
    <w:rsid w:val="00D31276"/>
    <w:rsid w:val="00D41AAD"/>
    <w:rsid w:val="00D60F22"/>
    <w:rsid w:val="00D64590"/>
    <w:rsid w:val="00D72EFC"/>
    <w:rsid w:val="00D9088F"/>
    <w:rsid w:val="00D954A8"/>
    <w:rsid w:val="00D95B58"/>
    <w:rsid w:val="00D97C2E"/>
    <w:rsid w:val="00DB2684"/>
    <w:rsid w:val="00DB5B2C"/>
    <w:rsid w:val="00DD2E69"/>
    <w:rsid w:val="00DE3086"/>
    <w:rsid w:val="00DE4B5A"/>
    <w:rsid w:val="00DF7DB6"/>
    <w:rsid w:val="00E039AC"/>
    <w:rsid w:val="00E04ED3"/>
    <w:rsid w:val="00E174FD"/>
    <w:rsid w:val="00E178BE"/>
    <w:rsid w:val="00E23774"/>
    <w:rsid w:val="00E36537"/>
    <w:rsid w:val="00E431EB"/>
    <w:rsid w:val="00E906E8"/>
    <w:rsid w:val="00E92069"/>
    <w:rsid w:val="00EA6EC2"/>
    <w:rsid w:val="00EB42CE"/>
    <w:rsid w:val="00EB4742"/>
    <w:rsid w:val="00EC2C1C"/>
    <w:rsid w:val="00EE66DC"/>
    <w:rsid w:val="00EE6774"/>
    <w:rsid w:val="00EF2876"/>
    <w:rsid w:val="00EF691C"/>
    <w:rsid w:val="00EF6EF4"/>
    <w:rsid w:val="00F05C83"/>
    <w:rsid w:val="00F22B1F"/>
    <w:rsid w:val="00F3163D"/>
    <w:rsid w:val="00F46428"/>
    <w:rsid w:val="00F65038"/>
    <w:rsid w:val="00F70490"/>
    <w:rsid w:val="00F80DA5"/>
    <w:rsid w:val="00F83BD1"/>
    <w:rsid w:val="00F84E9F"/>
    <w:rsid w:val="00F963CB"/>
    <w:rsid w:val="00FA7739"/>
    <w:rsid w:val="00FB74EC"/>
    <w:rsid w:val="00FF13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2B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 w:type="table" w:styleId="Tabellenraster">
    <w:name w:val="Table Grid"/>
    <w:basedOn w:val="NormaleTabelle"/>
    <w:rsid w:val="00DB5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val="de-DE"/>
    </w:rPr>
  </w:style>
  <w:style w:type="paragraph" w:styleId="berschrift1">
    <w:name w:val="heading 1"/>
    <w:basedOn w:val="Standard"/>
    <w:next w:val="Standard"/>
    <w:link w:val="berschrift1Zeichen"/>
    <w:qFormat/>
    <w:rsid w:val="008B26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3">
    <w:name w:val="heading 3"/>
    <w:basedOn w:val="Standard"/>
    <w:next w:val="Standard"/>
    <w:link w:val="berschrift3Zeichen"/>
    <w:qFormat/>
    <w:rsid w:val="002004EF"/>
    <w:pPr>
      <w:keepNext/>
      <w:spacing w:before="240" w:after="60"/>
      <w:outlineLvl w:val="2"/>
    </w:pPr>
    <w:rPr>
      <w:rFonts w:ascii="Arial" w:hAnsi="Arial" w:cs="Arial"/>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A061D1"/>
    <w:pPr>
      <w:shd w:val="clear" w:color="auto" w:fill="000080"/>
    </w:pPr>
    <w:rPr>
      <w:rFonts w:ascii="Tahoma" w:hAnsi="Tahoma" w:cs="Tahoma"/>
      <w:sz w:val="20"/>
      <w:szCs w:val="20"/>
    </w:rPr>
  </w:style>
  <w:style w:type="paragraph" w:styleId="Kopfzeile">
    <w:name w:val="header"/>
    <w:basedOn w:val="Standard"/>
    <w:rsid w:val="002004EF"/>
    <w:pPr>
      <w:tabs>
        <w:tab w:val="center" w:pos="4536"/>
        <w:tab w:val="right" w:pos="9072"/>
      </w:tabs>
    </w:pPr>
  </w:style>
  <w:style w:type="paragraph" w:styleId="Fuzeile">
    <w:name w:val="footer"/>
    <w:basedOn w:val="Standard"/>
    <w:rsid w:val="002004EF"/>
    <w:pPr>
      <w:tabs>
        <w:tab w:val="center" w:pos="4536"/>
        <w:tab w:val="right" w:pos="9072"/>
      </w:tabs>
    </w:pPr>
  </w:style>
  <w:style w:type="character" w:styleId="Seitenzahl">
    <w:name w:val="page number"/>
    <w:basedOn w:val="Absatzstandardschriftart"/>
    <w:rsid w:val="00FA7739"/>
  </w:style>
  <w:style w:type="character" w:customStyle="1" w:styleId="berschrift1Zeichen">
    <w:name w:val="Überschrift 1 Zeichen"/>
    <w:basedOn w:val="Absatzstandardschriftart"/>
    <w:link w:val="berschrift1"/>
    <w:rsid w:val="008B26CA"/>
    <w:rPr>
      <w:rFonts w:asciiTheme="majorHAnsi" w:eastAsiaTheme="majorEastAsia" w:hAnsiTheme="majorHAnsi" w:cstheme="majorBidi"/>
      <w:b/>
      <w:bCs/>
      <w:color w:val="345A8A" w:themeColor="accent1" w:themeShade="B5"/>
      <w:sz w:val="32"/>
      <w:szCs w:val="32"/>
      <w:lang w:val="de-DE"/>
    </w:rPr>
  </w:style>
  <w:style w:type="paragraph" w:styleId="Sprechblasentext">
    <w:name w:val="Balloon Text"/>
    <w:basedOn w:val="Standard"/>
    <w:link w:val="SprechblasentextZeichen"/>
    <w:rsid w:val="008B26CA"/>
    <w:rPr>
      <w:rFonts w:ascii="Lucida Grande" w:hAnsi="Lucida Grande"/>
      <w:sz w:val="18"/>
      <w:szCs w:val="18"/>
    </w:rPr>
  </w:style>
  <w:style w:type="character" w:customStyle="1" w:styleId="SprechblasentextZeichen">
    <w:name w:val="Sprechblasentext Zeichen"/>
    <w:basedOn w:val="Absatzstandardschriftart"/>
    <w:link w:val="Sprechblasentext"/>
    <w:rsid w:val="008B26CA"/>
    <w:rPr>
      <w:rFonts w:ascii="Lucida Grande" w:hAnsi="Lucida Grande"/>
      <w:sz w:val="18"/>
      <w:szCs w:val="18"/>
      <w:lang w:val="de-DE"/>
    </w:rPr>
  </w:style>
  <w:style w:type="paragraph" w:styleId="Listenabsatz">
    <w:name w:val="List Paragraph"/>
    <w:basedOn w:val="Standard"/>
    <w:qFormat/>
    <w:rsid w:val="00976EAE"/>
    <w:pPr>
      <w:ind w:left="720"/>
      <w:contextualSpacing/>
    </w:pPr>
  </w:style>
  <w:style w:type="character" w:customStyle="1" w:styleId="berschrift3Zeichen">
    <w:name w:val="Überschrift 3 Zeichen"/>
    <w:basedOn w:val="Absatzstandardschriftart"/>
    <w:link w:val="berschrift3"/>
    <w:rsid w:val="00F22B1F"/>
    <w:rPr>
      <w:rFonts w:ascii="Arial" w:hAnsi="Arial" w:cs="Arial"/>
      <w:bCs/>
      <w:sz w:val="24"/>
      <w:szCs w:val="26"/>
      <w:lang w:val="de-DE"/>
    </w:rPr>
  </w:style>
  <w:style w:type="character" w:styleId="Kommentarzeichen">
    <w:name w:val="annotation reference"/>
    <w:basedOn w:val="Absatzstandardschriftart"/>
    <w:rsid w:val="005667BB"/>
    <w:rPr>
      <w:sz w:val="18"/>
      <w:szCs w:val="18"/>
    </w:rPr>
  </w:style>
  <w:style w:type="paragraph" w:styleId="Kommentartext">
    <w:name w:val="annotation text"/>
    <w:basedOn w:val="Standard"/>
    <w:link w:val="KommentartextZeichen"/>
    <w:rsid w:val="005667BB"/>
  </w:style>
  <w:style w:type="character" w:customStyle="1" w:styleId="KommentartextZeichen">
    <w:name w:val="Kommentartext Zeichen"/>
    <w:basedOn w:val="Absatzstandardschriftart"/>
    <w:link w:val="Kommentartext"/>
    <w:rsid w:val="005667BB"/>
    <w:rPr>
      <w:sz w:val="24"/>
      <w:szCs w:val="24"/>
      <w:lang w:val="de-DE"/>
    </w:rPr>
  </w:style>
  <w:style w:type="paragraph" w:styleId="Kommentarthema">
    <w:name w:val="annotation subject"/>
    <w:basedOn w:val="Kommentartext"/>
    <w:next w:val="Kommentartext"/>
    <w:link w:val="KommentarthemaZeichen"/>
    <w:rsid w:val="005667BB"/>
    <w:rPr>
      <w:b/>
      <w:bCs/>
      <w:sz w:val="20"/>
      <w:szCs w:val="20"/>
    </w:rPr>
  </w:style>
  <w:style w:type="character" w:customStyle="1" w:styleId="KommentarthemaZeichen">
    <w:name w:val="Kommentarthema Zeichen"/>
    <w:basedOn w:val="KommentartextZeichen"/>
    <w:link w:val="Kommentarthema"/>
    <w:rsid w:val="005667BB"/>
    <w:rPr>
      <w:b/>
      <w:bCs/>
      <w:sz w:val="24"/>
      <w:szCs w:val="24"/>
      <w:lang w:val="de-DE"/>
    </w:rPr>
  </w:style>
  <w:style w:type="paragraph" w:styleId="Bearbeitung">
    <w:name w:val="Revision"/>
    <w:hidden/>
    <w:uiPriority w:val="99"/>
    <w:semiHidden/>
    <w:rsid w:val="00EE6774"/>
    <w:rPr>
      <w:sz w:val="24"/>
      <w:szCs w:val="24"/>
      <w:lang w:val="de-DE"/>
    </w:rPr>
  </w:style>
  <w:style w:type="character" w:styleId="Link">
    <w:name w:val="Hyperlink"/>
    <w:basedOn w:val="Absatzstandardschriftart"/>
    <w:rsid w:val="00B31EB7"/>
    <w:rPr>
      <w:color w:val="0000FF" w:themeColor="hyperlink"/>
      <w:u w:val="single"/>
    </w:rPr>
  </w:style>
  <w:style w:type="table" w:styleId="Tabellenraster">
    <w:name w:val="Table Grid"/>
    <w:basedOn w:val="NormaleTabelle"/>
    <w:rsid w:val="00DB5B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1090">
      <w:bodyDiv w:val="1"/>
      <w:marLeft w:val="0"/>
      <w:marRight w:val="0"/>
      <w:marTop w:val="0"/>
      <w:marBottom w:val="0"/>
      <w:divBdr>
        <w:top w:val="none" w:sz="0" w:space="0" w:color="auto"/>
        <w:left w:val="none" w:sz="0" w:space="0" w:color="auto"/>
        <w:bottom w:val="none" w:sz="0" w:space="0" w:color="auto"/>
        <w:right w:val="none" w:sz="0" w:space="0" w:color="auto"/>
      </w:divBdr>
      <w:divsChild>
        <w:div w:id="2561896">
          <w:marLeft w:val="0"/>
          <w:marRight w:val="0"/>
          <w:marTop w:val="0"/>
          <w:marBottom w:val="0"/>
          <w:divBdr>
            <w:top w:val="none" w:sz="0" w:space="0" w:color="auto"/>
            <w:left w:val="none" w:sz="0" w:space="0" w:color="auto"/>
            <w:bottom w:val="none" w:sz="0" w:space="0" w:color="auto"/>
            <w:right w:val="none" w:sz="0" w:space="0" w:color="auto"/>
          </w:divBdr>
        </w:div>
        <w:div w:id="87699046">
          <w:marLeft w:val="0"/>
          <w:marRight w:val="0"/>
          <w:marTop w:val="0"/>
          <w:marBottom w:val="0"/>
          <w:divBdr>
            <w:top w:val="none" w:sz="0" w:space="0" w:color="auto"/>
            <w:left w:val="none" w:sz="0" w:space="0" w:color="auto"/>
            <w:bottom w:val="none" w:sz="0" w:space="0" w:color="auto"/>
            <w:right w:val="none" w:sz="0" w:space="0" w:color="auto"/>
          </w:divBdr>
        </w:div>
        <w:div w:id="222301324">
          <w:marLeft w:val="0"/>
          <w:marRight w:val="0"/>
          <w:marTop w:val="0"/>
          <w:marBottom w:val="0"/>
          <w:divBdr>
            <w:top w:val="none" w:sz="0" w:space="0" w:color="auto"/>
            <w:left w:val="none" w:sz="0" w:space="0" w:color="auto"/>
            <w:bottom w:val="none" w:sz="0" w:space="0" w:color="auto"/>
            <w:right w:val="none" w:sz="0" w:space="0" w:color="auto"/>
          </w:divBdr>
        </w:div>
        <w:div w:id="512769788">
          <w:marLeft w:val="0"/>
          <w:marRight w:val="0"/>
          <w:marTop w:val="0"/>
          <w:marBottom w:val="0"/>
          <w:divBdr>
            <w:top w:val="none" w:sz="0" w:space="0" w:color="auto"/>
            <w:left w:val="none" w:sz="0" w:space="0" w:color="auto"/>
            <w:bottom w:val="none" w:sz="0" w:space="0" w:color="auto"/>
            <w:right w:val="none" w:sz="0" w:space="0" w:color="auto"/>
          </w:divBdr>
        </w:div>
        <w:div w:id="709111855">
          <w:marLeft w:val="0"/>
          <w:marRight w:val="0"/>
          <w:marTop w:val="0"/>
          <w:marBottom w:val="0"/>
          <w:divBdr>
            <w:top w:val="none" w:sz="0" w:space="0" w:color="auto"/>
            <w:left w:val="none" w:sz="0" w:space="0" w:color="auto"/>
            <w:bottom w:val="none" w:sz="0" w:space="0" w:color="auto"/>
            <w:right w:val="none" w:sz="0" w:space="0" w:color="auto"/>
          </w:divBdr>
        </w:div>
        <w:div w:id="740448414">
          <w:marLeft w:val="0"/>
          <w:marRight w:val="0"/>
          <w:marTop w:val="0"/>
          <w:marBottom w:val="0"/>
          <w:divBdr>
            <w:top w:val="none" w:sz="0" w:space="0" w:color="auto"/>
            <w:left w:val="none" w:sz="0" w:space="0" w:color="auto"/>
            <w:bottom w:val="none" w:sz="0" w:space="0" w:color="auto"/>
            <w:right w:val="none" w:sz="0" w:space="0" w:color="auto"/>
          </w:divBdr>
        </w:div>
        <w:div w:id="1391732660">
          <w:marLeft w:val="0"/>
          <w:marRight w:val="0"/>
          <w:marTop w:val="0"/>
          <w:marBottom w:val="0"/>
          <w:divBdr>
            <w:top w:val="none" w:sz="0" w:space="0" w:color="auto"/>
            <w:left w:val="none" w:sz="0" w:space="0" w:color="auto"/>
            <w:bottom w:val="none" w:sz="0" w:space="0" w:color="auto"/>
            <w:right w:val="none" w:sz="0" w:space="0" w:color="auto"/>
          </w:divBdr>
        </w:div>
        <w:div w:id="1529830820">
          <w:marLeft w:val="0"/>
          <w:marRight w:val="0"/>
          <w:marTop w:val="0"/>
          <w:marBottom w:val="0"/>
          <w:divBdr>
            <w:top w:val="none" w:sz="0" w:space="0" w:color="auto"/>
            <w:left w:val="none" w:sz="0" w:space="0" w:color="auto"/>
            <w:bottom w:val="none" w:sz="0" w:space="0" w:color="auto"/>
            <w:right w:val="none" w:sz="0" w:space="0" w:color="auto"/>
          </w:divBdr>
        </w:div>
        <w:div w:id="1658803095">
          <w:marLeft w:val="0"/>
          <w:marRight w:val="0"/>
          <w:marTop w:val="0"/>
          <w:marBottom w:val="0"/>
          <w:divBdr>
            <w:top w:val="none" w:sz="0" w:space="0" w:color="auto"/>
            <w:left w:val="none" w:sz="0" w:space="0" w:color="auto"/>
            <w:bottom w:val="none" w:sz="0" w:space="0" w:color="auto"/>
            <w:right w:val="none" w:sz="0" w:space="0" w:color="auto"/>
          </w:divBdr>
        </w:div>
        <w:div w:id="1660310984">
          <w:marLeft w:val="0"/>
          <w:marRight w:val="0"/>
          <w:marTop w:val="0"/>
          <w:marBottom w:val="0"/>
          <w:divBdr>
            <w:top w:val="none" w:sz="0" w:space="0" w:color="auto"/>
            <w:left w:val="none" w:sz="0" w:space="0" w:color="auto"/>
            <w:bottom w:val="none" w:sz="0" w:space="0" w:color="auto"/>
            <w:right w:val="none" w:sz="0" w:space="0" w:color="auto"/>
          </w:divBdr>
        </w:div>
        <w:div w:id="1824857366">
          <w:marLeft w:val="0"/>
          <w:marRight w:val="0"/>
          <w:marTop w:val="0"/>
          <w:marBottom w:val="0"/>
          <w:divBdr>
            <w:top w:val="none" w:sz="0" w:space="0" w:color="auto"/>
            <w:left w:val="none" w:sz="0" w:space="0" w:color="auto"/>
            <w:bottom w:val="none" w:sz="0" w:space="0" w:color="auto"/>
            <w:right w:val="none" w:sz="0" w:space="0" w:color="auto"/>
          </w:divBdr>
        </w:div>
        <w:div w:id="1918241816">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iki.openmrs.org/display/docs/Troubleshooting+MySQL" TargetMode="External"/><Relationship Id="rId10"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EADD0-51B3-2D4B-81EE-D7C1501EE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1641</Words>
  <Characters>10340</Characters>
  <Application>Microsoft Macintosh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11958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Neumann</dc:creator>
  <cp:keywords/>
  <dc:description/>
  <cp:lastModifiedBy>Christian Neumann</cp:lastModifiedBy>
  <cp:revision>2</cp:revision>
  <cp:lastPrinted>2011-04-22T12:41:00Z</cp:lastPrinted>
  <dcterms:created xsi:type="dcterms:W3CDTF">2013-01-31T20:40:00Z</dcterms:created>
  <dcterms:modified xsi:type="dcterms:W3CDTF">2013-01-31T20:40:00Z</dcterms:modified>
  <cp:category/>
</cp:coreProperties>
</file>