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AC" w:rsidRPr="00F279AC" w:rsidRDefault="00F279AC" w:rsidP="00F279AC">
      <w:pPr>
        <w:pBdr>
          <w:bottom w:val="single" w:sz="6" w:space="1" w:color="auto"/>
        </w:pBdr>
        <w:jc w:val="right"/>
        <w:rPr>
          <w:sz w:val="24"/>
          <w:szCs w:val="24"/>
        </w:rPr>
      </w:pPr>
      <w:r w:rsidRPr="00F279AC">
        <w:rPr>
          <w:sz w:val="24"/>
          <w:szCs w:val="24"/>
        </w:rPr>
        <w:t xml:space="preserve">Lisungwi: EMR Data Entry for </w:t>
      </w:r>
      <w:proofErr w:type="spellStart"/>
      <w:r w:rsidRPr="00F279AC">
        <w:rPr>
          <w:sz w:val="24"/>
          <w:szCs w:val="24"/>
        </w:rPr>
        <w:t>Matope</w:t>
      </w:r>
      <w:proofErr w:type="spellEnd"/>
    </w:p>
    <w:p w:rsidR="00784288" w:rsidRPr="00784288" w:rsidRDefault="00944C69" w:rsidP="0078428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Get latest data for Lower </w:t>
      </w:r>
      <w:proofErr w:type="spellStart"/>
      <w:r>
        <w:rPr>
          <w:b/>
          <w:sz w:val="44"/>
          <w:szCs w:val="44"/>
        </w:rPr>
        <w:t>Neno</w:t>
      </w:r>
      <w:proofErr w:type="spellEnd"/>
    </w:p>
    <w:p w:rsidR="00784288" w:rsidRDefault="00784288" w:rsidP="00784288">
      <w:pPr>
        <w:pStyle w:val="Listenabsatz"/>
        <w:numPr>
          <w:ilvl w:val="0"/>
          <w:numId w:val="1"/>
        </w:numPr>
      </w:pPr>
      <w:r>
        <w:t xml:space="preserve">Login to laptop with user APZU </w:t>
      </w:r>
      <w:r w:rsidR="00944C69">
        <w:t>EMR</w:t>
      </w:r>
    </w:p>
    <w:p w:rsidR="00944C69" w:rsidRDefault="00944C69" w:rsidP="00784288">
      <w:pPr>
        <w:pStyle w:val="Listenabsatz"/>
        <w:numPr>
          <w:ilvl w:val="0"/>
          <w:numId w:val="1"/>
        </w:numPr>
      </w:pPr>
      <w:r>
        <w:t>Plugin in the USB cable and Connect to ‘Over-the-Air OpenMRS Sync’</w:t>
      </w:r>
    </w:p>
    <w:p w:rsidR="00944C69" w:rsidRDefault="00944C69" w:rsidP="00944C69">
      <w:pPr>
        <w:pStyle w:val="Listenabsatz"/>
        <w:numPr>
          <w:ilvl w:val="0"/>
          <w:numId w:val="1"/>
        </w:numPr>
      </w:pPr>
      <w:r>
        <w:t>Start Firefox</w:t>
      </w:r>
    </w:p>
    <w:p w:rsidR="00944C69" w:rsidRDefault="00944C69" w:rsidP="00784288">
      <w:pPr>
        <w:pStyle w:val="Listenabsatz"/>
        <w:numPr>
          <w:ilvl w:val="0"/>
          <w:numId w:val="1"/>
        </w:numPr>
      </w:pPr>
      <w:r>
        <w:t>Check that you can access ‘</w:t>
      </w:r>
      <w:r w:rsidRPr="00944C69">
        <w:t>http://195.200.93.58:8180/</w:t>
      </w:r>
      <w:proofErr w:type="spellStart"/>
      <w:r w:rsidRPr="00944C69">
        <w:t>openmrs</w:t>
      </w:r>
      <w:proofErr w:type="spellEnd"/>
      <w:r>
        <w:t>’</w:t>
      </w:r>
    </w:p>
    <w:p w:rsidR="00A718FA" w:rsidRDefault="00A718FA" w:rsidP="00784288">
      <w:pPr>
        <w:pStyle w:val="Listenabsatz"/>
        <w:numPr>
          <w:ilvl w:val="0"/>
          <w:numId w:val="1"/>
        </w:numPr>
      </w:pPr>
      <w:r>
        <w:t>Windows-</w:t>
      </w:r>
      <w:proofErr w:type="spellStart"/>
      <w:r>
        <w:t>Startmenu</w:t>
      </w:r>
      <w:proofErr w:type="spellEnd"/>
      <w:r>
        <w:t>: All Programs – OpenMRS – Prepare Child Server</w:t>
      </w:r>
    </w:p>
    <w:p w:rsidR="00A718FA" w:rsidRDefault="00A718FA" w:rsidP="00784288">
      <w:pPr>
        <w:pStyle w:val="Listenabsatz"/>
        <w:numPr>
          <w:ilvl w:val="0"/>
          <w:numId w:val="1"/>
        </w:numPr>
      </w:pPr>
      <w:r>
        <w:t>Follow instructions and thoroughly check for errors</w:t>
      </w:r>
    </w:p>
    <w:p w:rsidR="00784288" w:rsidRDefault="00627FB5" w:rsidP="00CD2F08">
      <w:pPr>
        <w:pStyle w:val="Listenabsatz"/>
        <w:numPr>
          <w:ilvl w:val="0"/>
          <w:numId w:val="1"/>
        </w:numPr>
      </w:pPr>
      <w:r>
        <w:t xml:space="preserve">If you </w:t>
      </w:r>
      <w:r w:rsidR="0053006A">
        <w:t xml:space="preserve">see </w:t>
      </w:r>
      <w:r w:rsidR="00A718FA">
        <w:t>any unusual message,</w:t>
      </w:r>
      <w:r>
        <w:t xml:space="preserve"> you can NOT use this computer for remote data entry</w:t>
      </w:r>
    </w:p>
    <w:p w:rsidR="00944C69" w:rsidRDefault="00944C69" w:rsidP="00CD2F08">
      <w:pPr>
        <w:pStyle w:val="Listenabsatz"/>
        <w:numPr>
          <w:ilvl w:val="0"/>
          <w:numId w:val="1"/>
        </w:numPr>
      </w:pPr>
      <w:r>
        <w:t>Start again if there have been errors</w:t>
      </w:r>
    </w:p>
    <w:p w:rsidR="00944C69" w:rsidRDefault="00944C69" w:rsidP="00CD2F08">
      <w:pPr>
        <w:pStyle w:val="Listenabsatz"/>
        <w:numPr>
          <w:ilvl w:val="0"/>
          <w:numId w:val="1"/>
        </w:numPr>
      </w:pPr>
      <w:r>
        <w:t>Start OpenMRS Server</w:t>
      </w:r>
    </w:p>
    <w:p w:rsidR="00F279AC" w:rsidRDefault="00F279AC" w:rsidP="00CD2F08">
      <w:pPr>
        <w:pBdr>
          <w:bottom w:val="single" w:sz="6" w:space="1" w:color="auto"/>
        </w:pBdr>
      </w:pPr>
    </w:p>
    <w:p w:rsidR="00CD2F08" w:rsidRPr="00CD2F08" w:rsidRDefault="00CD2F08" w:rsidP="00CD2F08">
      <w:pPr>
        <w:spacing w:after="0" w:line="240" w:lineRule="auto"/>
        <w:rPr>
          <w:sz w:val="16"/>
          <w:szCs w:val="16"/>
        </w:rPr>
      </w:pPr>
    </w:p>
    <w:p w:rsidR="00784288" w:rsidRDefault="00784288" w:rsidP="00784288">
      <w:pPr>
        <w:jc w:val="center"/>
        <w:rPr>
          <w:b/>
          <w:sz w:val="44"/>
          <w:szCs w:val="44"/>
        </w:rPr>
      </w:pPr>
      <w:r w:rsidRPr="00784288">
        <w:rPr>
          <w:b/>
          <w:sz w:val="44"/>
          <w:szCs w:val="44"/>
        </w:rPr>
        <w:t xml:space="preserve">Synchronize </w:t>
      </w:r>
      <w:proofErr w:type="spellStart"/>
      <w:r w:rsidR="00944C69">
        <w:rPr>
          <w:b/>
          <w:sz w:val="44"/>
          <w:szCs w:val="44"/>
        </w:rPr>
        <w:t>Matope</w:t>
      </w:r>
      <w:proofErr w:type="spellEnd"/>
      <w:r w:rsidR="00627FB5">
        <w:rPr>
          <w:b/>
          <w:sz w:val="44"/>
          <w:szCs w:val="44"/>
        </w:rPr>
        <w:t xml:space="preserve"> data </w:t>
      </w:r>
      <w:r w:rsidRPr="00784288">
        <w:rPr>
          <w:b/>
          <w:sz w:val="44"/>
          <w:szCs w:val="44"/>
        </w:rPr>
        <w:t xml:space="preserve">to </w:t>
      </w:r>
      <w:r w:rsidR="00944C69">
        <w:rPr>
          <w:b/>
          <w:sz w:val="44"/>
          <w:szCs w:val="44"/>
        </w:rPr>
        <w:t>Lisungwi</w:t>
      </w:r>
      <w:r w:rsidRPr="00784288">
        <w:rPr>
          <w:b/>
          <w:sz w:val="44"/>
          <w:szCs w:val="44"/>
        </w:rPr>
        <w:t xml:space="preserve"> server</w:t>
      </w:r>
    </w:p>
    <w:p w:rsidR="00627FB5" w:rsidRDefault="00627FB5" w:rsidP="00627FB5">
      <w:pPr>
        <w:pStyle w:val="Listenabsatz"/>
        <w:numPr>
          <w:ilvl w:val="0"/>
          <w:numId w:val="5"/>
        </w:numPr>
      </w:pPr>
      <w:r>
        <w:t xml:space="preserve">Login to laptop with user APZU </w:t>
      </w:r>
      <w:r w:rsidR="00944C69">
        <w:t>EMR</w:t>
      </w:r>
    </w:p>
    <w:p w:rsidR="00944C69" w:rsidRDefault="00944C69" w:rsidP="00627FB5">
      <w:pPr>
        <w:pStyle w:val="Listenabsatz"/>
        <w:numPr>
          <w:ilvl w:val="0"/>
          <w:numId w:val="5"/>
        </w:numPr>
      </w:pPr>
      <w:r>
        <w:t>Start OpenMRS Server</w:t>
      </w:r>
    </w:p>
    <w:p w:rsidR="00944C69" w:rsidRDefault="00944C69" w:rsidP="00944C69">
      <w:pPr>
        <w:pStyle w:val="Listenabsatz"/>
        <w:numPr>
          <w:ilvl w:val="0"/>
          <w:numId w:val="5"/>
        </w:numPr>
      </w:pPr>
      <w:r>
        <w:t>Plugin in the USB cable and Connect to ‘Over-the-Air OpenMRS Sync’</w:t>
      </w:r>
    </w:p>
    <w:p w:rsidR="00944C69" w:rsidRDefault="00944C69" w:rsidP="00944C69">
      <w:pPr>
        <w:pStyle w:val="Listenabsatz"/>
        <w:numPr>
          <w:ilvl w:val="0"/>
          <w:numId w:val="5"/>
        </w:numPr>
      </w:pPr>
      <w:r>
        <w:t>Start Firefox</w:t>
      </w:r>
    </w:p>
    <w:p w:rsidR="00944C69" w:rsidRDefault="00944C69" w:rsidP="00944C69">
      <w:pPr>
        <w:pStyle w:val="Listenabsatz"/>
        <w:numPr>
          <w:ilvl w:val="0"/>
          <w:numId w:val="5"/>
        </w:numPr>
      </w:pPr>
      <w:r>
        <w:t>Check that you can access ‘</w:t>
      </w:r>
      <w:r w:rsidRPr="00944C69">
        <w:t>http://195.200.93.58:8180/</w:t>
      </w:r>
      <w:proofErr w:type="spellStart"/>
      <w:r w:rsidRPr="00944C69">
        <w:t>openmrs</w:t>
      </w:r>
      <w:proofErr w:type="spellEnd"/>
      <w:r>
        <w:t>’</w:t>
      </w:r>
    </w:p>
    <w:p w:rsidR="00944C69" w:rsidRDefault="00944C69" w:rsidP="00944C69">
      <w:pPr>
        <w:pStyle w:val="Listenabsatz"/>
        <w:numPr>
          <w:ilvl w:val="0"/>
          <w:numId w:val="5"/>
        </w:numPr>
      </w:pPr>
      <w:r>
        <w:t>Check that you can access ‘</w:t>
      </w:r>
      <w:r w:rsidRPr="00944C69">
        <w:t>http://</w:t>
      </w:r>
      <w:r>
        <w:t>localhost</w:t>
      </w:r>
      <w:proofErr w:type="gramStart"/>
      <w:r>
        <w:t>:80</w:t>
      </w:r>
      <w:r w:rsidRPr="00944C69">
        <w:t>80</w:t>
      </w:r>
      <w:proofErr w:type="gramEnd"/>
      <w:r w:rsidRPr="00944C69">
        <w:t>/</w:t>
      </w:r>
      <w:proofErr w:type="spellStart"/>
      <w:r w:rsidRPr="00944C69">
        <w:t>openmrs</w:t>
      </w:r>
      <w:proofErr w:type="spellEnd"/>
      <w:r>
        <w:t>’</w:t>
      </w:r>
    </w:p>
    <w:p w:rsidR="00944C69" w:rsidRDefault="00944C69" w:rsidP="00944C69">
      <w:pPr>
        <w:pStyle w:val="Listenabsatz"/>
        <w:numPr>
          <w:ilvl w:val="0"/>
          <w:numId w:val="5"/>
        </w:numPr>
      </w:pPr>
      <w:r>
        <w:t xml:space="preserve">Log in to </w:t>
      </w:r>
      <w:proofErr w:type="spellStart"/>
      <w:r>
        <w:t>localhost</w:t>
      </w:r>
      <w:proofErr w:type="spellEnd"/>
      <w:r>
        <w:t xml:space="preserve"> OpenMRS</w:t>
      </w:r>
    </w:p>
    <w:p w:rsidR="00406831" w:rsidRDefault="00406831" w:rsidP="00406831">
      <w:pPr>
        <w:pStyle w:val="Listenabsatz"/>
        <w:numPr>
          <w:ilvl w:val="0"/>
          <w:numId w:val="5"/>
        </w:numPr>
      </w:pPr>
      <w:r>
        <w:t>Go to Administration – Synchronization – Configuration and “</w:t>
      </w:r>
      <w:r w:rsidR="00E90C75">
        <w:t>synchronize now</w:t>
      </w:r>
      <w:r>
        <w:t>”</w:t>
      </w:r>
      <w:r w:rsidR="00E90C75">
        <w:t xml:space="preserve"> (via Web)</w:t>
      </w:r>
    </w:p>
    <w:p w:rsidR="00406831" w:rsidRDefault="00E90C75" w:rsidP="00406831">
      <w:pPr>
        <w:pStyle w:val="Listenabsatz"/>
        <w:numPr>
          <w:ilvl w:val="0"/>
          <w:numId w:val="5"/>
        </w:numPr>
      </w:pPr>
      <w:r>
        <w:t>Click on “Send/Receive changes via web”</w:t>
      </w:r>
    </w:p>
    <w:p w:rsidR="00E90C75" w:rsidRDefault="00E90C75" w:rsidP="00406831">
      <w:pPr>
        <w:pStyle w:val="Listenabsatz"/>
        <w:numPr>
          <w:ilvl w:val="0"/>
          <w:numId w:val="5"/>
        </w:numPr>
      </w:pPr>
      <w:r>
        <w:t>Wait until the button “Send/Receive changes via web” becomes active again</w:t>
      </w:r>
    </w:p>
    <w:p w:rsidR="00E90C75" w:rsidRDefault="00E90C75" w:rsidP="00406831">
      <w:pPr>
        <w:pStyle w:val="Listenabsatz"/>
        <w:numPr>
          <w:ilvl w:val="0"/>
          <w:numId w:val="5"/>
        </w:numPr>
      </w:pPr>
      <w:r>
        <w:t>Check all entries and make sure that a green SYNCHRONIZED is written there</w:t>
      </w:r>
    </w:p>
    <w:p w:rsidR="00E90C75" w:rsidRDefault="00E90C75" w:rsidP="00406831">
      <w:pPr>
        <w:pStyle w:val="Listenabsatz"/>
        <w:numPr>
          <w:ilvl w:val="0"/>
          <w:numId w:val="5"/>
        </w:numPr>
      </w:pPr>
      <w:r>
        <w:t>Go back to Configuration and choose “synchronize now” again</w:t>
      </w:r>
    </w:p>
    <w:p w:rsidR="00E90C75" w:rsidRDefault="00E90C75" w:rsidP="00E90C75">
      <w:pPr>
        <w:pStyle w:val="Listenabsatz"/>
        <w:numPr>
          <w:ilvl w:val="0"/>
          <w:numId w:val="5"/>
        </w:numPr>
      </w:pPr>
      <w:r>
        <w:t>Click on “Send/Receive changes via web”</w:t>
      </w:r>
    </w:p>
    <w:p w:rsidR="00E90C75" w:rsidRDefault="00E90C75" w:rsidP="00E90C75">
      <w:pPr>
        <w:pStyle w:val="Listenabsatz"/>
        <w:numPr>
          <w:ilvl w:val="0"/>
          <w:numId w:val="5"/>
        </w:numPr>
      </w:pPr>
      <w:r>
        <w:t>Repeat step 7 and 8 until now entries in “Updates to be synced” show up anymore</w:t>
      </w:r>
    </w:p>
    <w:p w:rsidR="0065686D" w:rsidRDefault="0065686D" w:rsidP="00944C69">
      <w:pPr>
        <w:pStyle w:val="Listenabsatz"/>
      </w:pPr>
      <w:bookmarkStart w:id="0" w:name="_GoBack"/>
      <w:bookmarkEnd w:id="0"/>
    </w:p>
    <w:sectPr w:rsidR="0065686D" w:rsidSect="003353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4D4C"/>
    <w:multiLevelType w:val="hybridMultilevel"/>
    <w:tmpl w:val="9BC2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04D2"/>
    <w:multiLevelType w:val="hybridMultilevel"/>
    <w:tmpl w:val="11FC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F7014"/>
    <w:multiLevelType w:val="hybridMultilevel"/>
    <w:tmpl w:val="72A0E6F0"/>
    <w:lvl w:ilvl="0" w:tplc="DD6C3960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5352825"/>
    <w:multiLevelType w:val="hybridMultilevel"/>
    <w:tmpl w:val="9BC2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96AC1"/>
    <w:multiLevelType w:val="hybridMultilevel"/>
    <w:tmpl w:val="785CD312"/>
    <w:lvl w:ilvl="0" w:tplc="7E5C0ED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5C836386"/>
    <w:multiLevelType w:val="hybridMultilevel"/>
    <w:tmpl w:val="11FC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E2450"/>
    <w:multiLevelType w:val="hybridMultilevel"/>
    <w:tmpl w:val="11FC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88"/>
    <w:rsid w:val="003353C6"/>
    <w:rsid w:val="003C464E"/>
    <w:rsid w:val="00406831"/>
    <w:rsid w:val="004B7C0C"/>
    <w:rsid w:val="0053006A"/>
    <w:rsid w:val="00627FB5"/>
    <w:rsid w:val="0065686D"/>
    <w:rsid w:val="00664330"/>
    <w:rsid w:val="00784288"/>
    <w:rsid w:val="00944C69"/>
    <w:rsid w:val="00A718FA"/>
    <w:rsid w:val="00C763B7"/>
    <w:rsid w:val="00CD2F08"/>
    <w:rsid w:val="00E90C75"/>
    <w:rsid w:val="00EA22F6"/>
    <w:rsid w:val="00F103F1"/>
    <w:rsid w:val="00F279AC"/>
    <w:rsid w:val="00F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686D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78428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8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686D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78428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8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Christian Neumann</cp:lastModifiedBy>
  <cp:revision>2</cp:revision>
  <cp:lastPrinted>2010-07-19T21:55:00Z</cp:lastPrinted>
  <dcterms:created xsi:type="dcterms:W3CDTF">2011-08-24T05:13:00Z</dcterms:created>
  <dcterms:modified xsi:type="dcterms:W3CDTF">2011-08-24T05:13:00Z</dcterms:modified>
</cp:coreProperties>
</file>