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645F63" w14:textId="77777777" w:rsidR="00AE3B2D" w:rsidRPr="004F2490" w:rsidRDefault="00AE3B2D"/>
    <w:p w14:paraId="08A1A076" w14:textId="77777777" w:rsidR="00AE3B2D" w:rsidRPr="004F2490" w:rsidRDefault="00AE3B2D"/>
    <w:p w14:paraId="714EC04B" w14:textId="77777777" w:rsidR="00AE3B2D" w:rsidRPr="004F2490" w:rsidRDefault="00AE3B2D"/>
    <w:p w14:paraId="65BA4018" w14:textId="77777777" w:rsidR="00AE3B2D" w:rsidRPr="004F2490" w:rsidRDefault="00AE3B2D"/>
    <w:p w14:paraId="0236219B" w14:textId="77777777" w:rsidR="00AE3B2D" w:rsidRPr="004F2490" w:rsidRDefault="00AE3B2D"/>
    <w:p w14:paraId="2025DCF8" w14:textId="77777777" w:rsidR="00AE3B2D" w:rsidRPr="004F2490" w:rsidRDefault="00AE3B2D"/>
    <w:p w14:paraId="77054474" w14:textId="679ADE66" w:rsidR="004B43E3" w:rsidRPr="004F2490" w:rsidRDefault="00AE3B2D" w:rsidP="004F2490">
      <w:pPr>
        <w:pStyle w:val="Title"/>
        <w:pBdr>
          <w:bottom w:val="single" w:sz="4" w:space="1" w:color="auto"/>
        </w:pBdr>
        <w:rPr>
          <w:rFonts w:ascii="Cambria" w:hAnsi="Cambria"/>
          <w:sz w:val="48"/>
          <w:szCs w:val="20"/>
        </w:rPr>
      </w:pPr>
      <w:r w:rsidRPr="004F2490">
        <w:rPr>
          <w:rFonts w:ascii="Cambria" w:hAnsi="Cambria"/>
          <w:sz w:val="48"/>
          <w:szCs w:val="20"/>
        </w:rPr>
        <w:t>Developing an Artificial Intelligence to combat inaccuracies within the weather forecasting sector</w:t>
      </w:r>
    </w:p>
    <w:p w14:paraId="20E24475" w14:textId="118346C9" w:rsidR="00AE3B2D" w:rsidRDefault="00AE3B2D" w:rsidP="004F2490">
      <w:pPr>
        <w:pStyle w:val="Subtitle"/>
        <w:rPr>
          <w:rStyle w:val="SubtleEmphasis"/>
          <w:sz w:val="20"/>
          <w:szCs w:val="20"/>
        </w:rPr>
      </w:pPr>
      <w:r w:rsidRPr="004F2490">
        <w:rPr>
          <w:sz w:val="22"/>
          <w:szCs w:val="20"/>
        </w:rPr>
        <w:t xml:space="preserve">SCDT65 – Individual Project </w:t>
      </w:r>
      <w:r w:rsidR="004F2490">
        <w:rPr>
          <w:sz w:val="22"/>
          <w:szCs w:val="20"/>
        </w:rPr>
        <w:br/>
      </w:r>
      <w:r w:rsidRPr="004F2490">
        <w:rPr>
          <w:rStyle w:val="SubtleEmphasis"/>
          <w:sz w:val="20"/>
          <w:szCs w:val="20"/>
        </w:rPr>
        <w:t>PIL17003689</w:t>
      </w:r>
    </w:p>
    <w:p w14:paraId="743F59BE" w14:textId="3D62CE3A" w:rsidR="007D61DA" w:rsidRDefault="007D61DA" w:rsidP="007D61DA"/>
    <w:p w14:paraId="128E58D2" w14:textId="79F22A48" w:rsidR="007D61DA" w:rsidRDefault="007D61DA" w:rsidP="007D61DA"/>
    <w:p w14:paraId="5A4CFC9F" w14:textId="4214632E" w:rsidR="007D61DA" w:rsidRDefault="007D61DA" w:rsidP="007D61DA"/>
    <w:p w14:paraId="232DBCE5" w14:textId="2CB46739" w:rsidR="007D61DA" w:rsidRDefault="007D61DA" w:rsidP="007D61DA"/>
    <w:p w14:paraId="1FE8BADE" w14:textId="3E55A33A" w:rsidR="007D61DA" w:rsidRDefault="007D61DA" w:rsidP="007D61DA"/>
    <w:p w14:paraId="7663B3F8" w14:textId="69FC315E" w:rsidR="007D61DA" w:rsidRDefault="007D61DA" w:rsidP="007D61DA"/>
    <w:p w14:paraId="0AFEE228" w14:textId="6F36C76F" w:rsidR="007D61DA" w:rsidRDefault="007D61DA" w:rsidP="007D61DA"/>
    <w:p w14:paraId="238DE24A" w14:textId="152EF931" w:rsidR="007D61DA" w:rsidRDefault="007D61DA" w:rsidP="007D61DA"/>
    <w:p w14:paraId="461A8B24" w14:textId="0358C2B7" w:rsidR="007D61DA" w:rsidRDefault="007D61DA" w:rsidP="007D61DA"/>
    <w:p w14:paraId="7F32A9C3" w14:textId="55A7A263" w:rsidR="007D61DA" w:rsidRDefault="007D61DA" w:rsidP="007D61DA"/>
    <w:p w14:paraId="1B0D963F" w14:textId="7349A009" w:rsidR="007D61DA" w:rsidRDefault="007D61DA" w:rsidP="007D61DA"/>
    <w:p w14:paraId="6A8D7F77" w14:textId="515FDE5B" w:rsidR="007D61DA" w:rsidRDefault="007D61DA" w:rsidP="007D61DA"/>
    <w:p w14:paraId="65E23900" w14:textId="32B19D14" w:rsidR="007D61DA" w:rsidRDefault="007D61DA" w:rsidP="007D61DA"/>
    <w:p w14:paraId="62E3C734" w14:textId="575E05E8" w:rsidR="007D61DA" w:rsidRDefault="007D61DA" w:rsidP="007D61DA"/>
    <w:p w14:paraId="4D158453" w14:textId="4D824555" w:rsidR="007D61DA" w:rsidRDefault="007D61DA" w:rsidP="007D61DA"/>
    <w:p w14:paraId="19AABE46" w14:textId="46524897" w:rsidR="007D61DA" w:rsidRDefault="007D61DA" w:rsidP="007D61DA"/>
    <w:p w14:paraId="4FC0D7B5" w14:textId="77777777" w:rsidR="007D61DA" w:rsidRDefault="007D61DA" w:rsidP="007D61DA"/>
    <w:p w14:paraId="250C2CF0" w14:textId="2F24E0CC" w:rsidR="003425F4" w:rsidRPr="00566F2D" w:rsidRDefault="007D61DA">
      <w:pPr>
        <w:rPr>
          <w:szCs w:val="21"/>
        </w:rPr>
      </w:pPr>
      <w:r w:rsidRPr="007D61DA">
        <w:t xml:space="preserve">Word Count: </w:t>
      </w:r>
      <w:fldSimple w:instr="NUMWORDS   \* MERGEFORMAT">
        <w:r w:rsidR="006931DB">
          <w:rPr>
            <w:noProof/>
          </w:rPr>
          <w:t>5030</w:t>
        </w:r>
      </w:fldSimple>
      <w:r w:rsidR="003425F4" w:rsidRPr="004F2490">
        <w:br w:type="page"/>
      </w:r>
    </w:p>
    <w:p w14:paraId="393E0BD4" w14:textId="55E12D9A" w:rsidR="00AE3B2D" w:rsidRPr="00A40932" w:rsidRDefault="003425F4" w:rsidP="004F2490">
      <w:pPr>
        <w:pStyle w:val="Heading1"/>
        <w:rPr>
          <w:rFonts w:ascii="Cambria" w:hAnsi="Cambria"/>
        </w:rPr>
      </w:pPr>
      <w:bookmarkStart w:id="0" w:name="_Toc161396753"/>
      <w:r w:rsidRPr="00A40932">
        <w:rPr>
          <w:rFonts w:ascii="Cambria" w:hAnsi="Cambria"/>
        </w:rPr>
        <w:lastRenderedPageBreak/>
        <w:t>Contents</w:t>
      </w:r>
      <w:bookmarkEnd w:id="0"/>
      <w:r w:rsidRPr="00A40932">
        <w:rPr>
          <w:rFonts w:ascii="Cambria" w:hAnsi="Cambria"/>
        </w:rPr>
        <w:t xml:space="preserve"> </w:t>
      </w:r>
    </w:p>
    <w:sdt>
      <w:sdtPr>
        <w:rPr>
          <w:rFonts w:ascii="Cambria" w:eastAsiaTheme="minorEastAsia" w:hAnsi="Cambria" w:cstheme="minorBidi"/>
          <w:color w:val="auto"/>
          <w:sz w:val="20"/>
          <w:szCs w:val="20"/>
        </w:rPr>
        <w:id w:val="1885296510"/>
        <w:docPartObj>
          <w:docPartGallery w:val="Table of Contents"/>
          <w:docPartUnique/>
        </w:docPartObj>
      </w:sdtPr>
      <w:sdtEndPr>
        <w:rPr>
          <w:b/>
          <w:bCs/>
          <w:noProof/>
        </w:rPr>
      </w:sdtEndPr>
      <w:sdtContent>
        <w:p w14:paraId="6EF64CAB" w14:textId="67E8E9DD" w:rsidR="003425F4" w:rsidRPr="004F2490" w:rsidRDefault="003425F4" w:rsidP="004F2490">
          <w:pPr>
            <w:pStyle w:val="TOCHeading"/>
            <w:pBdr>
              <w:bottom w:val="none" w:sz="0" w:space="0" w:color="auto"/>
            </w:pBdr>
            <w:rPr>
              <w:rFonts w:ascii="Cambria" w:hAnsi="Cambria"/>
              <w:sz w:val="20"/>
              <w:szCs w:val="20"/>
            </w:rPr>
          </w:pPr>
        </w:p>
        <w:p w14:paraId="59652088" w14:textId="17EA844C" w:rsidR="00365AC1" w:rsidRDefault="003425F4">
          <w:pPr>
            <w:pStyle w:val="TOC1"/>
            <w:tabs>
              <w:tab w:val="right" w:leader="dot" w:pos="9016"/>
            </w:tabs>
            <w:rPr>
              <w:rFonts w:asciiTheme="minorHAnsi" w:hAnsiTheme="minorHAnsi"/>
              <w:noProof/>
              <w:sz w:val="22"/>
              <w:szCs w:val="22"/>
              <w:lang w:eastAsia="en-GB"/>
            </w:rPr>
          </w:pPr>
          <w:r w:rsidRPr="00A40932">
            <w:fldChar w:fldCharType="begin"/>
          </w:r>
          <w:r w:rsidRPr="00A40932">
            <w:instrText xml:space="preserve"> TOC \o "1-3" \h \z \u </w:instrText>
          </w:r>
          <w:r w:rsidRPr="00A40932">
            <w:fldChar w:fldCharType="separate"/>
          </w:r>
          <w:hyperlink w:anchor="_Toc161396753" w:history="1">
            <w:r w:rsidR="00365AC1" w:rsidRPr="00326AF3">
              <w:rPr>
                <w:rStyle w:val="Hyperlink"/>
                <w:noProof/>
              </w:rPr>
              <w:t>Contents</w:t>
            </w:r>
            <w:r w:rsidR="00365AC1">
              <w:rPr>
                <w:noProof/>
                <w:webHidden/>
              </w:rPr>
              <w:tab/>
            </w:r>
            <w:r w:rsidR="00365AC1">
              <w:rPr>
                <w:noProof/>
                <w:webHidden/>
              </w:rPr>
              <w:fldChar w:fldCharType="begin"/>
            </w:r>
            <w:r w:rsidR="00365AC1">
              <w:rPr>
                <w:noProof/>
                <w:webHidden/>
              </w:rPr>
              <w:instrText xml:space="preserve"> PAGEREF _Toc161396753 \h </w:instrText>
            </w:r>
            <w:r w:rsidR="00365AC1">
              <w:rPr>
                <w:noProof/>
                <w:webHidden/>
              </w:rPr>
            </w:r>
            <w:r w:rsidR="00365AC1">
              <w:rPr>
                <w:noProof/>
                <w:webHidden/>
              </w:rPr>
              <w:fldChar w:fldCharType="separate"/>
            </w:r>
            <w:r w:rsidR="00365AC1">
              <w:rPr>
                <w:noProof/>
                <w:webHidden/>
              </w:rPr>
              <w:t>2</w:t>
            </w:r>
            <w:r w:rsidR="00365AC1">
              <w:rPr>
                <w:noProof/>
                <w:webHidden/>
              </w:rPr>
              <w:fldChar w:fldCharType="end"/>
            </w:r>
          </w:hyperlink>
        </w:p>
        <w:p w14:paraId="179DFA1E" w14:textId="1F37CBB9" w:rsidR="00365AC1" w:rsidRDefault="00697A34">
          <w:pPr>
            <w:pStyle w:val="TOC1"/>
            <w:tabs>
              <w:tab w:val="right" w:leader="dot" w:pos="9016"/>
            </w:tabs>
            <w:rPr>
              <w:rFonts w:asciiTheme="minorHAnsi" w:hAnsiTheme="minorHAnsi"/>
              <w:noProof/>
              <w:sz w:val="22"/>
              <w:szCs w:val="22"/>
              <w:lang w:eastAsia="en-GB"/>
            </w:rPr>
          </w:pPr>
          <w:hyperlink w:anchor="_Toc161396754" w:history="1">
            <w:r w:rsidR="00365AC1" w:rsidRPr="00326AF3">
              <w:rPr>
                <w:rStyle w:val="Hyperlink"/>
                <w:noProof/>
              </w:rPr>
              <w:t>Abstract</w:t>
            </w:r>
            <w:r w:rsidR="00365AC1">
              <w:rPr>
                <w:noProof/>
                <w:webHidden/>
              </w:rPr>
              <w:tab/>
            </w:r>
            <w:r w:rsidR="00365AC1">
              <w:rPr>
                <w:noProof/>
                <w:webHidden/>
              </w:rPr>
              <w:fldChar w:fldCharType="begin"/>
            </w:r>
            <w:r w:rsidR="00365AC1">
              <w:rPr>
                <w:noProof/>
                <w:webHidden/>
              </w:rPr>
              <w:instrText xml:space="preserve"> PAGEREF _Toc161396754 \h </w:instrText>
            </w:r>
            <w:r w:rsidR="00365AC1">
              <w:rPr>
                <w:noProof/>
                <w:webHidden/>
              </w:rPr>
            </w:r>
            <w:r w:rsidR="00365AC1">
              <w:rPr>
                <w:noProof/>
                <w:webHidden/>
              </w:rPr>
              <w:fldChar w:fldCharType="separate"/>
            </w:r>
            <w:r w:rsidR="00365AC1">
              <w:rPr>
                <w:noProof/>
                <w:webHidden/>
              </w:rPr>
              <w:t>3</w:t>
            </w:r>
            <w:r w:rsidR="00365AC1">
              <w:rPr>
                <w:noProof/>
                <w:webHidden/>
              </w:rPr>
              <w:fldChar w:fldCharType="end"/>
            </w:r>
          </w:hyperlink>
        </w:p>
        <w:p w14:paraId="22911C47" w14:textId="7BD77FDC" w:rsidR="00365AC1" w:rsidRDefault="00697A34">
          <w:pPr>
            <w:pStyle w:val="TOC1"/>
            <w:tabs>
              <w:tab w:val="right" w:leader="dot" w:pos="9016"/>
            </w:tabs>
            <w:rPr>
              <w:rFonts w:asciiTheme="minorHAnsi" w:hAnsiTheme="minorHAnsi"/>
              <w:noProof/>
              <w:sz w:val="22"/>
              <w:szCs w:val="22"/>
              <w:lang w:eastAsia="en-GB"/>
            </w:rPr>
          </w:pPr>
          <w:hyperlink w:anchor="_Toc161396755" w:history="1">
            <w:r w:rsidR="00365AC1" w:rsidRPr="00326AF3">
              <w:rPr>
                <w:rStyle w:val="Hyperlink"/>
                <w:noProof/>
              </w:rPr>
              <w:t>Ethical Approval</w:t>
            </w:r>
            <w:r w:rsidR="00365AC1">
              <w:rPr>
                <w:noProof/>
                <w:webHidden/>
              </w:rPr>
              <w:tab/>
            </w:r>
            <w:r w:rsidR="00365AC1">
              <w:rPr>
                <w:noProof/>
                <w:webHidden/>
              </w:rPr>
              <w:fldChar w:fldCharType="begin"/>
            </w:r>
            <w:r w:rsidR="00365AC1">
              <w:rPr>
                <w:noProof/>
                <w:webHidden/>
              </w:rPr>
              <w:instrText xml:space="preserve"> PAGEREF _Toc161396755 \h </w:instrText>
            </w:r>
            <w:r w:rsidR="00365AC1">
              <w:rPr>
                <w:noProof/>
                <w:webHidden/>
              </w:rPr>
            </w:r>
            <w:r w:rsidR="00365AC1">
              <w:rPr>
                <w:noProof/>
                <w:webHidden/>
              </w:rPr>
              <w:fldChar w:fldCharType="separate"/>
            </w:r>
            <w:r w:rsidR="00365AC1">
              <w:rPr>
                <w:noProof/>
                <w:webHidden/>
              </w:rPr>
              <w:t>4</w:t>
            </w:r>
            <w:r w:rsidR="00365AC1">
              <w:rPr>
                <w:noProof/>
                <w:webHidden/>
              </w:rPr>
              <w:fldChar w:fldCharType="end"/>
            </w:r>
          </w:hyperlink>
        </w:p>
        <w:p w14:paraId="33F69F4B" w14:textId="44C15DBF" w:rsidR="00365AC1" w:rsidRDefault="00697A34">
          <w:pPr>
            <w:pStyle w:val="TOC1"/>
            <w:tabs>
              <w:tab w:val="right" w:leader="dot" w:pos="9016"/>
            </w:tabs>
            <w:rPr>
              <w:rFonts w:asciiTheme="minorHAnsi" w:hAnsiTheme="minorHAnsi"/>
              <w:noProof/>
              <w:sz w:val="22"/>
              <w:szCs w:val="22"/>
              <w:lang w:eastAsia="en-GB"/>
            </w:rPr>
          </w:pPr>
          <w:hyperlink w:anchor="_Toc161396756" w:history="1">
            <w:r w:rsidR="00365AC1" w:rsidRPr="00326AF3">
              <w:rPr>
                <w:rStyle w:val="Hyperlink"/>
                <w:noProof/>
              </w:rPr>
              <w:t>Introduction</w:t>
            </w:r>
            <w:r w:rsidR="00365AC1">
              <w:rPr>
                <w:noProof/>
                <w:webHidden/>
              </w:rPr>
              <w:tab/>
            </w:r>
            <w:r w:rsidR="00365AC1">
              <w:rPr>
                <w:noProof/>
                <w:webHidden/>
              </w:rPr>
              <w:fldChar w:fldCharType="begin"/>
            </w:r>
            <w:r w:rsidR="00365AC1">
              <w:rPr>
                <w:noProof/>
                <w:webHidden/>
              </w:rPr>
              <w:instrText xml:space="preserve"> PAGEREF _Toc161396756 \h </w:instrText>
            </w:r>
            <w:r w:rsidR="00365AC1">
              <w:rPr>
                <w:noProof/>
                <w:webHidden/>
              </w:rPr>
            </w:r>
            <w:r w:rsidR="00365AC1">
              <w:rPr>
                <w:noProof/>
                <w:webHidden/>
              </w:rPr>
              <w:fldChar w:fldCharType="separate"/>
            </w:r>
            <w:r w:rsidR="00365AC1">
              <w:rPr>
                <w:noProof/>
                <w:webHidden/>
              </w:rPr>
              <w:t>4</w:t>
            </w:r>
            <w:r w:rsidR="00365AC1">
              <w:rPr>
                <w:noProof/>
                <w:webHidden/>
              </w:rPr>
              <w:fldChar w:fldCharType="end"/>
            </w:r>
          </w:hyperlink>
        </w:p>
        <w:p w14:paraId="1749CF60" w14:textId="6DD24C9B" w:rsidR="00365AC1" w:rsidRDefault="00697A34">
          <w:pPr>
            <w:pStyle w:val="TOC2"/>
            <w:tabs>
              <w:tab w:val="right" w:leader="dot" w:pos="9016"/>
            </w:tabs>
            <w:rPr>
              <w:rFonts w:asciiTheme="minorHAnsi" w:hAnsiTheme="minorHAnsi"/>
              <w:noProof/>
              <w:sz w:val="22"/>
              <w:szCs w:val="22"/>
              <w:lang w:eastAsia="en-GB"/>
            </w:rPr>
          </w:pPr>
          <w:hyperlink w:anchor="_Toc161396757" w:history="1">
            <w:r w:rsidR="00365AC1" w:rsidRPr="00326AF3">
              <w:rPr>
                <w:rStyle w:val="Hyperlink"/>
                <w:noProof/>
              </w:rPr>
              <w:t>Project Definition</w:t>
            </w:r>
            <w:r w:rsidR="00365AC1">
              <w:rPr>
                <w:noProof/>
                <w:webHidden/>
              </w:rPr>
              <w:tab/>
            </w:r>
            <w:r w:rsidR="00365AC1">
              <w:rPr>
                <w:noProof/>
                <w:webHidden/>
              </w:rPr>
              <w:fldChar w:fldCharType="begin"/>
            </w:r>
            <w:r w:rsidR="00365AC1">
              <w:rPr>
                <w:noProof/>
                <w:webHidden/>
              </w:rPr>
              <w:instrText xml:space="preserve"> PAGEREF _Toc161396757 \h </w:instrText>
            </w:r>
            <w:r w:rsidR="00365AC1">
              <w:rPr>
                <w:noProof/>
                <w:webHidden/>
              </w:rPr>
            </w:r>
            <w:r w:rsidR="00365AC1">
              <w:rPr>
                <w:noProof/>
                <w:webHidden/>
              </w:rPr>
              <w:fldChar w:fldCharType="separate"/>
            </w:r>
            <w:r w:rsidR="00365AC1">
              <w:rPr>
                <w:noProof/>
                <w:webHidden/>
              </w:rPr>
              <w:t>4</w:t>
            </w:r>
            <w:r w:rsidR="00365AC1">
              <w:rPr>
                <w:noProof/>
                <w:webHidden/>
              </w:rPr>
              <w:fldChar w:fldCharType="end"/>
            </w:r>
          </w:hyperlink>
        </w:p>
        <w:p w14:paraId="05A54229" w14:textId="02BAC066" w:rsidR="00365AC1" w:rsidRDefault="00697A34">
          <w:pPr>
            <w:pStyle w:val="TOC2"/>
            <w:tabs>
              <w:tab w:val="right" w:leader="dot" w:pos="9016"/>
            </w:tabs>
            <w:rPr>
              <w:rFonts w:asciiTheme="minorHAnsi" w:hAnsiTheme="minorHAnsi"/>
              <w:noProof/>
              <w:sz w:val="22"/>
              <w:szCs w:val="22"/>
              <w:lang w:eastAsia="en-GB"/>
            </w:rPr>
          </w:pPr>
          <w:hyperlink w:anchor="_Toc161396758" w:history="1">
            <w:r w:rsidR="00365AC1" w:rsidRPr="00326AF3">
              <w:rPr>
                <w:rStyle w:val="Hyperlink"/>
                <w:noProof/>
              </w:rPr>
              <w:t>Project Aim</w:t>
            </w:r>
            <w:r w:rsidR="00365AC1">
              <w:rPr>
                <w:noProof/>
                <w:webHidden/>
              </w:rPr>
              <w:tab/>
            </w:r>
            <w:r w:rsidR="00365AC1">
              <w:rPr>
                <w:noProof/>
                <w:webHidden/>
              </w:rPr>
              <w:fldChar w:fldCharType="begin"/>
            </w:r>
            <w:r w:rsidR="00365AC1">
              <w:rPr>
                <w:noProof/>
                <w:webHidden/>
              </w:rPr>
              <w:instrText xml:space="preserve"> PAGEREF _Toc161396758 \h </w:instrText>
            </w:r>
            <w:r w:rsidR="00365AC1">
              <w:rPr>
                <w:noProof/>
                <w:webHidden/>
              </w:rPr>
            </w:r>
            <w:r w:rsidR="00365AC1">
              <w:rPr>
                <w:noProof/>
                <w:webHidden/>
              </w:rPr>
              <w:fldChar w:fldCharType="separate"/>
            </w:r>
            <w:r w:rsidR="00365AC1">
              <w:rPr>
                <w:noProof/>
                <w:webHidden/>
              </w:rPr>
              <w:t>4</w:t>
            </w:r>
            <w:r w:rsidR="00365AC1">
              <w:rPr>
                <w:noProof/>
                <w:webHidden/>
              </w:rPr>
              <w:fldChar w:fldCharType="end"/>
            </w:r>
          </w:hyperlink>
        </w:p>
        <w:p w14:paraId="2FE7DFC9" w14:textId="3E96134C" w:rsidR="00365AC1" w:rsidRDefault="00697A34">
          <w:pPr>
            <w:pStyle w:val="TOC2"/>
            <w:tabs>
              <w:tab w:val="right" w:leader="dot" w:pos="9016"/>
            </w:tabs>
            <w:rPr>
              <w:rFonts w:asciiTheme="minorHAnsi" w:hAnsiTheme="minorHAnsi"/>
              <w:noProof/>
              <w:sz w:val="22"/>
              <w:szCs w:val="22"/>
              <w:lang w:eastAsia="en-GB"/>
            </w:rPr>
          </w:pPr>
          <w:hyperlink w:anchor="_Toc161396759" w:history="1">
            <w:r w:rsidR="00365AC1" w:rsidRPr="00326AF3">
              <w:rPr>
                <w:rStyle w:val="Hyperlink"/>
                <w:noProof/>
              </w:rPr>
              <w:t>Project Objectives</w:t>
            </w:r>
            <w:r w:rsidR="00365AC1">
              <w:rPr>
                <w:noProof/>
                <w:webHidden/>
              </w:rPr>
              <w:tab/>
            </w:r>
            <w:r w:rsidR="00365AC1">
              <w:rPr>
                <w:noProof/>
                <w:webHidden/>
              </w:rPr>
              <w:fldChar w:fldCharType="begin"/>
            </w:r>
            <w:r w:rsidR="00365AC1">
              <w:rPr>
                <w:noProof/>
                <w:webHidden/>
              </w:rPr>
              <w:instrText xml:space="preserve"> PAGEREF _Toc161396759 \h </w:instrText>
            </w:r>
            <w:r w:rsidR="00365AC1">
              <w:rPr>
                <w:noProof/>
                <w:webHidden/>
              </w:rPr>
            </w:r>
            <w:r w:rsidR="00365AC1">
              <w:rPr>
                <w:noProof/>
                <w:webHidden/>
              </w:rPr>
              <w:fldChar w:fldCharType="separate"/>
            </w:r>
            <w:r w:rsidR="00365AC1">
              <w:rPr>
                <w:noProof/>
                <w:webHidden/>
              </w:rPr>
              <w:t>5</w:t>
            </w:r>
            <w:r w:rsidR="00365AC1">
              <w:rPr>
                <w:noProof/>
                <w:webHidden/>
              </w:rPr>
              <w:fldChar w:fldCharType="end"/>
            </w:r>
          </w:hyperlink>
        </w:p>
        <w:p w14:paraId="6D80E108" w14:textId="301B35AC" w:rsidR="00365AC1" w:rsidRDefault="00697A34">
          <w:pPr>
            <w:pStyle w:val="TOC1"/>
            <w:tabs>
              <w:tab w:val="right" w:leader="dot" w:pos="9016"/>
            </w:tabs>
            <w:rPr>
              <w:rFonts w:asciiTheme="minorHAnsi" w:hAnsiTheme="minorHAnsi"/>
              <w:noProof/>
              <w:sz w:val="22"/>
              <w:szCs w:val="22"/>
              <w:lang w:eastAsia="en-GB"/>
            </w:rPr>
          </w:pPr>
          <w:hyperlink w:anchor="_Toc161396760" w:history="1">
            <w:r w:rsidR="00365AC1" w:rsidRPr="00326AF3">
              <w:rPr>
                <w:rStyle w:val="Hyperlink"/>
                <w:noProof/>
              </w:rPr>
              <w:t>Literary Review</w:t>
            </w:r>
            <w:r w:rsidR="00365AC1">
              <w:rPr>
                <w:noProof/>
                <w:webHidden/>
              </w:rPr>
              <w:tab/>
            </w:r>
            <w:r w:rsidR="00365AC1">
              <w:rPr>
                <w:noProof/>
                <w:webHidden/>
              </w:rPr>
              <w:fldChar w:fldCharType="begin"/>
            </w:r>
            <w:r w:rsidR="00365AC1">
              <w:rPr>
                <w:noProof/>
                <w:webHidden/>
              </w:rPr>
              <w:instrText xml:space="preserve"> PAGEREF _Toc161396760 \h </w:instrText>
            </w:r>
            <w:r w:rsidR="00365AC1">
              <w:rPr>
                <w:noProof/>
                <w:webHidden/>
              </w:rPr>
            </w:r>
            <w:r w:rsidR="00365AC1">
              <w:rPr>
                <w:noProof/>
                <w:webHidden/>
              </w:rPr>
              <w:fldChar w:fldCharType="separate"/>
            </w:r>
            <w:r w:rsidR="00365AC1">
              <w:rPr>
                <w:noProof/>
                <w:webHidden/>
              </w:rPr>
              <w:t>6</w:t>
            </w:r>
            <w:r w:rsidR="00365AC1">
              <w:rPr>
                <w:noProof/>
                <w:webHidden/>
              </w:rPr>
              <w:fldChar w:fldCharType="end"/>
            </w:r>
          </w:hyperlink>
        </w:p>
        <w:p w14:paraId="0445E6E5" w14:textId="54B9D117" w:rsidR="00365AC1" w:rsidRDefault="00697A34">
          <w:pPr>
            <w:pStyle w:val="TOC2"/>
            <w:tabs>
              <w:tab w:val="right" w:leader="dot" w:pos="9016"/>
            </w:tabs>
            <w:rPr>
              <w:rFonts w:asciiTheme="minorHAnsi" w:hAnsiTheme="minorHAnsi"/>
              <w:noProof/>
              <w:sz w:val="22"/>
              <w:szCs w:val="22"/>
              <w:lang w:eastAsia="en-GB"/>
            </w:rPr>
          </w:pPr>
          <w:hyperlink w:anchor="_Toc161396761" w:history="1">
            <w:r w:rsidR="00365AC1" w:rsidRPr="00326AF3">
              <w:rPr>
                <w:rStyle w:val="Hyperlink"/>
                <w:noProof/>
              </w:rPr>
              <w:t>The Problem – Inaccuracies within the weather forecasting sector</w:t>
            </w:r>
            <w:r w:rsidR="00365AC1">
              <w:rPr>
                <w:noProof/>
                <w:webHidden/>
              </w:rPr>
              <w:tab/>
            </w:r>
            <w:r w:rsidR="00365AC1">
              <w:rPr>
                <w:noProof/>
                <w:webHidden/>
              </w:rPr>
              <w:fldChar w:fldCharType="begin"/>
            </w:r>
            <w:r w:rsidR="00365AC1">
              <w:rPr>
                <w:noProof/>
                <w:webHidden/>
              </w:rPr>
              <w:instrText xml:space="preserve"> PAGEREF _Toc161396761 \h </w:instrText>
            </w:r>
            <w:r w:rsidR="00365AC1">
              <w:rPr>
                <w:noProof/>
                <w:webHidden/>
              </w:rPr>
            </w:r>
            <w:r w:rsidR="00365AC1">
              <w:rPr>
                <w:noProof/>
                <w:webHidden/>
              </w:rPr>
              <w:fldChar w:fldCharType="separate"/>
            </w:r>
            <w:r w:rsidR="00365AC1">
              <w:rPr>
                <w:noProof/>
                <w:webHidden/>
              </w:rPr>
              <w:t>6</w:t>
            </w:r>
            <w:r w:rsidR="00365AC1">
              <w:rPr>
                <w:noProof/>
                <w:webHidden/>
              </w:rPr>
              <w:fldChar w:fldCharType="end"/>
            </w:r>
          </w:hyperlink>
        </w:p>
        <w:p w14:paraId="08B7A3C1" w14:textId="5E98E131" w:rsidR="00365AC1" w:rsidRDefault="00697A34">
          <w:pPr>
            <w:pStyle w:val="TOC3"/>
            <w:tabs>
              <w:tab w:val="right" w:leader="dot" w:pos="9016"/>
            </w:tabs>
            <w:rPr>
              <w:rFonts w:asciiTheme="minorHAnsi" w:hAnsiTheme="minorHAnsi"/>
              <w:noProof/>
              <w:sz w:val="22"/>
              <w:szCs w:val="22"/>
              <w:lang w:eastAsia="en-GB"/>
            </w:rPr>
          </w:pPr>
          <w:hyperlink w:anchor="_Toc161396762" w:history="1">
            <w:r w:rsidR="00365AC1" w:rsidRPr="00326AF3">
              <w:rPr>
                <w:rStyle w:val="Hyperlink"/>
                <w:noProof/>
              </w:rPr>
              <w:t>Forecasting Models</w:t>
            </w:r>
            <w:r w:rsidR="00365AC1">
              <w:rPr>
                <w:noProof/>
                <w:webHidden/>
              </w:rPr>
              <w:tab/>
            </w:r>
            <w:r w:rsidR="00365AC1">
              <w:rPr>
                <w:noProof/>
                <w:webHidden/>
              </w:rPr>
              <w:fldChar w:fldCharType="begin"/>
            </w:r>
            <w:r w:rsidR="00365AC1">
              <w:rPr>
                <w:noProof/>
                <w:webHidden/>
              </w:rPr>
              <w:instrText xml:space="preserve"> PAGEREF _Toc161396762 \h </w:instrText>
            </w:r>
            <w:r w:rsidR="00365AC1">
              <w:rPr>
                <w:noProof/>
                <w:webHidden/>
              </w:rPr>
            </w:r>
            <w:r w:rsidR="00365AC1">
              <w:rPr>
                <w:noProof/>
                <w:webHidden/>
              </w:rPr>
              <w:fldChar w:fldCharType="separate"/>
            </w:r>
            <w:r w:rsidR="00365AC1">
              <w:rPr>
                <w:noProof/>
                <w:webHidden/>
              </w:rPr>
              <w:t>6</w:t>
            </w:r>
            <w:r w:rsidR="00365AC1">
              <w:rPr>
                <w:noProof/>
                <w:webHidden/>
              </w:rPr>
              <w:fldChar w:fldCharType="end"/>
            </w:r>
          </w:hyperlink>
        </w:p>
        <w:p w14:paraId="0811DE4F" w14:textId="4739602C" w:rsidR="00365AC1" w:rsidRDefault="00697A34">
          <w:pPr>
            <w:pStyle w:val="TOC3"/>
            <w:tabs>
              <w:tab w:val="right" w:leader="dot" w:pos="9016"/>
            </w:tabs>
            <w:rPr>
              <w:rFonts w:asciiTheme="minorHAnsi" w:hAnsiTheme="minorHAnsi"/>
              <w:noProof/>
              <w:sz w:val="22"/>
              <w:szCs w:val="22"/>
              <w:lang w:eastAsia="en-GB"/>
            </w:rPr>
          </w:pPr>
          <w:hyperlink w:anchor="_Toc161396763" w:history="1">
            <w:r w:rsidR="00365AC1" w:rsidRPr="00326AF3">
              <w:rPr>
                <w:rStyle w:val="Hyperlink"/>
                <w:noProof/>
              </w:rPr>
              <w:t>Existing Solutions</w:t>
            </w:r>
            <w:r w:rsidR="00365AC1">
              <w:rPr>
                <w:noProof/>
                <w:webHidden/>
              </w:rPr>
              <w:tab/>
            </w:r>
            <w:r w:rsidR="00365AC1">
              <w:rPr>
                <w:noProof/>
                <w:webHidden/>
              </w:rPr>
              <w:fldChar w:fldCharType="begin"/>
            </w:r>
            <w:r w:rsidR="00365AC1">
              <w:rPr>
                <w:noProof/>
                <w:webHidden/>
              </w:rPr>
              <w:instrText xml:space="preserve"> PAGEREF _Toc161396763 \h </w:instrText>
            </w:r>
            <w:r w:rsidR="00365AC1">
              <w:rPr>
                <w:noProof/>
                <w:webHidden/>
              </w:rPr>
            </w:r>
            <w:r w:rsidR="00365AC1">
              <w:rPr>
                <w:noProof/>
                <w:webHidden/>
              </w:rPr>
              <w:fldChar w:fldCharType="separate"/>
            </w:r>
            <w:r w:rsidR="00365AC1">
              <w:rPr>
                <w:noProof/>
                <w:webHidden/>
              </w:rPr>
              <w:t>7</w:t>
            </w:r>
            <w:r w:rsidR="00365AC1">
              <w:rPr>
                <w:noProof/>
                <w:webHidden/>
              </w:rPr>
              <w:fldChar w:fldCharType="end"/>
            </w:r>
          </w:hyperlink>
        </w:p>
        <w:p w14:paraId="308A4335" w14:textId="589F2582" w:rsidR="00365AC1" w:rsidRDefault="00697A34">
          <w:pPr>
            <w:pStyle w:val="TOC3"/>
            <w:tabs>
              <w:tab w:val="right" w:leader="dot" w:pos="9016"/>
            </w:tabs>
            <w:rPr>
              <w:rFonts w:asciiTheme="minorHAnsi" w:hAnsiTheme="minorHAnsi"/>
              <w:noProof/>
              <w:sz w:val="22"/>
              <w:szCs w:val="22"/>
              <w:lang w:eastAsia="en-GB"/>
            </w:rPr>
          </w:pPr>
          <w:hyperlink w:anchor="_Toc161396764" w:history="1">
            <w:r w:rsidR="00365AC1" w:rsidRPr="00326AF3">
              <w:rPr>
                <w:rStyle w:val="Hyperlink"/>
                <w:noProof/>
              </w:rPr>
              <w:t>Medium Contradictions</w:t>
            </w:r>
            <w:r w:rsidR="00365AC1">
              <w:rPr>
                <w:noProof/>
                <w:webHidden/>
              </w:rPr>
              <w:tab/>
            </w:r>
            <w:r w:rsidR="00365AC1">
              <w:rPr>
                <w:noProof/>
                <w:webHidden/>
              </w:rPr>
              <w:fldChar w:fldCharType="begin"/>
            </w:r>
            <w:r w:rsidR="00365AC1">
              <w:rPr>
                <w:noProof/>
                <w:webHidden/>
              </w:rPr>
              <w:instrText xml:space="preserve"> PAGEREF _Toc161396764 \h </w:instrText>
            </w:r>
            <w:r w:rsidR="00365AC1">
              <w:rPr>
                <w:noProof/>
                <w:webHidden/>
              </w:rPr>
            </w:r>
            <w:r w:rsidR="00365AC1">
              <w:rPr>
                <w:noProof/>
                <w:webHidden/>
              </w:rPr>
              <w:fldChar w:fldCharType="separate"/>
            </w:r>
            <w:r w:rsidR="00365AC1">
              <w:rPr>
                <w:noProof/>
                <w:webHidden/>
              </w:rPr>
              <w:t>8</w:t>
            </w:r>
            <w:r w:rsidR="00365AC1">
              <w:rPr>
                <w:noProof/>
                <w:webHidden/>
              </w:rPr>
              <w:fldChar w:fldCharType="end"/>
            </w:r>
          </w:hyperlink>
        </w:p>
        <w:p w14:paraId="43411F2C" w14:textId="72ADF775" w:rsidR="00365AC1" w:rsidRDefault="00697A34">
          <w:pPr>
            <w:pStyle w:val="TOC3"/>
            <w:tabs>
              <w:tab w:val="right" w:leader="dot" w:pos="9016"/>
            </w:tabs>
            <w:rPr>
              <w:rFonts w:asciiTheme="minorHAnsi" w:hAnsiTheme="minorHAnsi"/>
              <w:noProof/>
              <w:sz w:val="22"/>
              <w:szCs w:val="22"/>
              <w:lang w:eastAsia="en-GB"/>
            </w:rPr>
          </w:pPr>
          <w:hyperlink w:anchor="_Toc161396765" w:history="1">
            <w:r w:rsidR="00365AC1" w:rsidRPr="00326AF3">
              <w:rPr>
                <w:rStyle w:val="Hyperlink"/>
                <w:noProof/>
              </w:rPr>
              <w:t>Existing Solutions</w:t>
            </w:r>
            <w:r w:rsidR="00365AC1">
              <w:rPr>
                <w:noProof/>
                <w:webHidden/>
              </w:rPr>
              <w:tab/>
            </w:r>
            <w:r w:rsidR="00365AC1">
              <w:rPr>
                <w:noProof/>
                <w:webHidden/>
              </w:rPr>
              <w:fldChar w:fldCharType="begin"/>
            </w:r>
            <w:r w:rsidR="00365AC1">
              <w:rPr>
                <w:noProof/>
                <w:webHidden/>
              </w:rPr>
              <w:instrText xml:space="preserve"> PAGEREF _Toc161396765 \h </w:instrText>
            </w:r>
            <w:r w:rsidR="00365AC1">
              <w:rPr>
                <w:noProof/>
                <w:webHidden/>
              </w:rPr>
            </w:r>
            <w:r w:rsidR="00365AC1">
              <w:rPr>
                <w:noProof/>
                <w:webHidden/>
              </w:rPr>
              <w:fldChar w:fldCharType="separate"/>
            </w:r>
            <w:r w:rsidR="00365AC1">
              <w:rPr>
                <w:noProof/>
                <w:webHidden/>
              </w:rPr>
              <w:t>9</w:t>
            </w:r>
            <w:r w:rsidR="00365AC1">
              <w:rPr>
                <w:noProof/>
                <w:webHidden/>
              </w:rPr>
              <w:fldChar w:fldCharType="end"/>
            </w:r>
          </w:hyperlink>
        </w:p>
        <w:p w14:paraId="3455A96F" w14:textId="4E2CCF9E" w:rsidR="00365AC1" w:rsidRDefault="00697A34">
          <w:pPr>
            <w:pStyle w:val="TOC2"/>
            <w:tabs>
              <w:tab w:val="right" w:leader="dot" w:pos="9016"/>
            </w:tabs>
            <w:rPr>
              <w:rFonts w:asciiTheme="minorHAnsi" w:hAnsiTheme="minorHAnsi"/>
              <w:noProof/>
              <w:sz w:val="22"/>
              <w:szCs w:val="22"/>
              <w:lang w:eastAsia="en-GB"/>
            </w:rPr>
          </w:pPr>
          <w:hyperlink w:anchor="_Toc161396766" w:history="1">
            <w:r w:rsidR="00365AC1" w:rsidRPr="00326AF3">
              <w:rPr>
                <w:rStyle w:val="Hyperlink"/>
                <w:noProof/>
              </w:rPr>
              <w:t>Front-end Design and Development</w:t>
            </w:r>
            <w:r w:rsidR="00365AC1">
              <w:rPr>
                <w:noProof/>
                <w:webHidden/>
              </w:rPr>
              <w:tab/>
            </w:r>
            <w:r w:rsidR="00365AC1">
              <w:rPr>
                <w:noProof/>
                <w:webHidden/>
              </w:rPr>
              <w:fldChar w:fldCharType="begin"/>
            </w:r>
            <w:r w:rsidR="00365AC1">
              <w:rPr>
                <w:noProof/>
                <w:webHidden/>
              </w:rPr>
              <w:instrText xml:space="preserve"> PAGEREF _Toc161396766 \h </w:instrText>
            </w:r>
            <w:r w:rsidR="00365AC1">
              <w:rPr>
                <w:noProof/>
                <w:webHidden/>
              </w:rPr>
            </w:r>
            <w:r w:rsidR="00365AC1">
              <w:rPr>
                <w:noProof/>
                <w:webHidden/>
              </w:rPr>
              <w:fldChar w:fldCharType="separate"/>
            </w:r>
            <w:r w:rsidR="00365AC1">
              <w:rPr>
                <w:noProof/>
                <w:webHidden/>
              </w:rPr>
              <w:t>11</w:t>
            </w:r>
            <w:r w:rsidR="00365AC1">
              <w:rPr>
                <w:noProof/>
                <w:webHidden/>
              </w:rPr>
              <w:fldChar w:fldCharType="end"/>
            </w:r>
          </w:hyperlink>
        </w:p>
        <w:p w14:paraId="5551E7FB" w14:textId="68A76BDA" w:rsidR="00365AC1" w:rsidRDefault="00697A34">
          <w:pPr>
            <w:pStyle w:val="TOC3"/>
            <w:tabs>
              <w:tab w:val="right" w:leader="dot" w:pos="9016"/>
            </w:tabs>
            <w:rPr>
              <w:rFonts w:asciiTheme="minorHAnsi" w:hAnsiTheme="minorHAnsi"/>
              <w:noProof/>
              <w:sz w:val="22"/>
              <w:szCs w:val="22"/>
              <w:lang w:eastAsia="en-GB"/>
            </w:rPr>
          </w:pPr>
          <w:hyperlink w:anchor="_Toc161396767" w:history="1">
            <w:r w:rsidR="00365AC1" w:rsidRPr="00326AF3">
              <w:rPr>
                <w:rStyle w:val="Hyperlink"/>
                <w:noProof/>
              </w:rPr>
              <w:t>Web-Based Philosophies</w:t>
            </w:r>
            <w:r w:rsidR="00365AC1">
              <w:rPr>
                <w:noProof/>
                <w:webHidden/>
              </w:rPr>
              <w:tab/>
            </w:r>
            <w:r w:rsidR="00365AC1">
              <w:rPr>
                <w:noProof/>
                <w:webHidden/>
              </w:rPr>
              <w:fldChar w:fldCharType="begin"/>
            </w:r>
            <w:r w:rsidR="00365AC1">
              <w:rPr>
                <w:noProof/>
                <w:webHidden/>
              </w:rPr>
              <w:instrText xml:space="preserve"> PAGEREF _Toc161396767 \h </w:instrText>
            </w:r>
            <w:r w:rsidR="00365AC1">
              <w:rPr>
                <w:noProof/>
                <w:webHidden/>
              </w:rPr>
            </w:r>
            <w:r w:rsidR="00365AC1">
              <w:rPr>
                <w:noProof/>
                <w:webHidden/>
              </w:rPr>
              <w:fldChar w:fldCharType="separate"/>
            </w:r>
            <w:r w:rsidR="00365AC1">
              <w:rPr>
                <w:noProof/>
                <w:webHidden/>
              </w:rPr>
              <w:t>11</w:t>
            </w:r>
            <w:r w:rsidR="00365AC1">
              <w:rPr>
                <w:noProof/>
                <w:webHidden/>
              </w:rPr>
              <w:fldChar w:fldCharType="end"/>
            </w:r>
          </w:hyperlink>
        </w:p>
        <w:p w14:paraId="423D6E29" w14:textId="1F6E9DBB" w:rsidR="00365AC1" w:rsidRDefault="00697A34">
          <w:pPr>
            <w:pStyle w:val="TOC2"/>
            <w:tabs>
              <w:tab w:val="right" w:leader="dot" w:pos="9016"/>
            </w:tabs>
            <w:rPr>
              <w:rFonts w:asciiTheme="minorHAnsi" w:hAnsiTheme="minorHAnsi"/>
              <w:noProof/>
              <w:sz w:val="22"/>
              <w:szCs w:val="22"/>
              <w:lang w:eastAsia="en-GB"/>
            </w:rPr>
          </w:pPr>
          <w:hyperlink w:anchor="_Toc161396768" w:history="1">
            <w:r w:rsidR="00365AC1" w:rsidRPr="00326AF3">
              <w:rPr>
                <w:rStyle w:val="Hyperlink"/>
                <w:noProof/>
              </w:rPr>
              <w:t>Justification of Tools</w:t>
            </w:r>
            <w:r w:rsidR="00365AC1">
              <w:rPr>
                <w:noProof/>
                <w:webHidden/>
              </w:rPr>
              <w:tab/>
            </w:r>
            <w:r w:rsidR="00365AC1">
              <w:rPr>
                <w:noProof/>
                <w:webHidden/>
              </w:rPr>
              <w:fldChar w:fldCharType="begin"/>
            </w:r>
            <w:r w:rsidR="00365AC1">
              <w:rPr>
                <w:noProof/>
                <w:webHidden/>
              </w:rPr>
              <w:instrText xml:space="preserve"> PAGEREF _Toc161396768 \h </w:instrText>
            </w:r>
            <w:r w:rsidR="00365AC1">
              <w:rPr>
                <w:noProof/>
                <w:webHidden/>
              </w:rPr>
            </w:r>
            <w:r w:rsidR="00365AC1">
              <w:rPr>
                <w:noProof/>
                <w:webHidden/>
              </w:rPr>
              <w:fldChar w:fldCharType="separate"/>
            </w:r>
            <w:r w:rsidR="00365AC1">
              <w:rPr>
                <w:noProof/>
                <w:webHidden/>
              </w:rPr>
              <w:t>13</w:t>
            </w:r>
            <w:r w:rsidR="00365AC1">
              <w:rPr>
                <w:noProof/>
                <w:webHidden/>
              </w:rPr>
              <w:fldChar w:fldCharType="end"/>
            </w:r>
          </w:hyperlink>
        </w:p>
        <w:p w14:paraId="49B7FCE7" w14:textId="40AD9A79" w:rsidR="00365AC1" w:rsidRDefault="00697A34">
          <w:pPr>
            <w:pStyle w:val="TOC3"/>
            <w:tabs>
              <w:tab w:val="right" w:leader="dot" w:pos="9016"/>
            </w:tabs>
            <w:rPr>
              <w:rFonts w:asciiTheme="minorHAnsi" w:hAnsiTheme="minorHAnsi"/>
              <w:noProof/>
              <w:sz w:val="22"/>
              <w:szCs w:val="22"/>
              <w:lang w:eastAsia="en-GB"/>
            </w:rPr>
          </w:pPr>
          <w:hyperlink w:anchor="_Toc161396769" w:history="1">
            <w:r w:rsidR="00365AC1" w:rsidRPr="00326AF3">
              <w:rPr>
                <w:rStyle w:val="Hyperlink"/>
                <w:noProof/>
              </w:rPr>
              <w:t>Front End</w:t>
            </w:r>
            <w:r w:rsidR="00365AC1">
              <w:rPr>
                <w:noProof/>
                <w:webHidden/>
              </w:rPr>
              <w:tab/>
            </w:r>
            <w:r w:rsidR="00365AC1">
              <w:rPr>
                <w:noProof/>
                <w:webHidden/>
              </w:rPr>
              <w:fldChar w:fldCharType="begin"/>
            </w:r>
            <w:r w:rsidR="00365AC1">
              <w:rPr>
                <w:noProof/>
                <w:webHidden/>
              </w:rPr>
              <w:instrText xml:space="preserve"> PAGEREF _Toc161396769 \h </w:instrText>
            </w:r>
            <w:r w:rsidR="00365AC1">
              <w:rPr>
                <w:noProof/>
                <w:webHidden/>
              </w:rPr>
            </w:r>
            <w:r w:rsidR="00365AC1">
              <w:rPr>
                <w:noProof/>
                <w:webHidden/>
              </w:rPr>
              <w:fldChar w:fldCharType="separate"/>
            </w:r>
            <w:r w:rsidR="00365AC1">
              <w:rPr>
                <w:noProof/>
                <w:webHidden/>
              </w:rPr>
              <w:t>13</w:t>
            </w:r>
            <w:r w:rsidR="00365AC1">
              <w:rPr>
                <w:noProof/>
                <w:webHidden/>
              </w:rPr>
              <w:fldChar w:fldCharType="end"/>
            </w:r>
          </w:hyperlink>
        </w:p>
        <w:p w14:paraId="326DF3E0" w14:textId="28F7FB2A" w:rsidR="00365AC1" w:rsidRDefault="00697A34">
          <w:pPr>
            <w:pStyle w:val="TOC3"/>
            <w:tabs>
              <w:tab w:val="right" w:leader="dot" w:pos="9016"/>
            </w:tabs>
            <w:rPr>
              <w:rFonts w:asciiTheme="minorHAnsi" w:hAnsiTheme="minorHAnsi"/>
              <w:noProof/>
              <w:sz w:val="22"/>
              <w:szCs w:val="22"/>
              <w:lang w:eastAsia="en-GB"/>
            </w:rPr>
          </w:pPr>
          <w:hyperlink w:anchor="_Toc161396770" w:history="1">
            <w:r w:rsidR="00365AC1" w:rsidRPr="00326AF3">
              <w:rPr>
                <w:rStyle w:val="Hyperlink"/>
                <w:noProof/>
              </w:rPr>
              <w:t>Back End</w:t>
            </w:r>
            <w:r w:rsidR="00365AC1">
              <w:rPr>
                <w:noProof/>
                <w:webHidden/>
              </w:rPr>
              <w:tab/>
            </w:r>
            <w:r w:rsidR="00365AC1">
              <w:rPr>
                <w:noProof/>
                <w:webHidden/>
              </w:rPr>
              <w:fldChar w:fldCharType="begin"/>
            </w:r>
            <w:r w:rsidR="00365AC1">
              <w:rPr>
                <w:noProof/>
                <w:webHidden/>
              </w:rPr>
              <w:instrText xml:space="preserve"> PAGEREF _Toc161396770 \h </w:instrText>
            </w:r>
            <w:r w:rsidR="00365AC1">
              <w:rPr>
                <w:noProof/>
                <w:webHidden/>
              </w:rPr>
            </w:r>
            <w:r w:rsidR="00365AC1">
              <w:rPr>
                <w:noProof/>
                <w:webHidden/>
              </w:rPr>
              <w:fldChar w:fldCharType="separate"/>
            </w:r>
            <w:r w:rsidR="00365AC1">
              <w:rPr>
                <w:noProof/>
                <w:webHidden/>
              </w:rPr>
              <w:t>13</w:t>
            </w:r>
            <w:r w:rsidR="00365AC1">
              <w:rPr>
                <w:noProof/>
                <w:webHidden/>
              </w:rPr>
              <w:fldChar w:fldCharType="end"/>
            </w:r>
          </w:hyperlink>
        </w:p>
        <w:p w14:paraId="3F319691" w14:textId="33E0FB6C" w:rsidR="00365AC1" w:rsidRDefault="00697A34">
          <w:pPr>
            <w:pStyle w:val="TOC1"/>
            <w:tabs>
              <w:tab w:val="right" w:leader="dot" w:pos="9016"/>
            </w:tabs>
            <w:rPr>
              <w:rFonts w:asciiTheme="minorHAnsi" w:hAnsiTheme="minorHAnsi"/>
              <w:noProof/>
              <w:sz w:val="22"/>
              <w:szCs w:val="22"/>
              <w:lang w:eastAsia="en-GB"/>
            </w:rPr>
          </w:pPr>
          <w:hyperlink w:anchor="_Toc161396771" w:history="1">
            <w:r w:rsidR="00365AC1" w:rsidRPr="00326AF3">
              <w:rPr>
                <w:rStyle w:val="Hyperlink"/>
                <w:noProof/>
              </w:rPr>
              <w:t>Methodologies</w:t>
            </w:r>
            <w:r w:rsidR="00365AC1">
              <w:rPr>
                <w:noProof/>
                <w:webHidden/>
              </w:rPr>
              <w:tab/>
            </w:r>
            <w:r w:rsidR="00365AC1">
              <w:rPr>
                <w:noProof/>
                <w:webHidden/>
              </w:rPr>
              <w:fldChar w:fldCharType="begin"/>
            </w:r>
            <w:r w:rsidR="00365AC1">
              <w:rPr>
                <w:noProof/>
                <w:webHidden/>
              </w:rPr>
              <w:instrText xml:space="preserve"> PAGEREF _Toc161396771 \h </w:instrText>
            </w:r>
            <w:r w:rsidR="00365AC1">
              <w:rPr>
                <w:noProof/>
                <w:webHidden/>
              </w:rPr>
            </w:r>
            <w:r w:rsidR="00365AC1">
              <w:rPr>
                <w:noProof/>
                <w:webHidden/>
              </w:rPr>
              <w:fldChar w:fldCharType="separate"/>
            </w:r>
            <w:r w:rsidR="00365AC1">
              <w:rPr>
                <w:noProof/>
                <w:webHidden/>
              </w:rPr>
              <w:t>16</w:t>
            </w:r>
            <w:r w:rsidR="00365AC1">
              <w:rPr>
                <w:noProof/>
                <w:webHidden/>
              </w:rPr>
              <w:fldChar w:fldCharType="end"/>
            </w:r>
          </w:hyperlink>
        </w:p>
        <w:p w14:paraId="6C6A095F" w14:textId="45A89D8F" w:rsidR="00365AC1" w:rsidRDefault="00697A34">
          <w:pPr>
            <w:pStyle w:val="TOC2"/>
            <w:tabs>
              <w:tab w:val="right" w:leader="dot" w:pos="9016"/>
            </w:tabs>
            <w:rPr>
              <w:rFonts w:asciiTheme="minorHAnsi" w:hAnsiTheme="minorHAnsi"/>
              <w:noProof/>
              <w:sz w:val="22"/>
              <w:szCs w:val="22"/>
              <w:lang w:eastAsia="en-GB"/>
            </w:rPr>
          </w:pPr>
          <w:hyperlink w:anchor="_Toc161396772" w:history="1">
            <w:r w:rsidR="00365AC1" w:rsidRPr="00326AF3">
              <w:rPr>
                <w:rStyle w:val="Hyperlink"/>
                <w:noProof/>
              </w:rPr>
              <w:t>Design Methodologies</w:t>
            </w:r>
            <w:r w:rsidR="00365AC1">
              <w:rPr>
                <w:noProof/>
                <w:webHidden/>
              </w:rPr>
              <w:tab/>
            </w:r>
            <w:r w:rsidR="00365AC1">
              <w:rPr>
                <w:noProof/>
                <w:webHidden/>
              </w:rPr>
              <w:fldChar w:fldCharType="begin"/>
            </w:r>
            <w:r w:rsidR="00365AC1">
              <w:rPr>
                <w:noProof/>
                <w:webHidden/>
              </w:rPr>
              <w:instrText xml:space="preserve"> PAGEREF _Toc161396772 \h </w:instrText>
            </w:r>
            <w:r w:rsidR="00365AC1">
              <w:rPr>
                <w:noProof/>
                <w:webHidden/>
              </w:rPr>
            </w:r>
            <w:r w:rsidR="00365AC1">
              <w:rPr>
                <w:noProof/>
                <w:webHidden/>
              </w:rPr>
              <w:fldChar w:fldCharType="separate"/>
            </w:r>
            <w:r w:rsidR="00365AC1">
              <w:rPr>
                <w:noProof/>
                <w:webHidden/>
              </w:rPr>
              <w:t>16</w:t>
            </w:r>
            <w:r w:rsidR="00365AC1">
              <w:rPr>
                <w:noProof/>
                <w:webHidden/>
              </w:rPr>
              <w:fldChar w:fldCharType="end"/>
            </w:r>
          </w:hyperlink>
        </w:p>
        <w:p w14:paraId="3AF67367" w14:textId="3D1C656B" w:rsidR="00365AC1" w:rsidRDefault="00697A34">
          <w:pPr>
            <w:pStyle w:val="TOC1"/>
            <w:tabs>
              <w:tab w:val="right" w:leader="dot" w:pos="9016"/>
            </w:tabs>
            <w:rPr>
              <w:rFonts w:asciiTheme="minorHAnsi" w:hAnsiTheme="minorHAnsi"/>
              <w:noProof/>
              <w:sz w:val="22"/>
              <w:szCs w:val="22"/>
              <w:lang w:eastAsia="en-GB"/>
            </w:rPr>
          </w:pPr>
          <w:hyperlink w:anchor="_Toc161396773" w:history="1">
            <w:r w:rsidR="00365AC1" w:rsidRPr="00326AF3">
              <w:rPr>
                <w:rStyle w:val="Hyperlink"/>
                <w:noProof/>
              </w:rPr>
              <w:t>References</w:t>
            </w:r>
            <w:r w:rsidR="00365AC1">
              <w:rPr>
                <w:noProof/>
                <w:webHidden/>
              </w:rPr>
              <w:tab/>
            </w:r>
            <w:r w:rsidR="00365AC1">
              <w:rPr>
                <w:noProof/>
                <w:webHidden/>
              </w:rPr>
              <w:fldChar w:fldCharType="begin"/>
            </w:r>
            <w:r w:rsidR="00365AC1">
              <w:rPr>
                <w:noProof/>
                <w:webHidden/>
              </w:rPr>
              <w:instrText xml:space="preserve"> PAGEREF _Toc161396773 \h </w:instrText>
            </w:r>
            <w:r w:rsidR="00365AC1">
              <w:rPr>
                <w:noProof/>
                <w:webHidden/>
              </w:rPr>
            </w:r>
            <w:r w:rsidR="00365AC1">
              <w:rPr>
                <w:noProof/>
                <w:webHidden/>
              </w:rPr>
              <w:fldChar w:fldCharType="separate"/>
            </w:r>
            <w:r w:rsidR="00365AC1">
              <w:rPr>
                <w:noProof/>
                <w:webHidden/>
              </w:rPr>
              <w:t>18</w:t>
            </w:r>
            <w:r w:rsidR="00365AC1">
              <w:rPr>
                <w:noProof/>
                <w:webHidden/>
              </w:rPr>
              <w:fldChar w:fldCharType="end"/>
            </w:r>
          </w:hyperlink>
        </w:p>
        <w:p w14:paraId="79E82A43" w14:textId="1302FB49" w:rsidR="003425F4" w:rsidRPr="004F2490" w:rsidRDefault="003425F4">
          <w:r w:rsidRPr="00A40932">
            <w:rPr>
              <w:b/>
              <w:bCs/>
              <w:noProof/>
            </w:rPr>
            <w:fldChar w:fldCharType="end"/>
          </w:r>
        </w:p>
      </w:sdtContent>
    </w:sdt>
    <w:p w14:paraId="4E6B93D0" w14:textId="082F45B0" w:rsidR="003425F4" w:rsidRPr="004F2490" w:rsidRDefault="003425F4" w:rsidP="004F2490">
      <w:r w:rsidRPr="004F2490">
        <w:br w:type="page"/>
      </w:r>
    </w:p>
    <w:p w14:paraId="742957B6" w14:textId="558D8ABD" w:rsidR="004F2490" w:rsidRPr="004F2490" w:rsidRDefault="004F2490" w:rsidP="1EFB18A7">
      <w:pPr>
        <w:pStyle w:val="Heading1"/>
        <w:pBdr>
          <w:bottom w:val="single" w:sz="4" w:space="4" w:color="000000"/>
        </w:pBdr>
        <w:rPr>
          <w:rFonts w:ascii="Cambria" w:hAnsi="Cambria"/>
          <w:sz w:val="36"/>
          <w:szCs w:val="36"/>
        </w:rPr>
      </w:pPr>
      <w:bookmarkStart w:id="1" w:name="_Toc161396754"/>
      <w:r w:rsidRPr="1EFB18A7">
        <w:rPr>
          <w:rFonts w:ascii="Cambria" w:hAnsi="Cambria"/>
          <w:sz w:val="36"/>
          <w:szCs w:val="36"/>
        </w:rPr>
        <w:lastRenderedPageBreak/>
        <w:t>Abstract</w:t>
      </w:r>
      <w:bookmarkEnd w:id="1"/>
    </w:p>
    <w:p w14:paraId="276FEF53" w14:textId="064D9153" w:rsidR="003425F4" w:rsidRPr="004F2490" w:rsidRDefault="003425F4">
      <w:r>
        <w:t>Within the project, an artificial intelligence machine learning model with be developed using</w:t>
      </w:r>
      <w:r w:rsidR="13F3FC55">
        <w:t xml:space="preserve"> the Python programming language. </w:t>
      </w:r>
      <w:r w:rsidR="48831CBE">
        <w:t xml:space="preserve">Python’s support for libraries regarding data analysis and machine learning is uncontested </w:t>
      </w:r>
      <w:r w:rsidR="09E8D3A5">
        <w:t>regarding</w:t>
      </w:r>
      <w:r w:rsidR="48831CBE">
        <w:t xml:space="preserve"> programming IDEs.</w:t>
      </w:r>
      <w:r w:rsidR="45AB77A6">
        <w:t xml:space="preserve"> </w:t>
      </w:r>
    </w:p>
    <w:p w14:paraId="1CB64CAE" w14:textId="3C97E51C" w:rsidR="00311B55" w:rsidRPr="004F2490" w:rsidRDefault="2C496A1C">
      <w:r>
        <w:t>The dataset</w:t>
      </w:r>
      <w:r w:rsidR="003425F4">
        <w:t xml:space="preserve"> will be cleaned using </w:t>
      </w:r>
      <w:r w:rsidR="00771A04">
        <w:t xml:space="preserve">the </w:t>
      </w:r>
      <w:r w:rsidR="003425F4">
        <w:t xml:space="preserve">data analysis </w:t>
      </w:r>
      <w:r w:rsidR="00771A04">
        <w:t>tools found</w:t>
      </w:r>
      <w:r w:rsidR="003425F4">
        <w:t xml:space="preserve"> </w:t>
      </w:r>
      <w:r w:rsidR="00771A04">
        <w:t>within</w:t>
      </w:r>
      <w:r w:rsidR="003425F4">
        <w:t xml:space="preserve"> Jupyter Notebook’s libraries</w:t>
      </w:r>
      <w:r w:rsidR="00B167E0">
        <w:t xml:space="preserve">; </w:t>
      </w:r>
      <w:r w:rsidR="003425F4">
        <w:t>NumPy, Matplotlib and Pandas</w:t>
      </w:r>
      <w:r w:rsidR="00345F91">
        <w:t>.</w:t>
      </w:r>
      <w:r w:rsidR="003425F4">
        <w:t xml:space="preserve"> </w:t>
      </w:r>
      <w:r w:rsidR="00345F91">
        <w:t>These libraries</w:t>
      </w:r>
      <w:r w:rsidR="003425F4">
        <w:t xml:space="preserve"> </w:t>
      </w:r>
      <w:r w:rsidR="00345F91">
        <w:t>offer</w:t>
      </w:r>
      <w:r w:rsidR="003425F4">
        <w:t xml:space="preserve"> a multitude of data cleaning techniques to ensure the dataset is well suited for the </w:t>
      </w:r>
      <w:r w:rsidR="0086066F">
        <w:t>AI.</w:t>
      </w:r>
      <w:r w:rsidR="5C4D0411">
        <w:t xml:space="preserve"> </w:t>
      </w:r>
    </w:p>
    <w:p w14:paraId="3E8CD1DD" w14:textId="01B166D0" w:rsidR="5C1DB1A0" w:rsidRDefault="5C1DB1A0" w:rsidP="3C135C61">
      <w:r>
        <w:t xml:space="preserve">Additionally, libraries with a heavy emphasis on machine learning algorithms, such as </w:t>
      </w:r>
      <w:proofErr w:type="spellStart"/>
      <w:r>
        <w:t>SciKit</w:t>
      </w:r>
      <w:proofErr w:type="spellEnd"/>
      <w:r>
        <w:t xml:space="preserve"> Learn, Pickle</w:t>
      </w:r>
      <w:r w:rsidR="1853A005">
        <w:t xml:space="preserve"> and Natural Language Toolkit to name a few will be incorporated to aid in the development of artificial intelligence. </w:t>
      </w:r>
    </w:p>
    <w:p w14:paraId="17C76AD6" w14:textId="25A70D1A" w:rsidR="7A637898" w:rsidRDefault="7A637898" w:rsidP="3C135C61">
      <w:r>
        <w:t>Once</w:t>
      </w:r>
      <w:r w:rsidR="1853A005">
        <w:t xml:space="preserve"> the algorithm is finalised, it will need to be hosted on a webpage to be viewed. To achieve this, </w:t>
      </w:r>
      <w:r w:rsidR="1B110600">
        <w:t xml:space="preserve">the micro web framework Flask will be used to run python scripts via a web solution, for example, </w:t>
      </w:r>
      <w:r w:rsidR="1F4055AB">
        <w:t>on</w:t>
      </w:r>
      <w:r w:rsidR="1B110600">
        <w:t xml:space="preserve"> a PHP webpage. </w:t>
      </w:r>
    </w:p>
    <w:p w14:paraId="74FE861A" w14:textId="6C66764A" w:rsidR="3C135C61" w:rsidRDefault="3C135C61" w:rsidP="3C135C61"/>
    <w:p w14:paraId="58F54577" w14:textId="5476C085" w:rsidR="00FA1B94" w:rsidRPr="004F2490" w:rsidRDefault="00FA1B94">
      <w:r w:rsidRPr="004F2490">
        <w:br w:type="page"/>
      </w:r>
    </w:p>
    <w:p w14:paraId="6AC4836F" w14:textId="18F39119" w:rsidR="00FA1B94" w:rsidRPr="004F2490" w:rsidRDefault="00FA1B94" w:rsidP="1EFB18A7">
      <w:pPr>
        <w:pStyle w:val="Heading1"/>
        <w:pBdr>
          <w:bottom w:val="single" w:sz="4" w:space="4" w:color="000000"/>
        </w:pBdr>
        <w:rPr>
          <w:rFonts w:ascii="Cambria" w:hAnsi="Cambria"/>
          <w:sz w:val="36"/>
          <w:szCs w:val="36"/>
        </w:rPr>
      </w:pPr>
      <w:bookmarkStart w:id="2" w:name="_Toc161396755"/>
      <w:r w:rsidRPr="1EFB18A7">
        <w:rPr>
          <w:rFonts w:ascii="Cambria" w:hAnsi="Cambria"/>
          <w:sz w:val="36"/>
          <w:szCs w:val="36"/>
        </w:rPr>
        <w:lastRenderedPageBreak/>
        <w:t>Ethical Approval</w:t>
      </w:r>
      <w:bookmarkEnd w:id="2"/>
      <w:r w:rsidRPr="1EFB18A7">
        <w:rPr>
          <w:rFonts w:ascii="Cambria" w:hAnsi="Cambria"/>
          <w:sz w:val="36"/>
          <w:szCs w:val="36"/>
        </w:rPr>
        <w:t xml:space="preserve"> </w:t>
      </w:r>
    </w:p>
    <w:p w14:paraId="63C612F2" w14:textId="6968A2A0" w:rsidR="00FA1B94" w:rsidRPr="004F2490" w:rsidRDefault="009D5BB8">
      <w:r w:rsidRPr="004F2490">
        <w:t>During development and testing, no ethical issues involving business or user data will arise. The dedicated dataset revolves solely around publicly available data within the past decade and will not involve any integration of personal information nor user interaction regarding personal data meaning ethical approval is unnecessary.</w:t>
      </w:r>
      <w:r w:rsidR="00B54AD0" w:rsidRPr="004F2490">
        <w:t xml:space="preserve"> </w:t>
      </w:r>
    </w:p>
    <w:p w14:paraId="6E33C8F0" w14:textId="53B07FD8" w:rsidR="00B54AD0" w:rsidRPr="004F2490" w:rsidRDefault="00B54AD0"/>
    <w:p w14:paraId="5707ADD4" w14:textId="2B41B5E9" w:rsidR="000A20E6" w:rsidRPr="004F2490" w:rsidRDefault="00B54AD0" w:rsidP="1EFB18A7">
      <w:pPr>
        <w:pStyle w:val="Heading1"/>
        <w:pBdr>
          <w:bottom w:val="single" w:sz="4" w:space="4" w:color="000000"/>
        </w:pBdr>
        <w:rPr>
          <w:rFonts w:ascii="Cambria" w:hAnsi="Cambria"/>
        </w:rPr>
      </w:pPr>
      <w:bookmarkStart w:id="3" w:name="_Toc161396756"/>
      <w:r w:rsidRPr="1EFB18A7">
        <w:rPr>
          <w:rFonts w:ascii="Cambria" w:hAnsi="Cambria"/>
          <w:sz w:val="36"/>
          <w:szCs w:val="36"/>
        </w:rPr>
        <w:t>Introduction</w:t>
      </w:r>
      <w:bookmarkEnd w:id="3"/>
      <w:r w:rsidRPr="1EFB18A7">
        <w:rPr>
          <w:rFonts w:ascii="Cambria" w:hAnsi="Cambria"/>
        </w:rPr>
        <w:t xml:space="preserve"> </w:t>
      </w:r>
    </w:p>
    <w:p w14:paraId="1CD7E1B6" w14:textId="6185D838" w:rsidR="00B54AD0" w:rsidRPr="007C3AA3" w:rsidRDefault="00B54AD0" w:rsidP="007C3AA3">
      <w:pPr>
        <w:pStyle w:val="Heading2"/>
      </w:pPr>
      <w:bookmarkStart w:id="4" w:name="_Toc161396757"/>
      <w:r w:rsidRPr="007C3AA3">
        <w:t>Project Definition</w:t>
      </w:r>
      <w:bookmarkEnd w:id="4"/>
      <w:r w:rsidRPr="007C3AA3">
        <w:t xml:space="preserve"> </w:t>
      </w:r>
    </w:p>
    <w:p w14:paraId="62757B51" w14:textId="5198E292" w:rsidR="00680D7D" w:rsidRPr="004F2490" w:rsidRDefault="00D45544">
      <w:r>
        <w:t xml:space="preserve">In accordance </w:t>
      </w:r>
      <w:r w:rsidR="506FBCBA">
        <w:t>with</w:t>
      </w:r>
      <w:r>
        <w:t xml:space="preserve"> the Met Office (2020), the average weather forecast within the last decade has been criticised as potentially inaccurate with – on average – each report having an 80% chance to result in accurate predictions.</w:t>
      </w:r>
      <w:r w:rsidR="00680D7D">
        <w:t xml:space="preserve"> Due to this inaccuracy, there is a 20% chance that a weather report will give false information to its users, resulting in vast user displeasure as said chance of failure can result in a multitude of issues regarding the user’s experience with and outside of the proposed solution. </w:t>
      </w:r>
    </w:p>
    <w:p w14:paraId="2947E1F6" w14:textId="205913C9" w:rsidR="002A503D" w:rsidRPr="004F2490" w:rsidRDefault="031A9E64">
      <w:r>
        <w:t>To</w:t>
      </w:r>
      <w:r w:rsidR="00DF1A1E">
        <w:t xml:space="preserve"> combat this, the solution will incorporate a wide dataset of weather forecasts within the past decade including </w:t>
      </w:r>
      <w:r w:rsidR="009176E5">
        <w:t>the weather summary, humidity and temperature</w:t>
      </w:r>
      <w:r w:rsidR="002823C0">
        <w:t xml:space="preserve"> along with the use of a machine learning algorithm to identify patterns within the dataset and propose accurate predictions on weather forecasts</w:t>
      </w:r>
      <w:r w:rsidR="0043171D">
        <w:t xml:space="preserve">. </w:t>
      </w:r>
    </w:p>
    <w:p w14:paraId="58AAB385" w14:textId="5D88C0CB" w:rsidR="00680D7D" w:rsidRPr="004F2490" w:rsidRDefault="0043171D">
      <w:r w:rsidRPr="004F2490">
        <w:t xml:space="preserve">Additionally, the </w:t>
      </w:r>
      <w:r w:rsidR="008421D7" w:rsidRPr="004F2490">
        <w:t>web-based</w:t>
      </w:r>
      <w:r w:rsidRPr="004F2490">
        <w:t xml:space="preserve"> solution will provide great accessibility for users on multiple platforms including desktop and mobile devices. </w:t>
      </w:r>
    </w:p>
    <w:p w14:paraId="62590283" w14:textId="0BC24278" w:rsidR="003C068C" w:rsidRPr="004F2490" w:rsidRDefault="003C068C"/>
    <w:p w14:paraId="367CB822" w14:textId="17101532" w:rsidR="003C068C" w:rsidRPr="004F2490" w:rsidRDefault="003C068C" w:rsidP="007C3AA3">
      <w:pPr>
        <w:pStyle w:val="Heading2"/>
      </w:pPr>
      <w:bookmarkStart w:id="5" w:name="_Toc161396758"/>
      <w:r w:rsidRPr="004F2490">
        <w:t>Project Aim</w:t>
      </w:r>
      <w:bookmarkEnd w:id="5"/>
      <w:r w:rsidRPr="004F2490">
        <w:t xml:space="preserve"> </w:t>
      </w:r>
    </w:p>
    <w:p w14:paraId="2AC74F24" w14:textId="77777777" w:rsidR="00E86F59" w:rsidRPr="004F2490" w:rsidRDefault="003C068C">
      <w:r>
        <w:t xml:space="preserve">To develop and display an artificial intelligence that incorporates machine learning algorithms to predict current and future weather forecasts using a dataset through a web-based solution. </w:t>
      </w:r>
    </w:p>
    <w:p w14:paraId="253DC0D6" w14:textId="5766D5C0" w:rsidR="1EFB18A7" w:rsidRDefault="1EFB18A7" w:rsidP="1EFB18A7"/>
    <w:p w14:paraId="2AA3CCAD" w14:textId="77777777" w:rsidR="00893B33" w:rsidRDefault="00893B33">
      <w:pPr>
        <w:rPr>
          <w:rFonts w:eastAsiaTheme="majorEastAsia" w:cstheme="majorBidi"/>
          <w:color w:val="ED7D31" w:themeColor="accent2"/>
          <w:sz w:val="28"/>
        </w:rPr>
      </w:pPr>
      <w:r>
        <w:br w:type="page"/>
      </w:r>
    </w:p>
    <w:p w14:paraId="5738847F" w14:textId="3E44221D" w:rsidR="00E86F59" w:rsidRPr="004F2490" w:rsidRDefault="00E86F59" w:rsidP="007C3AA3">
      <w:pPr>
        <w:pStyle w:val="Heading2"/>
        <w:rPr>
          <w:sz w:val="20"/>
        </w:rPr>
      </w:pPr>
      <w:bookmarkStart w:id="6" w:name="_Toc161396759"/>
      <w:r w:rsidRPr="004F2490">
        <w:lastRenderedPageBreak/>
        <w:t>Project Objectives</w:t>
      </w:r>
      <w:bookmarkEnd w:id="6"/>
      <w:r w:rsidRPr="004F2490">
        <w:t xml:space="preserve"> </w:t>
      </w:r>
    </w:p>
    <w:p w14:paraId="796506F7" w14:textId="77777777" w:rsidR="00457E1C" w:rsidRPr="004F2490" w:rsidRDefault="00E86F59">
      <w:r w:rsidRPr="004F2490">
        <w:t xml:space="preserve">The project will achieve success through the following of these objectives: </w:t>
      </w:r>
    </w:p>
    <w:p w14:paraId="7446FD06" w14:textId="77777777" w:rsidR="00ED1FAB" w:rsidRDefault="00ED1FAB" w:rsidP="00457E1C">
      <w:pPr>
        <w:pStyle w:val="ListParagraph"/>
        <w:numPr>
          <w:ilvl w:val="0"/>
          <w:numId w:val="1"/>
        </w:numPr>
      </w:pPr>
      <w:r>
        <w:t xml:space="preserve">Commitment onto the literary review of the current topic. </w:t>
      </w:r>
    </w:p>
    <w:p w14:paraId="138E22AD" w14:textId="2099BE2D" w:rsidR="002A67DC" w:rsidRDefault="00ED1FAB" w:rsidP="00457E1C">
      <w:pPr>
        <w:pStyle w:val="ListParagraph"/>
        <w:numPr>
          <w:ilvl w:val="0"/>
          <w:numId w:val="1"/>
        </w:numPr>
      </w:pPr>
      <w:r>
        <w:t>D</w:t>
      </w:r>
      <w:r w:rsidR="002A67DC">
        <w:t xml:space="preserve">ata Analysis. </w:t>
      </w:r>
    </w:p>
    <w:p w14:paraId="3162A4C3" w14:textId="020F8A77" w:rsidR="00617B52" w:rsidRDefault="00A00227" w:rsidP="002A67DC">
      <w:pPr>
        <w:pStyle w:val="ListParagraph"/>
        <w:numPr>
          <w:ilvl w:val="1"/>
          <w:numId w:val="1"/>
        </w:numPr>
      </w:pPr>
      <w:r>
        <w:t>Commit to Data Understanding and Data Cleaning, two CRISP-DM phases.</w:t>
      </w:r>
    </w:p>
    <w:p w14:paraId="6BE59D6F" w14:textId="77777777" w:rsidR="00617B52" w:rsidRDefault="00617B52" w:rsidP="00617B52">
      <w:pPr>
        <w:pStyle w:val="ListParagraph"/>
        <w:numPr>
          <w:ilvl w:val="0"/>
          <w:numId w:val="3"/>
        </w:numPr>
      </w:pPr>
      <w:r>
        <w:t xml:space="preserve">Design UX and UI. </w:t>
      </w:r>
    </w:p>
    <w:p w14:paraId="69EEAC5E" w14:textId="6F88DECC" w:rsidR="00617B52" w:rsidRDefault="00617B52" w:rsidP="00617B52">
      <w:pPr>
        <w:pStyle w:val="ListParagraph"/>
        <w:numPr>
          <w:ilvl w:val="1"/>
          <w:numId w:val="2"/>
        </w:numPr>
      </w:pPr>
      <w:r>
        <w:t xml:space="preserve">Generate hypothetical user identity to pander design to. </w:t>
      </w:r>
    </w:p>
    <w:p w14:paraId="7F1CA989" w14:textId="61877533" w:rsidR="00617B52" w:rsidRDefault="00617B52" w:rsidP="00617B52">
      <w:pPr>
        <w:pStyle w:val="ListParagraph"/>
        <w:numPr>
          <w:ilvl w:val="1"/>
          <w:numId w:val="2"/>
        </w:numPr>
      </w:pPr>
      <w:r>
        <w:t xml:space="preserve">Incorporate common web design laws into design i.e., Fitts’ Law. </w:t>
      </w:r>
    </w:p>
    <w:p w14:paraId="22E94849" w14:textId="23FB5527" w:rsidR="007C3AA3" w:rsidRDefault="00617B52" w:rsidP="00FA6DF3">
      <w:pPr>
        <w:pStyle w:val="ListParagraph"/>
        <w:numPr>
          <w:ilvl w:val="1"/>
          <w:numId w:val="2"/>
        </w:numPr>
      </w:pPr>
      <w:r>
        <w:t xml:space="preserve">Develop front-end UX and UI designs. </w:t>
      </w:r>
    </w:p>
    <w:p w14:paraId="7BFE7375" w14:textId="30482836" w:rsidR="00E44C61" w:rsidRDefault="00E44C61" w:rsidP="00FA6DF3">
      <w:pPr>
        <w:pStyle w:val="ListParagraph"/>
        <w:numPr>
          <w:ilvl w:val="1"/>
          <w:numId w:val="2"/>
        </w:numPr>
      </w:pPr>
      <w:r>
        <w:t>Perform Quality Assurance procedures to ensure the web solution is suitable.</w:t>
      </w:r>
    </w:p>
    <w:p w14:paraId="5B3B67C6" w14:textId="58B67A33" w:rsidR="00E44C61" w:rsidRDefault="00E44C61" w:rsidP="00E44C61">
      <w:pPr>
        <w:pStyle w:val="ListParagraph"/>
        <w:numPr>
          <w:ilvl w:val="2"/>
          <w:numId w:val="2"/>
        </w:numPr>
      </w:pPr>
      <w:r>
        <w:t>Unit Testing</w:t>
      </w:r>
      <w:r w:rsidR="008462A7">
        <w:t>.</w:t>
      </w:r>
    </w:p>
    <w:p w14:paraId="14128463" w14:textId="660AC49B" w:rsidR="00E44C61" w:rsidRDefault="00E44C61" w:rsidP="00E44C61">
      <w:pPr>
        <w:pStyle w:val="ListParagraph"/>
        <w:numPr>
          <w:ilvl w:val="2"/>
          <w:numId w:val="2"/>
        </w:numPr>
      </w:pPr>
      <w:r>
        <w:t>Integration Testing</w:t>
      </w:r>
      <w:r w:rsidR="008462A7">
        <w:t>.</w:t>
      </w:r>
    </w:p>
    <w:p w14:paraId="4EDF2C40" w14:textId="21E88D7A" w:rsidR="00E44C61" w:rsidRDefault="00E44C61" w:rsidP="00E44C61">
      <w:pPr>
        <w:pStyle w:val="ListParagraph"/>
        <w:numPr>
          <w:ilvl w:val="2"/>
          <w:numId w:val="2"/>
        </w:numPr>
      </w:pPr>
      <w:r>
        <w:t>Regression Testing</w:t>
      </w:r>
      <w:r w:rsidR="008462A7">
        <w:t>.</w:t>
      </w:r>
    </w:p>
    <w:p w14:paraId="7012CBF7" w14:textId="11C00363" w:rsidR="00E44C61" w:rsidRDefault="00E44C61" w:rsidP="00E44C61">
      <w:pPr>
        <w:pStyle w:val="ListParagraph"/>
        <w:numPr>
          <w:ilvl w:val="2"/>
          <w:numId w:val="2"/>
        </w:numPr>
      </w:pPr>
      <w:r>
        <w:t>Usability Testing</w:t>
      </w:r>
      <w:r w:rsidR="008462A7">
        <w:t>.</w:t>
      </w:r>
    </w:p>
    <w:p w14:paraId="6CAD7486" w14:textId="7B5C4A7A" w:rsidR="00E44C61" w:rsidRDefault="00E44C61" w:rsidP="00E44C61">
      <w:pPr>
        <w:pStyle w:val="ListParagraph"/>
        <w:numPr>
          <w:ilvl w:val="2"/>
          <w:numId w:val="2"/>
        </w:numPr>
      </w:pPr>
      <w:r>
        <w:t>Security Testing</w:t>
      </w:r>
      <w:r w:rsidR="008462A7">
        <w:t>.</w:t>
      </w:r>
    </w:p>
    <w:p w14:paraId="2440EFCF" w14:textId="22218F29" w:rsidR="009D0125" w:rsidRDefault="0012098C" w:rsidP="00E44C61">
      <w:pPr>
        <w:pStyle w:val="ListParagraph"/>
        <w:numPr>
          <w:ilvl w:val="0"/>
          <w:numId w:val="2"/>
        </w:numPr>
      </w:pPr>
      <w:r>
        <w:t>Develop AI model</w:t>
      </w:r>
      <w:r w:rsidR="008462A7">
        <w:t>.</w:t>
      </w:r>
      <w:r>
        <w:t xml:space="preserve"> </w:t>
      </w:r>
    </w:p>
    <w:p w14:paraId="7C7DCFF0" w14:textId="54D2D06B" w:rsidR="00891E4B" w:rsidRDefault="00891E4B" w:rsidP="00891E4B">
      <w:pPr>
        <w:pStyle w:val="ListParagraph"/>
        <w:numPr>
          <w:ilvl w:val="1"/>
          <w:numId w:val="2"/>
        </w:numPr>
      </w:pPr>
      <w:r>
        <w:t>Incorporate all CRISP-DM principles when deploy</w:t>
      </w:r>
      <w:r w:rsidR="00E12FCC">
        <w:t xml:space="preserve">ing </w:t>
      </w:r>
      <w:r>
        <w:t>the model.</w:t>
      </w:r>
    </w:p>
    <w:p w14:paraId="2D6D0D6C" w14:textId="4B7788C2" w:rsidR="0012098C" w:rsidRDefault="0012098C" w:rsidP="0012098C">
      <w:pPr>
        <w:pStyle w:val="ListParagraph"/>
        <w:numPr>
          <w:ilvl w:val="1"/>
          <w:numId w:val="2"/>
        </w:numPr>
      </w:pPr>
      <w:r>
        <w:t>Perform supervised and unsupervised testing to create a model</w:t>
      </w:r>
      <w:r w:rsidR="008462A7">
        <w:t>.</w:t>
      </w:r>
    </w:p>
    <w:p w14:paraId="2CF54A19" w14:textId="2AC2D76B" w:rsidR="0012098C" w:rsidRDefault="0012098C" w:rsidP="0012098C">
      <w:pPr>
        <w:pStyle w:val="ListParagraph"/>
        <w:numPr>
          <w:ilvl w:val="1"/>
          <w:numId w:val="2"/>
        </w:numPr>
      </w:pPr>
      <w:r>
        <w:t>Supply model with datasets and perform predictions</w:t>
      </w:r>
      <w:r w:rsidR="008462A7">
        <w:t>.</w:t>
      </w:r>
    </w:p>
    <w:p w14:paraId="55D718B0" w14:textId="0FCEEE0E" w:rsidR="0012098C" w:rsidRDefault="0012098C" w:rsidP="0012098C">
      <w:pPr>
        <w:pStyle w:val="ListParagraph"/>
        <w:numPr>
          <w:ilvl w:val="0"/>
          <w:numId w:val="4"/>
        </w:numPr>
      </w:pPr>
      <w:r>
        <w:t>Deploy AI model onto the web-based solution</w:t>
      </w:r>
      <w:r w:rsidR="008462A7">
        <w:t>.</w:t>
      </w:r>
    </w:p>
    <w:p w14:paraId="7259817D" w14:textId="108F3BD2" w:rsidR="0012098C" w:rsidRDefault="0012098C" w:rsidP="0012098C">
      <w:pPr>
        <w:pStyle w:val="ListParagraph"/>
        <w:numPr>
          <w:ilvl w:val="1"/>
          <w:numId w:val="4"/>
        </w:numPr>
      </w:pPr>
      <w:r>
        <w:t xml:space="preserve">Incorporate the use of Flask and </w:t>
      </w:r>
      <w:proofErr w:type="spellStart"/>
      <w:r>
        <w:t>FastAPI</w:t>
      </w:r>
      <w:proofErr w:type="spellEnd"/>
      <w:r>
        <w:t xml:space="preserve"> to make the program recognise the AI as an API</w:t>
      </w:r>
      <w:r w:rsidR="008462A7">
        <w:t>.</w:t>
      </w:r>
    </w:p>
    <w:p w14:paraId="638AE346" w14:textId="4F22E5C7" w:rsidR="0012098C" w:rsidRDefault="0012098C" w:rsidP="0012098C">
      <w:pPr>
        <w:pStyle w:val="ListParagraph"/>
        <w:numPr>
          <w:ilvl w:val="1"/>
          <w:numId w:val="4"/>
        </w:numPr>
      </w:pPr>
      <w:r>
        <w:t>Integrate the API into the code using JavaScript</w:t>
      </w:r>
      <w:r w:rsidR="008462A7">
        <w:t>.</w:t>
      </w:r>
    </w:p>
    <w:p w14:paraId="45B510E3" w14:textId="0E85DF0E" w:rsidR="008462A7" w:rsidRDefault="008462A7" w:rsidP="0012098C">
      <w:pPr>
        <w:pStyle w:val="ListParagraph"/>
        <w:numPr>
          <w:ilvl w:val="1"/>
          <w:numId w:val="4"/>
        </w:numPr>
      </w:pPr>
      <w:r>
        <w:t>Run continuous testing to ensure the API is fully functional on multiple devices.</w:t>
      </w:r>
    </w:p>
    <w:p w14:paraId="51A07E5D" w14:textId="2BA14ED6" w:rsidR="008462A7" w:rsidRDefault="008462A7" w:rsidP="008462A7">
      <w:pPr>
        <w:pStyle w:val="ListParagraph"/>
        <w:numPr>
          <w:ilvl w:val="0"/>
          <w:numId w:val="6"/>
        </w:numPr>
      </w:pPr>
      <w:r>
        <w:t>Showcase the software through GitHub repositories along with a server-side web host.</w:t>
      </w:r>
    </w:p>
    <w:p w14:paraId="70C39B08" w14:textId="60E84138" w:rsidR="008462A7" w:rsidRDefault="008462A7" w:rsidP="008462A7">
      <w:pPr>
        <w:pStyle w:val="ListParagraph"/>
        <w:numPr>
          <w:ilvl w:val="0"/>
          <w:numId w:val="6"/>
        </w:numPr>
      </w:pPr>
      <w:r>
        <w:t>Project Evaluation.</w:t>
      </w:r>
    </w:p>
    <w:p w14:paraId="176F96E4" w14:textId="77777777" w:rsidR="007C3AA3" w:rsidRDefault="007C3AA3" w:rsidP="007C3AA3"/>
    <w:p w14:paraId="219097F8" w14:textId="77777777" w:rsidR="007C3AA3" w:rsidRDefault="007C3AA3">
      <w:r>
        <w:br w:type="page"/>
      </w:r>
    </w:p>
    <w:p w14:paraId="6871B0A4" w14:textId="16B9C666" w:rsidR="007C3AA3" w:rsidRPr="007C3AA3" w:rsidRDefault="007C3AA3" w:rsidP="1EFB18A7">
      <w:pPr>
        <w:pStyle w:val="Heading1"/>
        <w:pBdr>
          <w:bottom w:val="single" w:sz="4" w:space="4" w:color="000000"/>
        </w:pBdr>
      </w:pPr>
      <w:bookmarkStart w:id="7" w:name="_Toc161396760"/>
      <w:r>
        <w:lastRenderedPageBreak/>
        <w:t>Literary Review</w:t>
      </w:r>
      <w:bookmarkEnd w:id="7"/>
      <w:r>
        <w:t xml:space="preserve"> </w:t>
      </w:r>
    </w:p>
    <w:p w14:paraId="3C737D4B" w14:textId="2ED95575" w:rsidR="007C3AA3" w:rsidRDefault="007C3AA3" w:rsidP="007C3AA3">
      <w:pPr>
        <w:pStyle w:val="Heading2"/>
      </w:pPr>
      <w:bookmarkStart w:id="8" w:name="_Toc161396761"/>
      <w:r>
        <w:t>The Problem – Inaccuracies within the weather forecasting sector</w:t>
      </w:r>
      <w:bookmarkEnd w:id="8"/>
      <w:r>
        <w:t xml:space="preserve"> </w:t>
      </w:r>
    </w:p>
    <w:p w14:paraId="5E5A8E36" w14:textId="77777777" w:rsidR="00F608C4" w:rsidRPr="00F608C4" w:rsidRDefault="00F608C4" w:rsidP="00F608C4"/>
    <w:p w14:paraId="08871B6B" w14:textId="07904C40" w:rsidR="00F608C4" w:rsidRPr="00F608C4" w:rsidRDefault="00F608C4" w:rsidP="00F608C4">
      <w:pPr>
        <w:pStyle w:val="Heading3"/>
      </w:pPr>
      <w:bookmarkStart w:id="9" w:name="_Toc161396762"/>
      <w:r w:rsidRPr="00F608C4">
        <w:rPr>
          <w:sz w:val="28"/>
        </w:rPr>
        <w:t>F</w:t>
      </w:r>
      <w:r w:rsidRPr="00F608C4">
        <w:t>orecasting Models</w:t>
      </w:r>
      <w:bookmarkEnd w:id="9"/>
    </w:p>
    <w:p w14:paraId="204D0288" w14:textId="77777777" w:rsidR="00632D55" w:rsidRDefault="007C3AA3" w:rsidP="007C3AA3">
      <w:r>
        <w:t xml:space="preserve">The weather forecasting industry sees an incline in efficiency and accuracy with each passing decade </w:t>
      </w:r>
      <w:r w:rsidR="0066081C">
        <w:t>as</w:t>
      </w:r>
      <w:r>
        <w:t xml:space="preserve"> predictions estima</w:t>
      </w:r>
      <w:r w:rsidR="0066081C">
        <w:t>te</w:t>
      </w:r>
      <w:r>
        <w:t xml:space="preserve"> an 80% average accuracy in 2021. (Klinger, K., 2021)</w:t>
      </w:r>
      <w:r w:rsidR="0066081C">
        <w:t xml:space="preserve"> This average has allowed predictions to span over a wider time frame. Since the weather itself is somewhat unpredictable, creating a report of estimates will decrease in accuracy the longer the estimation goes on for as it does not account for the current ongoing changes created by abnormalities like storms that would be easier to predict in a shorter time span. (Kealy, J., 2019)</w:t>
      </w:r>
      <w:r w:rsidR="00632D55">
        <w:t xml:space="preserve"> </w:t>
      </w:r>
    </w:p>
    <w:p w14:paraId="0996C754" w14:textId="22182103" w:rsidR="00587E8A" w:rsidRDefault="36281164" w:rsidP="007C3AA3">
      <w:r>
        <w:t>The</w:t>
      </w:r>
      <w:r w:rsidR="00A42CC4">
        <w:t xml:space="preserve"> </w:t>
      </w:r>
      <w:r w:rsidR="00632D55">
        <w:t xml:space="preserve">best </w:t>
      </w:r>
      <w:r w:rsidR="00A42CC4">
        <w:t xml:space="preserve">theoretical </w:t>
      </w:r>
      <w:r w:rsidR="00632D55">
        <w:t>solution would be to create new reports daily to ensure accuracy is at its peak</w:t>
      </w:r>
      <w:r w:rsidR="00A42CC4">
        <w:t xml:space="preserve"> which is what was carried out in the past</w:t>
      </w:r>
      <w:r w:rsidR="00632D55">
        <w:t xml:space="preserve">. However, as the understanding of patterns grows and the incorporation of machine learning algorithms settle within the weather forecasting sector, </w:t>
      </w:r>
      <w:r w:rsidR="00A42CC4">
        <w:t>predictions can occur between longer intervals as prediction models have improved. (Chantry, M., 2023)</w:t>
      </w:r>
      <w:r w:rsidR="00587E8A">
        <w:t xml:space="preserve"> </w:t>
      </w:r>
    </w:p>
    <w:p w14:paraId="7761F205" w14:textId="49EF4C2E" w:rsidR="007C56AB" w:rsidRDefault="00587E8A" w:rsidP="007C3AA3">
      <w:r>
        <w:t>One of these advancements within the sector is the Met Office’s Unified Model (202</w:t>
      </w:r>
      <w:r w:rsidR="002478CA">
        <w:t>2</w:t>
      </w:r>
      <w:r>
        <w:t>)</w:t>
      </w:r>
      <w:r w:rsidR="00AB21A7">
        <w:t xml:space="preserve"> </w:t>
      </w:r>
      <w:r>
        <w:br/>
      </w:r>
      <w:r w:rsidR="00AB21A7">
        <w:t>This model incorporates a hierarchy of configurations</w:t>
      </w:r>
      <w:r w:rsidR="007C56AB">
        <w:t xml:space="preserve"> from a multitude of data reports from contributor such as the Joint Weather and Climate Research Program to summarise the most optimal weather forecasting results over different timeframes. I.e., A regional report from Euro4 will have a timeframe of 7 days and will cover a 4km distance, whereas a global report from MOGREPS-G will have a timeframe of slightly over 7 days but will cover a 10km distance. </w:t>
      </w:r>
      <w:r w:rsidR="007C56AB" w:rsidRPr="1EFB18A7">
        <w:rPr>
          <w:i/>
          <w:iCs/>
        </w:rPr>
        <w:t>(</w:t>
      </w:r>
      <w:r w:rsidR="5C5D34A6" w:rsidRPr="1EFB18A7">
        <w:rPr>
          <w:i/>
          <w:iCs/>
        </w:rPr>
        <w:t>See</w:t>
      </w:r>
      <w:r w:rsidR="007C56AB" w:rsidRPr="1EFB18A7">
        <w:rPr>
          <w:i/>
          <w:iCs/>
        </w:rPr>
        <w:t xml:space="preserve"> Figure 1.)</w:t>
      </w:r>
    </w:p>
    <w:p w14:paraId="10C48EAC" w14:textId="77777777" w:rsidR="007C56AB" w:rsidRDefault="007C56AB" w:rsidP="007C3AA3"/>
    <w:p w14:paraId="27A8395D" w14:textId="77777777" w:rsidR="007C56AB" w:rsidRDefault="007C56AB" w:rsidP="007C56AB">
      <w:pPr>
        <w:jc w:val="center"/>
      </w:pPr>
      <w:r>
        <w:rPr>
          <w:noProof/>
        </w:rPr>
        <w:drawing>
          <wp:inline distT="0" distB="0" distL="0" distR="0" wp14:anchorId="733CA7AB" wp14:editId="7C351782">
            <wp:extent cx="4985468" cy="2881360"/>
            <wp:effectExtent l="0" t="0" r="5715" b="0"/>
            <wp:docPr id="1" name="Picture 1" descr="https://www.metoffice.gov.uk/binaries/content/gallery/metofficegovuk/images/research/unified_model_systems_13022018_1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etoffice.gov.uk/binaries/content/gallery/metofficegovuk/images/research/unified_model_systems_13022018_192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97735" cy="2888450"/>
                    </a:xfrm>
                    <a:prstGeom prst="rect">
                      <a:avLst/>
                    </a:prstGeom>
                    <a:noFill/>
                    <a:ln>
                      <a:noFill/>
                    </a:ln>
                  </pic:spPr>
                </pic:pic>
              </a:graphicData>
            </a:graphic>
          </wp:inline>
        </w:drawing>
      </w:r>
    </w:p>
    <w:p w14:paraId="1EBFDE77" w14:textId="00C6896E" w:rsidR="007C56AB" w:rsidRDefault="007C56AB" w:rsidP="007C56AB">
      <w:pPr>
        <w:jc w:val="center"/>
        <w:rPr>
          <w:color w:val="808080" w:themeColor="background1" w:themeShade="80"/>
        </w:rPr>
      </w:pPr>
      <w:r w:rsidRPr="007C56AB">
        <w:rPr>
          <w:color w:val="808080" w:themeColor="background1" w:themeShade="80"/>
        </w:rPr>
        <w:t xml:space="preserve">Figure 1: A diagram of the Met Office’s Unified Prediction Model. </w:t>
      </w:r>
      <w:r w:rsidR="000217DF">
        <w:rPr>
          <w:color w:val="808080" w:themeColor="background1" w:themeShade="80"/>
        </w:rPr>
        <w:t>(2023)</w:t>
      </w:r>
    </w:p>
    <w:p w14:paraId="108424BA" w14:textId="77777777" w:rsidR="00A61BB5" w:rsidRDefault="00096FC9" w:rsidP="00096FC9">
      <w:r w:rsidRPr="00096FC9">
        <w:t>This</w:t>
      </w:r>
      <w:r>
        <w:t xml:space="preserve"> type of advancement within the sector has seen reports become undoubtably more accurate within the past decade, yet the results still receive criticism. </w:t>
      </w:r>
    </w:p>
    <w:p w14:paraId="64C0F7F6" w14:textId="77777777" w:rsidR="00A61BB5" w:rsidRDefault="00A61BB5">
      <w:r>
        <w:br w:type="page"/>
      </w:r>
    </w:p>
    <w:p w14:paraId="45B83281" w14:textId="73D467FF" w:rsidR="00F608C4" w:rsidRDefault="00F608C4" w:rsidP="00F608C4">
      <w:pPr>
        <w:pStyle w:val="Heading3"/>
      </w:pPr>
      <w:bookmarkStart w:id="10" w:name="_Toc161396763"/>
      <w:r w:rsidRPr="00F608C4">
        <w:rPr>
          <w:sz w:val="28"/>
        </w:rPr>
        <w:lastRenderedPageBreak/>
        <w:t>E</w:t>
      </w:r>
      <w:r>
        <w:t>xisting Solutions</w:t>
      </w:r>
      <w:bookmarkEnd w:id="10"/>
    </w:p>
    <w:p w14:paraId="420D24DA" w14:textId="720119E8" w:rsidR="00A61BB5" w:rsidRDefault="00A61BB5" w:rsidP="00096FC9">
      <w:r>
        <w:t xml:space="preserve">Conventional weather forecasting methods resulted in moderately accurate results, but Google DeepMind provided recently that these models were severely inefficient. As the world incorporates artificial intelligence into more industries, such advancement is </w:t>
      </w:r>
      <w:r w:rsidR="6B566B9A">
        <w:t>kept</w:t>
      </w:r>
      <w:r>
        <w:t xml:space="preserve"> behind in the weather forecasting sector. </w:t>
      </w:r>
    </w:p>
    <w:p w14:paraId="15AFED69" w14:textId="01F16B16" w:rsidR="1B0A59A3" w:rsidRDefault="1B0A59A3" w:rsidP="1EFB18A7">
      <w:pPr>
        <w:jc w:val="center"/>
      </w:pPr>
      <w:r>
        <w:rPr>
          <w:noProof/>
        </w:rPr>
        <w:drawing>
          <wp:inline distT="0" distB="0" distL="0" distR="0" wp14:anchorId="78984717" wp14:editId="2AF8E584">
            <wp:extent cx="4572000" cy="2286000"/>
            <wp:effectExtent l="0" t="0" r="0" b="0"/>
            <wp:docPr id="420704693" name="Picture 420704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3ABB6048" w14:textId="72330A7D" w:rsidR="1B0A59A3" w:rsidRDefault="1B0A59A3" w:rsidP="1EFB18A7">
      <w:pPr>
        <w:jc w:val="center"/>
        <w:rPr>
          <w:color w:val="AEAAAA" w:themeColor="background2" w:themeShade="BF"/>
        </w:rPr>
      </w:pPr>
      <w:r w:rsidRPr="1EFB18A7">
        <w:rPr>
          <w:color w:val="AEAAAA" w:themeColor="background2" w:themeShade="BF"/>
        </w:rPr>
        <w:t xml:space="preserve">Source: </w:t>
      </w:r>
      <w:hyperlink r:id="rId10">
        <w:r w:rsidRPr="1EFB18A7">
          <w:rPr>
            <w:rStyle w:val="Hyperlink"/>
            <w:color w:val="AEAAAA" w:themeColor="background2" w:themeShade="BF"/>
          </w:rPr>
          <w:t>Medium.com</w:t>
        </w:r>
      </w:hyperlink>
    </w:p>
    <w:p w14:paraId="3469041C" w14:textId="73AD0A41" w:rsidR="00304AC2" w:rsidRDefault="00A61BB5" w:rsidP="00096FC9">
      <w:r>
        <w:t>DeepMind is an AI model made by Google to accurate predict forecasts using patterns that would not be discoverable by human interaction, going on to beat the world’s leading system in 90% of metrics used and taking only a fraction of time. (Cookson, C., 2023)</w:t>
      </w:r>
      <w:r w:rsidR="00D34701">
        <w:t xml:space="preserve"> The potential in AI development revolving around the weather forecasting industry has gone on to encourage firms to increase timeframes in which reports can be made, from the standard </w:t>
      </w:r>
      <w:r w:rsidR="00AA150A">
        <w:t xml:space="preserve">5-7 days to 10 days whilst retaining the same accuracy. </w:t>
      </w:r>
    </w:p>
    <w:p w14:paraId="506F4DAF" w14:textId="775ADC31" w:rsidR="00AA150A" w:rsidRDefault="00AA150A" w:rsidP="00096FC9">
      <w:r>
        <w:t>DeepMind went further to predict weather anomalies, like Canada’s hurricane Lee 9 days before the event which was record breaking as usual models would have predicted the storm 3 days later. The machine-learning co-ordinator behind the case study at the European Centre for Medium-Range Weather Forecasts – or ECMWF – Matthew Chantry stated that “meteorological AI systems had progressed far sooner and more impressively than we expected even two years ago.” (Lam, R., 2023)</w:t>
      </w:r>
      <w:r w:rsidR="00F608C4">
        <w:t xml:space="preserve"> </w:t>
      </w:r>
    </w:p>
    <w:p w14:paraId="216EA25C" w14:textId="69D81617" w:rsidR="00501CF4" w:rsidRDefault="62BDD1BB" w:rsidP="1EFB18A7">
      <w:r>
        <w:t>Additionally, a</w:t>
      </w:r>
      <w:r w:rsidR="00B52986">
        <w:t xml:space="preserve">ssociate professor of atmospheric science and hydrology at the University of Arizona, Kim Wood (2024) criticised existing AI solutions in a report to Scientific American, stating that </w:t>
      </w:r>
      <w:r w:rsidR="72B72D28">
        <w:t xml:space="preserve">“Because of their reliance on past data, most AI models might be poorly equipped to forecast rare and never-before-seen events.” Wood then proceeded </w:t>
      </w:r>
      <w:r w:rsidR="0003573D">
        <w:t xml:space="preserve">to offer an example in “Hurricane Harvey, which dropped an unprecedented 60 inches of rain on parts of Texas in 2017.” </w:t>
      </w:r>
      <w:r w:rsidR="00501CF4">
        <w:t xml:space="preserve">This extremity could not be replicated by the behaviour of an AI as abnormalities akin to this will not be represented well in datasets. Furthermore, such extremities lack any form of </w:t>
      </w:r>
      <w:r w:rsidR="00387B15">
        <w:t>long-term</w:t>
      </w:r>
      <w:r w:rsidR="00501CF4">
        <w:t xml:space="preserve"> pattern recognition to identify these events. </w:t>
      </w:r>
    </w:p>
    <w:p w14:paraId="32D0309F" w14:textId="5F4DC0CC" w:rsidR="62BDD1BB" w:rsidRDefault="00501CF4" w:rsidP="1EFB18A7">
      <w:r>
        <w:t>To combat extremities in the past, researchers would identify patterns that would lead to rainfall and heavy storms by using short-range forecasts of 1 day, or sometimes less than a day, to improve accuracy tenfold</w:t>
      </w:r>
      <w:r w:rsidR="00387B15">
        <w:t xml:space="preserve"> (NOAA, 2021)</w:t>
      </w:r>
      <w:r>
        <w:t>. These short-term forecasts will help researchers in spotting leads to an anomaly in the weather forecast and act upon it with haste. Such a practice is uncapable with unsupervised machine learning models and would instead force the idea of supervised classification or regression upon researchers when developing a model.</w:t>
      </w:r>
    </w:p>
    <w:p w14:paraId="73BE3D8E" w14:textId="4C3CE935" w:rsidR="00F608C4" w:rsidRDefault="00F608C4" w:rsidP="00096FC9">
      <w:r>
        <w:t>Concluding that artificial intelligence and machine learning, even within the past 5 years, had provided such an overwhelming advancement to weather forecasting despite few firms moving over to the new phenomenon and sticking to old mediums.</w:t>
      </w:r>
    </w:p>
    <w:p w14:paraId="21766967" w14:textId="12EE3BCA" w:rsidR="00F608C4" w:rsidRDefault="00F608C4" w:rsidP="00096FC9">
      <w:r>
        <w:lastRenderedPageBreak/>
        <w:t>Though the model behind forecasting is not the only outdated problem within the industry, but also how data is presented.</w:t>
      </w:r>
    </w:p>
    <w:p w14:paraId="58786529" w14:textId="77777777" w:rsidR="007B7379" w:rsidRDefault="007B7379" w:rsidP="00096FC9"/>
    <w:p w14:paraId="30E1DF7A" w14:textId="1C100E2F" w:rsidR="007B7379" w:rsidRDefault="007B7379" w:rsidP="007B7379">
      <w:pPr>
        <w:pStyle w:val="Heading3"/>
      </w:pPr>
      <w:bookmarkStart w:id="11" w:name="_Toc161396764"/>
      <w:r w:rsidRPr="007B7379">
        <w:rPr>
          <w:sz w:val="28"/>
        </w:rPr>
        <w:t>M</w:t>
      </w:r>
      <w:r>
        <w:t>edium Contradictions</w:t>
      </w:r>
      <w:bookmarkEnd w:id="11"/>
    </w:p>
    <w:p w14:paraId="7AD2E11B" w14:textId="2D92E6E1" w:rsidR="00096FC9" w:rsidRDefault="00096FC9" w:rsidP="00096FC9">
      <w:r>
        <w:t xml:space="preserve">A report from the BBC’s meteorologist, Nick Miller (2020) </w:t>
      </w:r>
      <w:r w:rsidR="00304AC2">
        <w:t>suggests that forecasting firms will not always report the same findings, stating; “If there is a 30% chance of a shower, one app might choose to show a shower symbol whereas another picks a partly cloudy symbol because there is a 70% chance it will stay dry.” Which brings up the lack of proper information displaying from firms within the sector.</w:t>
      </w:r>
      <w:r>
        <w:t xml:space="preserve"> </w:t>
      </w:r>
    </w:p>
    <w:p w14:paraId="77B01396" w14:textId="64CD061E" w:rsidR="00D47774" w:rsidRDefault="00D47774" w:rsidP="00096FC9">
      <w:r>
        <w:t>This is due to medium of the forecast, where a user viewing the information on an app will tend to want faster data to intake that those on a television or desktop. A study conducted by the University of Alberta discovered that reading comprehension was impaired when content was presented on a mobile-size screen versus a larger computer screen. (Moran, K., 2016)</w:t>
      </w:r>
      <w:r w:rsidR="005A2F9B">
        <w:t xml:space="preserve"> </w:t>
      </w:r>
      <w:r w:rsidR="00344606">
        <w:t xml:space="preserve">This is due to the smaller text size and character amount in the smaller screen resolutions, so to combat this, apps will tend to </w:t>
      </w:r>
      <w:r w:rsidR="003075B9">
        <w:t xml:space="preserve">focus more towards presenting bigger images or smaller data to the reader, making it easier to read. </w:t>
      </w:r>
    </w:p>
    <w:p w14:paraId="2870A2FD" w14:textId="4D6B00BA" w:rsidR="00632C29" w:rsidRDefault="00632C29" w:rsidP="00096FC9">
      <w:r>
        <w:t>When directly comparing the human brain’s ability to process data between images and text, according to The Media Education Centre (2010), we as humans process visuals 60,000 times faster than text, increasing the appeal of image-based sources due to the comprehensibility of the medium over a text-based solution. F</w:t>
      </w:r>
      <w:r w:rsidR="00384ABE">
        <w:t>urthermore, web publishers, on average, take in 12 times faster internet traffic growth due to their visual content than the average text-based web domain. (Alexis, C., 2018)</w:t>
      </w:r>
      <w:r w:rsidR="00DF1675">
        <w:t xml:space="preserve"> This can be backed up by a </w:t>
      </w:r>
      <w:r w:rsidR="0038653C">
        <w:t xml:space="preserve">study conducted by Brightcove Marketing that discovered that 95% of all </w:t>
      </w:r>
      <w:r w:rsidR="00673170">
        <w:t>respondents</w:t>
      </w:r>
      <w:r w:rsidR="0038653C">
        <w:t xml:space="preserve"> preferred image and video format over the typical text-based solution. (Kashyap, K., 2022)</w:t>
      </w:r>
    </w:p>
    <w:p w14:paraId="07E1839A" w14:textId="77777777" w:rsidR="00A474F9" w:rsidRDefault="00A474F9">
      <w:r>
        <w:br w:type="page"/>
      </w:r>
    </w:p>
    <w:p w14:paraId="3014366D" w14:textId="3F849BFE" w:rsidR="00A474F9" w:rsidRDefault="00A474F9" w:rsidP="00096FC9">
      <w:r>
        <w:rPr>
          <w:noProof/>
        </w:rPr>
        <w:lastRenderedPageBreak/>
        <w:drawing>
          <wp:inline distT="0" distB="0" distL="0" distR="0" wp14:anchorId="5D6137D6" wp14:editId="74204D19">
            <wp:extent cx="5731510" cy="2234565"/>
            <wp:effectExtent l="0" t="0" r="2540" b="0"/>
            <wp:docPr id="7" name="Picture 7" descr="Ways in Which Videos Help B2B Bu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ys in Which Videos Help B2B Buyer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234565"/>
                    </a:xfrm>
                    <a:prstGeom prst="rect">
                      <a:avLst/>
                    </a:prstGeom>
                    <a:noFill/>
                    <a:ln>
                      <a:noFill/>
                    </a:ln>
                  </pic:spPr>
                </pic:pic>
              </a:graphicData>
            </a:graphic>
          </wp:inline>
        </w:drawing>
      </w:r>
    </w:p>
    <w:p w14:paraId="5E904EFD" w14:textId="77777777" w:rsidR="00A474F9" w:rsidRDefault="00A474F9" w:rsidP="00A474F9">
      <w:pPr>
        <w:jc w:val="center"/>
        <w:rPr>
          <w:color w:val="808080" w:themeColor="background1" w:themeShade="80"/>
        </w:rPr>
      </w:pPr>
      <w:r w:rsidRPr="007C56AB">
        <w:rPr>
          <w:color w:val="808080" w:themeColor="background1" w:themeShade="80"/>
        </w:rPr>
        <w:t xml:space="preserve">Figure </w:t>
      </w:r>
      <w:r>
        <w:rPr>
          <w:color w:val="808080" w:themeColor="background1" w:themeShade="80"/>
        </w:rPr>
        <w:t>2</w:t>
      </w:r>
      <w:r w:rsidRPr="007C56AB">
        <w:rPr>
          <w:color w:val="808080" w:themeColor="background1" w:themeShade="80"/>
        </w:rPr>
        <w:t xml:space="preserve">: </w:t>
      </w:r>
      <w:r>
        <w:rPr>
          <w:color w:val="808080" w:themeColor="background1" w:themeShade="80"/>
        </w:rPr>
        <w:t>A visual display of how videos are most helpful when making a purchase decision</w:t>
      </w:r>
      <w:r w:rsidRPr="007C56AB">
        <w:rPr>
          <w:color w:val="808080" w:themeColor="background1" w:themeShade="80"/>
        </w:rPr>
        <w:t>.</w:t>
      </w:r>
      <w:r>
        <w:rPr>
          <w:color w:val="808080" w:themeColor="background1" w:themeShade="80"/>
        </w:rPr>
        <w:t xml:space="preserve"> </w:t>
      </w:r>
      <w:r>
        <w:rPr>
          <w:color w:val="808080" w:themeColor="background1" w:themeShade="80"/>
        </w:rPr>
        <w:br/>
        <w:t>(Brightcove, 2022)</w:t>
      </w:r>
      <w:r w:rsidRPr="007C56AB">
        <w:rPr>
          <w:color w:val="808080" w:themeColor="background1" w:themeShade="80"/>
        </w:rPr>
        <w:t xml:space="preserve"> </w:t>
      </w:r>
    </w:p>
    <w:p w14:paraId="6075F29F" w14:textId="567EC4E6" w:rsidR="00A474F9" w:rsidRDefault="00A474F9" w:rsidP="00096FC9">
      <w:r>
        <w:t xml:space="preserve">Figure 2 refers to how the </w:t>
      </w:r>
      <w:r w:rsidR="5175C114">
        <w:t>respondents</w:t>
      </w:r>
      <w:r>
        <w:t xml:space="preserve"> regarded the importance of video when displaying information with the most important factor being learning about the product/service at 58% with the second most important being learning how to remedy the problem that the product aims to solve at 40%.</w:t>
      </w:r>
    </w:p>
    <w:p w14:paraId="2CE0420A" w14:textId="2468B860" w:rsidR="00113FEA" w:rsidRDefault="00113FEA" w:rsidP="00096FC9">
      <w:r>
        <w:t xml:space="preserve">With all of this in mind, the use of visual stimulus means that data is typically limited as to retain the user’s attention and, as per the previous example provided by Nick Miller, the implementation of imagery or video within the weather forecasting industry can obscure data to fit a graphic’s requirements, I.e., a firm that wants to display a 30% chance of shower as solely an image will tend to lean more towards the partly cloudy symbol as to use as little content as possible to display the information, whereas a more accurate reading by another firm may include text and </w:t>
      </w:r>
      <w:r w:rsidR="00E81FEC">
        <w:t>other less visually appealing graphics to display more accurate information, overall losing out on user attention but displaying more accurate information.</w:t>
      </w:r>
    </w:p>
    <w:p w14:paraId="7BF90EDA" w14:textId="55CDCDA7" w:rsidR="00A474F9" w:rsidRDefault="00A474F9" w:rsidP="00A474F9">
      <w:pPr>
        <w:pStyle w:val="Heading3"/>
      </w:pPr>
      <w:bookmarkStart w:id="12" w:name="_Toc161396765"/>
      <w:r w:rsidRPr="00F608C4">
        <w:rPr>
          <w:sz w:val="28"/>
        </w:rPr>
        <w:t>E</w:t>
      </w:r>
      <w:r>
        <w:t>xisting Solutions</w:t>
      </w:r>
      <w:bookmarkEnd w:id="12"/>
    </w:p>
    <w:p w14:paraId="5F21BF50" w14:textId="51A88CB0" w:rsidR="00A474F9" w:rsidRDefault="00A474F9">
      <w:r>
        <w:t xml:space="preserve">To combat this issue between offering accurate information and keeping viewer retention rates high to stimulate more traffic, a </w:t>
      </w:r>
      <w:r w:rsidR="438B1433">
        <w:t>middleman</w:t>
      </w:r>
      <w:r>
        <w:t xml:space="preserve"> must be met to fulfil both purposes. </w:t>
      </w:r>
    </w:p>
    <w:p w14:paraId="5DD305A4" w14:textId="3652A807" w:rsidR="007771AD" w:rsidRDefault="00763F63" w:rsidP="00971F74">
      <w:r>
        <w:rPr>
          <w:noProof/>
        </w:rPr>
        <w:drawing>
          <wp:anchor distT="0" distB="0" distL="114300" distR="114300" simplePos="0" relativeHeight="251664384" behindDoc="0" locked="0" layoutInCell="1" allowOverlap="1" wp14:anchorId="0E88E94C" wp14:editId="77B969C2">
            <wp:simplePos x="0" y="0"/>
            <wp:positionH relativeFrom="margin">
              <wp:posOffset>-542925</wp:posOffset>
            </wp:positionH>
            <wp:positionV relativeFrom="paragraph">
              <wp:posOffset>1904</wp:posOffset>
            </wp:positionV>
            <wp:extent cx="3560218" cy="1800225"/>
            <wp:effectExtent l="0" t="0" r="254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67845" cy="1804082"/>
                    </a:xfrm>
                    <a:prstGeom prst="rect">
                      <a:avLst/>
                    </a:prstGeom>
                  </pic:spPr>
                </pic:pic>
              </a:graphicData>
            </a:graphic>
            <wp14:sizeRelH relativeFrom="margin">
              <wp14:pctWidth>0</wp14:pctWidth>
            </wp14:sizeRelH>
            <wp14:sizeRelV relativeFrom="margin">
              <wp14:pctHeight>0</wp14:pctHeight>
            </wp14:sizeRelV>
          </wp:anchor>
        </w:drawing>
      </w:r>
      <w:r w:rsidR="00971F74">
        <w:rPr>
          <w:noProof/>
        </w:rPr>
        <w:drawing>
          <wp:anchor distT="0" distB="0" distL="114300" distR="114300" simplePos="0" relativeHeight="251665408" behindDoc="0" locked="0" layoutInCell="1" allowOverlap="1" wp14:anchorId="4F4B5D0D" wp14:editId="2388D602">
            <wp:simplePos x="0" y="0"/>
            <wp:positionH relativeFrom="column">
              <wp:posOffset>3152775</wp:posOffset>
            </wp:positionH>
            <wp:positionV relativeFrom="paragraph">
              <wp:posOffset>1905</wp:posOffset>
            </wp:positionV>
            <wp:extent cx="2991762" cy="17907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38484"/>
                    <a:stretch/>
                  </pic:blipFill>
                  <pic:spPr bwMode="auto">
                    <a:xfrm>
                      <a:off x="0" y="0"/>
                      <a:ext cx="3014004" cy="18040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A8A8AB" w14:textId="3FFE7984" w:rsidR="00971F74" w:rsidRDefault="00971F74" w:rsidP="00971F74"/>
    <w:p w14:paraId="71A2E67B" w14:textId="075E263C" w:rsidR="00971F74" w:rsidRDefault="00971F74" w:rsidP="00971F74"/>
    <w:p w14:paraId="337AA6A1" w14:textId="1592B088" w:rsidR="00971F74" w:rsidRDefault="00971F74" w:rsidP="00971F74"/>
    <w:p w14:paraId="43D54ED6" w14:textId="55412BC3" w:rsidR="00971F74" w:rsidRDefault="00971F74" w:rsidP="00971F74"/>
    <w:p w14:paraId="57B51960" w14:textId="4C4EE959" w:rsidR="00971F74" w:rsidRDefault="00971F74" w:rsidP="007771AD">
      <w:pPr>
        <w:jc w:val="center"/>
        <w:rPr>
          <w:color w:val="808080" w:themeColor="background1" w:themeShade="80"/>
        </w:rPr>
      </w:pPr>
    </w:p>
    <w:p w14:paraId="370AC61C" w14:textId="0D7A456E" w:rsidR="00971F74" w:rsidRDefault="00971F74" w:rsidP="007771AD">
      <w:pPr>
        <w:jc w:val="center"/>
        <w:rPr>
          <w:color w:val="808080" w:themeColor="background1" w:themeShade="80"/>
        </w:rPr>
      </w:pPr>
    </w:p>
    <w:p w14:paraId="0C8DDD85" w14:textId="092704D7" w:rsidR="007771AD" w:rsidRDefault="007771AD" w:rsidP="007771AD">
      <w:pPr>
        <w:jc w:val="center"/>
        <w:rPr>
          <w:color w:val="808080" w:themeColor="background1" w:themeShade="80"/>
        </w:rPr>
      </w:pPr>
      <w:r w:rsidRPr="007C56AB">
        <w:rPr>
          <w:color w:val="808080" w:themeColor="background1" w:themeShade="80"/>
        </w:rPr>
        <w:t>Figure</w:t>
      </w:r>
      <w:r w:rsidR="00971F74">
        <w:rPr>
          <w:color w:val="808080" w:themeColor="background1" w:themeShade="80"/>
        </w:rPr>
        <w:t>s</w:t>
      </w:r>
      <w:r w:rsidRPr="007C56AB">
        <w:rPr>
          <w:color w:val="808080" w:themeColor="background1" w:themeShade="80"/>
        </w:rPr>
        <w:t xml:space="preserve"> </w:t>
      </w:r>
      <w:r>
        <w:rPr>
          <w:color w:val="808080" w:themeColor="background1" w:themeShade="80"/>
        </w:rPr>
        <w:t>3</w:t>
      </w:r>
      <w:r w:rsidR="00971F74">
        <w:rPr>
          <w:color w:val="808080" w:themeColor="background1" w:themeShade="80"/>
        </w:rPr>
        <w:t xml:space="preserve"> and 4</w:t>
      </w:r>
      <w:r w:rsidRPr="007C56AB">
        <w:rPr>
          <w:color w:val="808080" w:themeColor="background1" w:themeShade="80"/>
        </w:rPr>
        <w:t xml:space="preserve">: </w:t>
      </w:r>
      <w:r>
        <w:rPr>
          <w:color w:val="808080" w:themeColor="background1" w:themeShade="80"/>
        </w:rPr>
        <w:t>Weather forecasts provided by Weather.com</w:t>
      </w:r>
      <w:r w:rsidR="00C5258C">
        <w:rPr>
          <w:color w:val="808080" w:themeColor="background1" w:themeShade="80"/>
        </w:rPr>
        <w:t xml:space="preserve"> (3) and The Met Office (4)</w:t>
      </w:r>
      <w:r>
        <w:rPr>
          <w:color w:val="808080" w:themeColor="background1" w:themeShade="80"/>
        </w:rPr>
        <w:t>.</w:t>
      </w:r>
      <w:r w:rsidRPr="007C56AB">
        <w:rPr>
          <w:color w:val="808080" w:themeColor="background1" w:themeShade="80"/>
        </w:rPr>
        <w:t xml:space="preserve"> </w:t>
      </w:r>
    </w:p>
    <w:p w14:paraId="365D3F61" w14:textId="121F317D" w:rsidR="007771AD" w:rsidRDefault="008267CE" w:rsidP="008267CE">
      <w:r>
        <w:t xml:space="preserve">These are two examples of successful weather report formats that are used today. </w:t>
      </w:r>
      <w:r w:rsidR="007D598A">
        <w:t xml:space="preserve">Figure 3 follows a visual hierarchy regarding its layout, being the image in the top left and the chart in the middle. These two sets of data provide the user with a rough estimate of the forecast in the use of an image, the current temperature and a predictive chart regarding how the temperature will change throughout the day. Additionally, past and future weather forecasts are provided in a list at the bottom of the graphic with the same data as those in the visual hierarchy. </w:t>
      </w:r>
    </w:p>
    <w:p w14:paraId="51BA54D6" w14:textId="74557A11" w:rsidR="00A407A6" w:rsidRDefault="00A407A6" w:rsidP="008267CE"/>
    <w:p w14:paraId="10F3E128" w14:textId="36777B8E" w:rsidR="00834490" w:rsidRPr="00834490" w:rsidRDefault="00A407A6" w:rsidP="00834490">
      <w:r>
        <w:rPr>
          <w:noProof/>
        </w:rPr>
        <w:drawing>
          <wp:inline distT="0" distB="0" distL="0" distR="0" wp14:anchorId="7CFCAB2B" wp14:editId="08A345AE">
            <wp:extent cx="5731510" cy="3223885"/>
            <wp:effectExtent l="0" t="0" r="2540" b="0"/>
            <wp:docPr id="10" name="Picture 10" descr="What is Visual Hierarchy &amp; Why It's Important in Business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Visual Hierarchy &amp; Why It's Important in Business Communica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85"/>
                    </a:xfrm>
                    <a:prstGeom prst="rect">
                      <a:avLst/>
                    </a:prstGeom>
                    <a:noFill/>
                    <a:ln>
                      <a:noFill/>
                    </a:ln>
                  </pic:spPr>
                </pic:pic>
              </a:graphicData>
            </a:graphic>
          </wp:inline>
        </w:drawing>
      </w:r>
    </w:p>
    <w:p w14:paraId="06AF2D85" w14:textId="2495E0F8" w:rsidR="00A407A6" w:rsidRPr="00834490" w:rsidRDefault="00834490" w:rsidP="00834490">
      <w:pPr>
        <w:jc w:val="center"/>
        <w:rPr>
          <w:color w:val="808080" w:themeColor="background1" w:themeShade="80"/>
        </w:rPr>
      </w:pPr>
      <w:r w:rsidRPr="007C56AB">
        <w:rPr>
          <w:color w:val="808080" w:themeColor="background1" w:themeShade="80"/>
        </w:rPr>
        <w:t xml:space="preserve">Figure </w:t>
      </w:r>
      <w:r>
        <w:rPr>
          <w:color w:val="808080" w:themeColor="background1" w:themeShade="80"/>
        </w:rPr>
        <w:t>5: A representation of visual hierarchies. (Gaskin, J., 2022)</w:t>
      </w:r>
    </w:p>
    <w:p w14:paraId="23402A32" w14:textId="1405EB8C" w:rsidR="00A407A6" w:rsidRDefault="00043B05" w:rsidP="008267CE">
      <w:r>
        <w:t xml:space="preserve">Figure 5 refers to the principles of a visual hierarchy, being; contrast – the identification of importance based on colour difference – proximity – the alignment of the content to represent how information is grouped together – and scale – the importance of the information reflected by how easy it is to see. </w:t>
      </w:r>
    </w:p>
    <w:p w14:paraId="422A094A" w14:textId="73777E68" w:rsidR="004043DC" w:rsidRDefault="004043DC" w:rsidP="008267CE">
      <w:r>
        <w:t>Judging by these measures, it is visible that Weather.com follows all three principles; the contrast between the image and chart being yellow in comparison to the black and white of the rest of the screen makes them stand out more, the proximity of the data fits as each day’s icon is allotted with information about what is forecasted, and the scale of the current day’s information is greater than every other day, with the icon and chart being the biggest which grabs the user’s attention.</w:t>
      </w:r>
    </w:p>
    <w:p w14:paraId="0E38E6B3" w14:textId="769B1FF6" w:rsidR="00A407A6" w:rsidRDefault="00A407A6" w:rsidP="008267CE">
      <w:r>
        <w:t>However, sufficient data isn’t properly formatted in a quick and easy way for a user to see. In</w:t>
      </w:r>
      <w:r w:rsidR="00F82029">
        <w:t xml:space="preserve"> Figure 3, information regarding humidity, precipitation and wind speed is small and harder to see with the font colouring along with there is no information regarding aspects like the chance of rain or other details people may want to see leaving their interpretations down to an image which </w:t>
      </w:r>
      <w:r w:rsidR="77972675">
        <w:t>refers</w:t>
      </w:r>
      <w:r w:rsidR="00F82029">
        <w:t xml:space="preserve"> to the initial problem. </w:t>
      </w:r>
    </w:p>
    <w:p w14:paraId="25688167" w14:textId="1086DE58" w:rsidR="00120A0C" w:rsidRDefault="00F82029" w:rsidP="008267CE">
      <w:r>
        <w:t xml:space="preserve">Figure 4 is another weather forecast provided by the Met Office. This figure provides a plethora of information that figure 3 lacks, including </w:t>
      </w:r>
      <w:r w:rsidR="00D71423">
        <w:t xml:space="preserve">weather patterns during the day and UV and pollution levels. However, said figure does not abide by common web design laws, one of which being </w:t>
      </w:r>
      <w:proofErr w:type="spellStart"/>
      <w:r w:rsidR="00D71423">
        <w:t>Fitt’s</w:t>
      </w:r>
      <w:proofErr w:type="spellEnd"/>
      <w:r w:rsidR="00D71423">
        <w:t xml:space="preserve"> Law. This law indicates that the time taken to perform an action is dictated by the distance and size of the target object, making decisions slower if the target is small and far away and faster if the target is bigger and close by. </w:t>
      </w:r>
      <w:r w:rsidR="00120A0C">
        <w:t>(</w:t>
      </w:r>
      <w:proofErr w:type="spellStart"/>
      <w:r w:rsidR="003B1AE6">
        <w:t>Guiard</w:t>
      </w:r>
      <w:proofErr w:type="spellEnd"/>
      <w:r w:rsidR="003B1AE6">
        <w:t>, Y., 2011</w:t>
      </w:r>
      <w:r w:rsidR="00120A0C">
        <w:t>)</w:t>
      </w:r>
    </w:p>
    <w:p w14:paraId="0290D95C" w14:textId="358D74C4" w:rsidR="00F82029" w:rsidRDefault="31068538" w:rsidP="008267CE">
      <w:r>
        <w:t>Regarding</w:t>
      </w:r>
      <w:r w:rsidR="00D71423">
        <w:t xml:space="preserve"> figure 4, the data is relatively small and somewhat hard to see due to its size as well as the intractable buttons being relatively small compared to figure 3. The Met Office’s design focuses more on supplying the user with a wide assortment of information </w:t>
      </w:r>
      <w:r w:rsidR="51282C3E">
        <w:t>whereas</w:t>
      </w:r>
      <w:r w:rsidR="00D71423">
        <w:t xml:space="preserve"> </w:t>
      </w:r>
      <w:proofErr w:type="spellStart"/>
      <w:r w:rsidR="00D71423">
        <w:t>Weather.com’s</w:t>
      </w:r>
      <w:proofErr w:type="spellEnd"/>
      <w:r w:rsidR="00D71423">
        <w:t xml:space="preserve"> design focuses more on user intractability and ease of use, where one design succeeds, the other falls. </w:t>
      </w:r>
    </w:p>
    <w:p w14:paraId="0EC547B1" w14:textId="415C0587" w:rsidR="009857DD" w:rsidRDefault="009857DD">
      <w:r>
        <w:br w:type="page"/>
      </w:r>
    </w:p>
    <w:p w14:paraId="024CD6AD" w14:textId="0CB6BC05" w:rsidR="009857DD" w:rsidRDefault="009857DD" w:rsidP="009857DD">
      <w:pPr>
        <w:pStyle w:val="Heading2"/>
      </w:pPr>
      <w:bookmarkStart w:id="13" w:name="_Toc161396766"/>
      <w:r>
        <w:lastRenderedPageBreak/>
        <w:t>Front-end Design and Development</w:t>
      </w:r>
      <w:bookmarkEnd w:id="13"/>
      <w:r>
        <w:t xml:space="preserve"> </w:t>
      </w:r>
    </w:p>
    <w:p w14:paraId="082EE09B" w14:textId="77777777" w:rsidR="009857DD" w:rsidRDefault="009857DD" w:rsidP="009857DD"/>
    <w:p w14:paraId="44C5830F" w14:textId="64A6CC9B" w:rsidR="009857DD" w:rsidRDefault="004B1FE3" w:rsidP="00075ABF">
      <w:pPr>
        <w:pStyle w:val="Heading3"/>
      </w:pPr>
      <w:bookmarkStart w:id="14" w:name="_Toc161396767"/>
      <w:r>
        <w:t xml:space="preserve">Web-Based </w:t>
      </w:r>
      <w:r w:rsidR="009857DD">
        <w:t>Philosophies</w:t>
      </w:r>
      <w:bookmarkEnd w:id="14"/>
      <w:r w:rsidR="009857DD">
        <w:t xml:space="preserve"> </w:t>
      </w:r>
    </w:p>
    <w:p w14:paraId="5957D5FF" w14:textId="7FDDE2A1" w:rsidR="009857DD" w:rsidRDefault="009857DD" w:rsidP="009857DD">
      <w:r>
        <w:t xml:space="preserve">As the project will take base on a web-based solution, the use of UX and UI design principles will improve user experience and boost the quality of the webpage. Such laws to follow consist of: </w:t>
      </w:r>
    </w:p>
    <w:p w14:paraId="7E4C452D" w14:textId="119918C6" w:rsidR="00075ABF" w:rsidRDefault="00075ABF" w:rsidP="00A3358C">
      <w:pPr>
        <w:pStyle w:val="Heading4"/>
      </w:pPr>
      <w:r>
        <w:t xml:space="preserve">Fitts’ Law </w:t>
      </w:r>
    </w:p>
    <w:p w14:paraId="39581D8D" w14:textId="79BF8ADE" w:rsidR="00075ABF" w:rsidRDefault="00075ABF" w:rsidP="009857DD">
      <w:r>
        <w:t>A design law that states that the time required to move to a target is a function of the distance to the target and the size of the target</w:t>
      </w:r>
      <w:r w:rsidR="00D2643D">
        <w:t xml:space="preserve"> (</w:t>
      </w:r>
      <w:proofErr w:type="spellStart"/>
      <w:r w:rsidR="00D2643D">
        <w:t>Laja</w:t>
      </w:r>
      <w:proofErr w:type="spellEnd"/>
      <w:r w:rsidR="00D2643D">
        <w:t>, P., 2022)</w:t>
      </w:r>
      <w:r>
        <w:t xml:space="preserve">. This relates to the relevance of an object being denoted to how easy it is to access. For example, a best-selling product on a shopping website will be displayed at the forefront of the webpage, making it the most interactable object the user can see, influencing their choice to interact with it. </w:t>
      </w:r>
    </w:p>
    <w:p w14:paraId="2E13BD52" w14:textId="26CEDCE3" w:rsidR="00E94AC4" w:rsidRDefault="00E94AC4" w:rsidP="00E94AC4">
      <w:pPr>
        <w:jc w:val="center"/>
      </w:pPr>
      <w:r>
        <w:rPr>
          <w:noProof/>
        </w:rPr>
        <w:drawing>
          <wp:inline distT="0" distB="0" distL="0" distR="0" wp14:anchorId="1F0E031A" wp14:editId="03065274">
            <wp:extent cx="4140278" cy="29976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6855" cy="3002404"/>
                    </a:xfrm>
                    <a:prstGeom prst="rect">
                      <a:avLst/>
                    </a:prstGeom>
                  </pic:spPr>
                </pic:pic>
              </a:graphicData>
            </a:graphic>
          </wp:inline>
        </w:drawing>
      </w:r>
    </w:p>
    <w:p w14:paraId="43B651D9" w14:textId="7D69A6D5" w:rsidR="002958CA" w:rsidRDefault="002958CA" w:rsidP="002958CA">
      <w:pPr>
        <w:jc w:val="center"/>
        <w:rPr>
          <w:color w:val="AEAAAA" w:themeColor="background2" w:themeShade="BF"/>
        </w:rPr>
      </w:pPr>
      <w:r w:rsidRPr="1EFB18A7">
        <w:rPr>
          <w:color w:val="AEAAAA" w:themeColor="background2" w:themeShade="BF"/>
        </w:rPr>
        <w:t xml:space="preserve">Source: </w:t>
      </w:r>
      <w:hyperlink r:id="rId16">
        <w:r>
          <w:rPr>
            <w:rStyle w:val="Hyperlink"/>
            <w:color w:val="AEAAAA" w:themeColor="background2" w:themeShade="BF"/>
          </w:rPr>
          <w:t>Apple.</w:t>
        </w:r>
        <w:r w:rsidRPr="1EFB18A7">
          <w:rPr>
            <w:rStyle w:val="Hyperlink"/>
            <w:color w:val="AEAAAA" w:themeColor="background2" w:themeShade="BF"/>
          </w:rPr>
          <w:t>com</w:t>
        </w:r>
      </w:hyperlink>
    </w:p>
    <w:p w14:paraId="68FCC249" w14:textId="7091302F" w:rsidR="002958CA" w:rsidRDefault="002958CA" w:rsidP="002958CA">
      <w:r>
        <w:t>In the Apple website’s index lies an immediate presentation of their latest product, displayed in a majority of the screen, making it the most eye-catching object on the page. This example follows Fitts’ Law perfectly as the biggest and easiest to access target on the webpage is also the most important.  Apple’s main incentive is to sell their latest product, so displaying it this way and following this design philosophy will achieve that goal more-so than if it was ignored.</w:t>
      </w:r>
    </w:p>
    <w:p w14:paraId="7DA9FAC0" w14:textId="77777777" w:rsidR="00FB5B85" w:rsidRDefault="00FB5B85">
      <w:pPr>
        <w:rPr>
          <w:rFonts w:asciiTheme="majorHAnsi" w:eastAsiaTheme="majorEastAsia" w:hAnsiTheme="majorHAnsi" w:cstheme="majorBidi"/>
          <w:i/>
          <w:iCs/>
          <w:color w:val="833C0B" w:themeColor="accent2" w:themeShade="80"/>
          <w:sz w:val="28"/>
          <w:szCs w:val="28"/>
        </w:rPr>
      </w:pPr>
      <w:r>
        <w:br w:type="page"/>
      </w:r>
    </w:p>
    <w:p w14:paraId="595BDCC0" w14:textId="518BDCFF" w:rsidR="6754E524" w:rsidRDefault="6754E524" w:rsidP="3C135C61">
      <w:pPr>
        <w:pStyle w:val="Heading4"/>
      </w:pPr>
      <w:r>
        <w:lastRenderedPageBreak/>
        <w:t>Hick’s Law</w:t>
      </w:r>
    </w:p>
    <w:p w14:paraId="5ACC384B" w14:textId="77777777" w:rsidR="002C2C8C" w:rsidRDefault="6754E524" w:rsidP="3C135C61">
      <w:r>
        <w:t xml:space="preserve">Hick’s Law refers to the number of possible decisions equating to the time taken to </w:t>
      </w:r>
      <w:r w:rsidR="4D0DEE21">
        <w:t>decide</w:t>
      </w:r>
      <w:r>
        <w:t>.</w:t>
      </w:r>
      <w:r w:rsidR="4931847E">
        <w:t xml:space="preserve"> (</w:t>
      </w:r>
      <w:proofErr w:type="spellStart"/>
      <w:r w:rsidR="4931847E">
        <w:t>Lavery</w:t>
      </w:r>
      <w:proofErr w:type="spellEnd"/>
      <w:r w:rsidR="4931847E">
        <w:t xml:space="preserve">, T., </w:t>
      </w:r>
      <w:r w:rsidR="3631B3E2">
        <w:t xml:space="preserve">2017) </w:t>
      </w:r>
      <w:r w:rsidR="002C748E">
        <w:t>In this instance, if a web solution had multiple buttons within a singular navbar, the user’s choice to click on one would be amplified by the number of options available.</w:t>
      </w:r>
    </w:p>
    <w:p w14:paraId="7C307265" w14:textId="2530C397" w:rsidR="002C748E" w:rsidRDefault="002C748E" w:rsidP="3C135C61">
      <w:r>
        <w:rPr>
          <w:noProof/>
        </w:rPr>
        <w:drawing>
          <wp:inline distT="0" distB="0" distL="0" distR="0" wp14:anchorId="782C88BC" wp14:editId="688D10C8">
            <wp:extent cx="5731510" cy="27501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50185"/>
                    </a:xfrm>
                    <a:prstGeom prst="rect">
                      <a:avLst/>
                    </a:prstGeom>
                  </pic:spPr>
                </pic:pic>
              </a:graphicData>
            </a:graphic>
          </wp:inline>
        </w:drawing>
      </w:r>
    </w:p>
    <w:p w14:paraId="51A99077" w14:textId="1DDEA869" w:rsidR="002C748E" w:rsidRDefault="002C748E" w:rsidP="002C748E">
      <w:pPr>
        <w:jc w:val="center"/>
        <w:rPr>
          <w:color w:val="AEAAAA" w:themeColor="background2" w:themeShade="BF"/>
        </w:rPr>
      </w:pPr>
      <w:r w:rsidRPr="1EFB18A7">
        <w:rPr>
          <w:color w:val="AEAAAA" w:themeColor="background2" w:themeShade="BF"/>
        </w:rPr>
        <w:t xml:space="preserve">Source: </w:t>
      </w:r>
      <w:hyperlink r:id="rId18">
        <w:r>
          <w:rPr>
            <w:rStyle w:val="Hyperlink"/>
            <w:color w:val="AEAAAA" w:themeColor="background2" w:themeShade="BF"/>
          </w:rPr>
          <w:t>Nike.com</w:t>
        </w:r>
      </w:hyperlink>
    </w:p>
    <w:p w14:paraId="3F0339D6" w14:textId="77210FA0" w:rsidR="002C748E" w:rsidRDefault="002C748E" w:rsidP="3C135C61">
      <w:r>
        <w:t xml:space="preserve">For example, the navigation bar of </w:t>
      </w:r>
      <w:r w:rsidR="0077129B">
        <w:t>t</w:t>
      </w:r>
      <w:r>
        <w:t xml:space="preserve">he NIKE website is minimalistic, providing enough options to fit the average viewer but also not overwhelming said viewer with variety within the first viewing of the website. </w:t>
      </w:r>
      <w:r w:rsidR="0092169C">
        <w:t xml:space="preserve">Additionally, the focal-point of the page consists of the brand’s slogan long with a “Shop” button. As this button remains the only button on the webpage aside from the navbar, it fits the importance of Hick’s Law perfectly, being </w:t>
      </w:r>
      <w:r w:rsidR="00C5694D">
        <w:t>the only option,</w:t>
      </w:r>
      <w:r w:rsidR="0092169C">
        <w:t xml:space="preserve"> the viewer has, decreasing decision making time and overall increasing the efficiency of browsing the Nike online shop, which is the primary focus of the webpage.</w:t>
      </w:r>
    </w:p>
    <w:p w14:paraId="2CF58F85" w14:textId="46729E67" w:rsidR="009857DD" w:rsidRDefault="009857DD" w:rsidP="00213519"/>
    <w:p w14:paraId="512D349C" w14:textId="2D11CE85" w:rsidR="009857DD" w:rsidRDefault="009857DD" w:rsidP="00075ABF">
      <w:pPr>
        <w:pStyle w:val="ListParagraph"/>
        <w:numPr>
          <w:ilvl w:val="0"/>
          <w:numId w:val="7"/>
        </w:numPr>
      </w:pPr>
      <w:r>
        <w:t xml:space="preserve">Visual Hierarchy </w:t>
      </w:r>
    </w:p>
    <w:p w14:paraId="1F2C868E" w14:textId="61BFA9A2" w:rsidR="009857DD" w:rsidRDefault="009857DD" w:rsidP="00075ABF">
      <w:pPr>
        <w:pStyle w:val="ListParagraph"/>
        <w:numPr>
          <w:ilvl w:val="0"/>
          <w:numId w:val="7"/>
        </w:numPr>
      </w:pPr>
      <w:r>
        <w:t xml:space="preserve">Divine Proportions </w:t>
      </w:r>
    </w:p>
    <w:p w14:paraId="10DB99ED" w14:textId="025893F9" w:rsidR="009857DD" w:rsidRDefault="009857DD" w:rsidP="00075ABF">
      <w:pPr>
        <w:pStyle w:val="ListParagraph"/>
        <w:numPr>
          <w:ilvl w:val="0"/>
          <w:numId w:val="7"/>
        </w:numPr>
      </w:pPr>
      <w:r>
        <w:t xml:space="preserve">Rule of Thirds </w:t>
      </w:r>
    </w:p>
    <w:p w14:paraId="1B3175CD" w14:textId="1C03B677" w:rsidR="009857DD" w:rsidRDefault="009857DD" w:rsidP="00075ABF">
      <w:pPr>
        <w:pStyle w:val="ListParagraph"/>
        <w:numPr>
          <w:ilvl w:val="0"/>
          <w:numId w:val="7"/>
        </w:numPr>
      </w:pPr>
      <w:r>
        <w:t xml:space="preserve">Gestalt Design Laws </w:t>
      </w:r>
    </w:p>
    <w:p w14:paraId="557BB77D" w14:textId="1908220B" w:rsidR="009857DD" w:rsidRDefault="009857DD" w:rsidP="00075ABF">
      <w:pPr>
        <w:pStyle w:val="ListParagraph"/>
        <w:numPr>
          <w:ilvl w:val="0"/>
          <w:numId w:val="7"/>
        </w:numPr>
      </w:pPr>
      <w:r>
        <w:t xml:space="preserve">White Space </w:t>
      </w:r>
    </w:p>
    <w:p w14:paraId="680EAC94" w14:textId="12C4E7DB" w:rsidR="009857DD" w:rsidRDefault="009857DD" w:rsidP="00075ABF">
      <w:pPr>
        <w:pStyle w:val="ListParagraph"/>
        <w:numPr>
          <w:ilvl w:val="0"/>
          <w:numId w:val="7"/>
        </w:numPr>
      </w:pPr>
      <w:r>
        <w:t xml:space="preserve">Occam’s Razor </w:t>
      </w:r>
    </w:p>
    <w:p w14:paraId="26FF70DC" w14:textId="2FDB01B9" w:rsidR="00075ABF" w:rsidRDefault="00075ABF" w:rsidP="00075ABF"/>
    <w:p w14:paraId="0FA3934D" w14:textId="77777777" w:rsidR="00075ABF" w:rsidRDefault="00075ABF" w:rsidP="00075ABF"/>
    <w:p w14:paraId="38C66ECC" w14:textId="1F0B08FC" w:rsidR="009857DD" w:rsidRDefault="009857DD" w:rsidP="009857DD">
      <w:r>
        <w:t xml:space="preserve">Tools </w:t>
      </w:r>
    </w:p>
    <w:p w14:paraId="06BF114D" w14:textId="77777777" w:rsidR="009857DD" w:rsidRDefault="009857DD" w:rsidP="009857DD"/>
    <w:p w14:paraId="1189D90B" w14:textId="77777777" w:rsidR="004B1FE3" w:rsidRDefault="004B1FE3">
      <w:pPr>
        <w:rPr>
          <w:rFonts w:eastAsiaTheme="majorEastAsia" w:cstheme="majorBidi"/>
          <w:color w:val="ED7D31" w:themeColor="accent2"/>
          <w:sz w:val="28"/>
        </w:rPr>
      </w:pPr>
      <w:r>
        <w:br w:type="page"/>
      </w:r>
    </w:p>
    <w:p w14:paraId="4B20F67C" w14:textId="0EF614D5" w:rsidR="009857DD" w:rsidRDefault="2506CF8A" w:rsidP="3C135C61">
      <w:pPr>
        <w:pStyle w:val="Heading2"/>
      </w:pPr>
      <w:bookmarkStart w:id="15" w:name="_Toc161396768"/>
      <w:r>
        <w:lastRenderedPageBreak/>
        <w:t>Justification of Tools</w:t>
      </w:r>
      <w:bookmarkEnd w:id="15"/>
    </w:p>
    <w:p w14:paraId="6B8032DA" w14:textId="3BF81A47" w:rsidR="009857DD" w:rsidRDefault="009857DD" w:rsidP="3C135C61"/>
    <w:p w14:paraId="3814E392" w14:textId="51403138" w:rsidR="00226B20" w:rsidRDefault="00226B20" w:rsidP="00226B20">
      <w:pPr>
        <w:pStyle w:val="Heading3"/>
      </w:pPr>
      <w:bookmarkStart w:id="16" w:name="_Toc161396769"/>
      <w:r>
        <w:t>Front End</w:t>
      </w:r>
      <w:bookmarkEnd w:id="16"/>
    </w:p>
    <w:p w14:paraId="55F4EE5E" w14:textId="77777777" w:rsidR="00226B20" w:rsidRDefault="00226B20" w:rsidP="009857DD"/>
    <w:p w14:paraId="1AA6D2D3" w14:textId="26AD0065" w:rsidR="009857DD" w:rsidRDefault="009857DD" w:rsidP="009857DD">
      <w:r>
        <w:t>UX and UI Design</w:t>
      </w:r>
    </w:p>
    <w:p w14:paraId="27123C1F" w14:textId="50C400D8" w:rsidR="00226B20" w:rsidRDefault="00226B20" w:rsidP="00226B20">
      <w:pPr>
        <w:pStyle w:val="ListParagraph"/>
        <w:numPr>
          <w:ilvl w:val="2"/>
          <w:numId w:val="4"/>
        </w:numPr>
      </w:pPr>
      <w:r>
        <w:t xml:space="preserve">PHP over HTML </w:t>
      </w:r>
    </w:p>
    <w:p w14:paraId="0A61499F" w14:textId="12031CF2" w:rsidR="00226B20" w:rsidRPr="009857DD" w:rsidRDefault="00226B20" w:rsidP="00226B20">
      <w:pPr>
        <w:pStyle w:val="ListParagraph"/>
        <w:numPr>
          <w:ilvl w:val="2"/>
          <w:numId w:val="4"/>
        </w:numPr>
      </w:pPr>
      <w:r>
        <w:t>Bootstrap</w:t>
      </w:r>
    </w:p>
    <w:p w14:paraId="67E30EAC" w14:textId="13059413" w:rsidR="009857DD" w:rsidRDefault="00226B20" w:rsidP="00226B20">
      <w:pPr>
        <w:pStyle w:val="Heading3"/>
      </w:pPr>
      <w:bookmarkStart w:id="17" w:name="_Toc161396770"/>
      <w:r>
        <w:t>Back End</w:t>
      </w:r>
      <w:bookmarkEnd w:id="17"/>
      <w:r>
        <w:t xml:space="preserve"> </w:t>
      </w:r>
    </w:p>
    <w:p w14:paraId="580E54DF" w14:textId="43D07DA3" w:rsidR="00226B20" w:rsidRDefault="00226B20" w:rsidP="00226B20">
      <w:pPr>
        <w:pStyle w:val="Heading4"/>
      </w:pPr>
      <w:r>
        <w:t xml:space="preserve">Programming Language and IDE </w:t>
      </w:r>
    </w:p>
    <w:p w14:paraId="3070B12E" w14:textId="7C6875A0" w:rsidR="00226B20" w:rsidRDefault="00226B20" w:rsidP="008267CE">
      <w:r>
        <w:t xml:space="preserve">For the project, Python found itself being the obvious choice of programming language when it came to </w:t>
      </w:r>
      <w:r w:rsidR="0051147B">
        <w:t xml:space="preserve">developing a machine learning algorithm. </w:t>
      </w:r>
      <w:r w:rsidR="00443D66">
        <w:t xml:space="preserve">Being critiqued as the most supportive of programming languages in the terms of machine learning development in accordance </w:t>
      </w:r>
      <w:r w:rsidR="59B7D851">
        <w:t>with</w:t>
      </w:r>
      <w:r w:rsidR="00443D66">
        <w:t xml:space="preserve"> IBM’s Tin Kam Ho (2019) and</w:t>
      </w:r>
      <w:r w:rsidR="00D02C77">
        <w:t xml:space="preserve"> </w:t>
      </w:r>
      <w:r w:rsidR="00466A85">
        <w:t>Telangana’s</w:t>
      </w:r>
      <w:r w:rsidR="00D02C77">
        <w:t xml:space="preserve"> professor of computer science Srina</w:t>
      </w:r>
      <w:r w:rsidR="00F714F6">
        <w:t>th</w:t>
      </w:r>
      <w:r w:rsidR="002B7D44">
        <w:t>.</w:t>
      </w:r>
      <w:r w:rsidR="00F714F6">
        <w:t xml:space="preserve"> (2017)</w:t>
      </w:r>
      <w:r w:rsidR="12C4F0F6">
        <w:t xml:space="preserve"> </w:t>
      </w:r>
    </w:p>
    <w:p w14:paraId="5D86565C" w14:textId="152643D0" w:rsidR="30C48774" w:rsidRDefault="30C48774" w:rsidP="0FCEFDED">
      <w:r>
        <w:t>When validating which programming language to carry out the project with, it is crucial to include the context of the projec</w:t>
      </w:r>
      <w:r w:rsidR="390A4AEA">
        <w:t xml:space="preserve">t within the conclusion. In this case, a direct comparison of IDEs can be made between Python and .NET during the justification of programming languages. </w:t>
      </w:r>
    </w:p>
    <w:p w14:paraId="29EDB6EE" w14:textId="40F15A19" w:rsidR="390A4AEA" w:rsidRDefault="390A4AEA" w:rsidP="0FCEFDED">
      <w:r>
        <w:t xml:space="preserve">Python offers a vast </w:t>
      </w:r>
      <w:r w:rsidR="634A9D5A">
        <w:t>number</w:t>
      </w:r>
      <w:r>
        <w:t xml:space="preserve"> of </w:t>
      </w:r>
      <w:r w:rsidR="72660C84">
        <w:t>libraries</w:t>
      </w:r>
      <w:r>
        <w:t xml:space="preserve"> </w:t>
      </w:r>
      <w:r w:rsidR="6EED792E">
        <w:t xml:space="preserve">that can be </w:t>
      </w:r>
      <w:r w:rsidR="280A42F6">
        <w:t>used during the development and deployment of a machine learning model</w:t>
      </w:r>
      <w:r w:rsidR="06EA2376">
        <w:t xml:space="preserve"> (</w:t>
      </w:r>
      <w:proofErr w:type="spellStart"/>
      <w:r w:rsidR="06EA2376">
        <w:t>Stan</w:t>
      </w:r>
      <w:r w:rsidR="06EA2376" w:rsidRPr="0FCEFDED">
        <w:rPr>
          <w:rFonts w:eastAsia="Cambria" w:cs="Cambria"/>
          <w:color w:val="2C3E50"/>
        </w:rPr>
        <w:t>čin</w:t>
      </w:r>
      <w:proofErr w:type="spellEnd"/>
      <w:r w:rsidR="06EA2376" w:rsidRPr="0FCEFDED">
        <w:rPr>
          <w:rFonts w:eastAsia="Cambria" w:cs="Cambria"/>
          <w:color w:val="2C3E50"/>
        </w:rPr>
        <w:t>, I., 2</w:t>
      </w:r>
      <w:r w:rsidR="704C5CDB" w:rsidRPr="0FCEFDED">
        <w:rPr>
          <w:rFonts w:eastAsia="Cambria" w:cs="Cambria"/>
          <w:color w:val="2C3E50"/>
        </w:rPr>
        <w:t>019</w:t>
      </w:r>
      <w:r w:rsidR="06EA2376">
        <w:t>)</w:t>
      </w:r>
      <w:r w:rsidR="280A42F6">
        <w:t xml:space="preserve">, such libraries include; NumPy, </w:t>
      </w:r>
      <w:r w:rsidR="288AABA9">
        <w:t xml:space="preserve">which specialises in the optimisation of datasets, formatting them into arrays. </w:t>
      </w:r>
      <w:r w:rsidR="6D11F51C">
        <w:t xml:space="preserve">The process of doing so speeds up the </w:t>
      </w:r>
      <w:r w:rsidR="00466A85">
        <w:t>pre-processing</w:t>
      </w:r>
      <w:r w:rsidR="6D11F51C">
        <w:t xml:space="preserve"> of data within the data understanding and preparation phases of the CRISP data mining </w:t>
      </w:r>
      <w:r w:rsidR="26433EB6">
        <w:t>model and</w:t>
      </w:r>
      <w:r w:rsidR="6D11F51C">
        <w:t xml:space="preserve"> allows </w:t>
      </w:r>
      <w:r w:rsidR="00466A85">
        <w:t>pre-processing</w:t>
      </w:r>
      <w:r w:rsidR="6D11F51C">
        <w:t xml:space="preserve"> functions to more effectively access the data </w:t>
      </w:r>
      <w:r w:rsidR="3E666B58">
        <w:t>due to the compact nature of an array</w:t>
      </w:r>
      <w:r w:rsidR="45963905">
        <w:t>,</w:t>
      </w:r>
      <w:r w:rsidR="3E666B58">
        <w:t xml:space="preserve"> meaning less memory is allocated to storing the data, thus making such practices faster and less memory intensive.</w:t>
      </w:r>
      <w:r w:rsidR="7A3B625E">
        <w:t xml:space="preserve"> (NumPy, 2022)</w:t>
      </w:r>
      <w:r w:rsidR="00466A85">
        <w:t xml:space="preserve"> SciPy, which is an open-sourced library built off of NumPy that incorporates machine learning models into Python. These models consist of – but are not limited to </w:t>
      </w:r>
      <w:r w:rsidR="005110C7">
        <w:t>- random</w:t>
      </w:r>
      <w:r w:rsidR="00466A85">
        <w:t xml:space="preserve"> forest, logistic regression and linear regression algorithms. (Virtanen, P., 2020) </w:t>
      </w:r>
      <w:r w:rsidR="00A8309E">
        <w:t xml:space="preserve">SciPy also offers sub packages that that specialises in the optimisation of models and error defining such as .optimize and .signal respectively. (SciPy, 2024) </w:t>
      </w:r>
      <w:r w:rsidR="005110C7">
        <w:t xml:space="preserve">Finally, </w:t>
      </w:r>
      <w:proofErr w:type="spellStart"/>
      <w:r w:rsidR="00134E3B">
        <w:t>PyTorch</w:t>
      </w:r>
      <w:proofErr w:type="spellEnd"/>
      <w:r w:rsidR="00134E3B">
        <w:t xml:space="preserve"> is a third library within Python that offers tools regarding deep learning neural networking. These algorithms </w:t>
      </w:r>
      <w:r w:rsidR="00170418">
        <w:t>are used within high-level data management and wide-span projects. (Subramanian, 2018)</w:t>
      </w:r>
      <w:r w:rsidR="00FD4E88">
        <w:t xml:space="preserve"> </w:t>
      </w:r>
    </w:p>
    <w:p w14:paraId="5FF441A4" w14:textId="4B73FB23" w:rsidR="00FD4E88" w:rsidRDefault="00FD4E88" w:rsidP="0FCEFDED">
      <w:r>
        <w:t>Many claims have conducted that Python is the best programming language in terms of compatibility when developing a machine learning algorithm (Muhammad, A., 2023). However, these claims can be contested, as Python retains vital downsides. Such disadvantages include a lack of universal back-end support</w:t>
      </w:r>
    </w:p>
    <w:p w14:paraId="061A3FB0" w14:textId="169D126C" w:rsidR="00FD4E88" w:rsidRDefault="00FD4E88" w:rsidP="0FCEFDED">
      <w:r>
        <w:t>These libraries make Python a compatible programming language for a multitude of project types</w:t>
      </w:r>
      <w:r w:rsidR="009E0608">
        <w:t>,</w:t>
      </w:r>
      <w:r>
        <w:t xml:space="preserve"> spa</w:t>
      </w:r>
      <w:r w:rsidR="009E0608">
        <w:t>nn</w:t>
      </w:r>
      <w:r>
        <w:t xml:space="preserve">ing from big to small. However, this IDE still retains disadvantages. Such cons include a </w:t>
      </w:r>
      <w:r w:rsidR="007C70AD">
        <w:t xml:space="preserve">lack </w:t>
      </w:r>
      <w:r w:rsidR="006F617C">
        <w:t>of official</w:t>
      </w:r>
      <w:r w:rsidR="007C70AD">
        <w:t xml:space="preserve"> </w:t>
      </w:r>
      <w:r w:rsidR="006F617C">
        <w:t>environment support</w:t>
      </w:r>
      <w:r>
        <w:t xml:space="preserve"> </w:t>
      </w:r>
      <w:r w:rsidR="006F617C">
        <w:t xml:space="preserve">within the context of the overarching brand. A feature that is greatly praised by its competitor, .NET (Choudhary, B., 2023). </w:t>
      </w:r>
    </w:p>
    <w:p w14:paraId="22D87BB3" w14:textId="5B439597" w:rsidR="000D6990" w:rsidRDefault="000D6990" w:rsidP="0FCEFDED">
      <w:r>
        <w:t>.NET is a cross platform, open source application IDE produced by Microsoft (Regio, C., 2023)</w:t>
      </w:r>
      <w:r w:rsidR="009C704D">
        <w:t xml:space="preserve">, this means that it has </w:t>
      </w:r>
      <w:r w:rsidR="009012D8">
        <w:t xml:space="preserve">full compatibility </w:t>
      </w:r>
      <w:r w:rsidR="00550162">
        <w:t>othe</w:t>
      </w:r>
      <w:r w:rsidR="009012D8">
        <w:t>r Microsoft products. .NET excels with deploying windows-based applications</w:t>
      </w:r>
      <w:r w:rsidR="00FB4854">
        <w:t xml:space="preserve"> and facilitates its machine learning library, ML.NET</w:t>
      </w:r>
      <w:r w:rsidR="00550162">
        <w:t xml:space="preserve">. The ability to co-operate with tools such as Unity and Tizen along with having inbuilt tools to make accessibility options, </w:t>
      </w:r>
      <w:r w:rsidR="00FB4854">
        <w:t>ML</w:t>
      </w:r>
      <w:r w:rsidR="00550162">
        <w:t xml:space="preserve">.NET makes itself a prominent option for developers. </w:t>
      </w:r>
    </w:p>
    <w:p w14:paraId="7C0DEDC5" w14:textId="3F7D1C17" w:rsidR="00550162" w:rsidRDefault="00550162" w:rsidP="0FCEFDED">
      <w:r>
        <w:lastRenderedPageBreak/>
        <w:t xml:space="preserve">These examples of .NET being used include </w:t>
      </w:r>
      <w:proofErr w:type="spellStart"/>
      <w:r>
        <w:t>SigParser</w:t>
      </w:r>
      <w:proofErr w:type="spellEnd"/>
      <w:r>
        <w:t>, an email service that automatically generates and distributes non-human mail such as newsletters, sign up forms and password reset emails to those using the system. (Microsoft, 2013)</w:t>
      </w:r>
      <w:r w:rsidR="00936DF8">
        <w:t xml:space="preserve"> </w:t>
      </w:r>
    </w:p>
    <w:p w14:paraId="3DAB6EAE" w14:textId="00686863" w:rsidR="00FB4854" w:rsidRDefault="00FB4854" w:rsidP="0FCEFDED">
      <w:r>
        <w:t>.NET also provides much more in-depth analysis and feedback when error handling, along with better performance along with performance diagnostics. This is achieved through .NET’s incorporation of just-in-time compilation within their IDE. JIT consists of the compiling – or translating of code to machine code – of the program being executed during the program’s runtime rather than before</w:t>
      </w:r>
      <w:r w:rsidR="009E2270">
        <w:t xml:space="preserve">. (Aycock, J., 2003) </w:t>
      </w:r>
      <w:r w:rsidR="001C5CB1">
        <w:t>This leans towards faster load times as the avoidance of compiling the entire application upon running means that compiling is reserved for when areas of code are called to be executed, contrarily increasing load time as areas within the program will need to be compiled when called whereas Python does not require anymore compilation after its initial batch, but this is negated by the fact that not all elements within an application will be used by a user, thus JIT ignores compiling areas of the program that would be unneeded to be compiled.</w:t>
      </w:r>
      <w:r w:rsidR="00F14672">
        <w:t xml:space="preserve"> </w:t>
      </w:r>
    </w:p>
    <w:p w14:paraId="40793C63" w14:textId="17FAAAE7" w:rsidR="00F14672" w:rsidRDefault="00F14672" w:rsidP="0FCEFDED">
      <w:r>
        <w:t xml:space="preserve">Ultimately, .NET’s better performance and support from other Microsoft products make it a valid choice when opting for a programming language in ML.NET. However, Python’s vast libraries and accessibility, with the likes of Jupyter allowing for easily executable model creations, avoiding the process of running an entire program and instead opting to execution certain factors of it, makes it the best choice for this project. </w:t>
      </w:r>
    </w:p>
    <w:p w14:paraId="067B0BAE" w14:textId="5B13950D" w:rsidR="00F14672" w:rsidRDefault="00F14672" w:rsidP="0FCEFDED">
      <w:r>
        <w:t>The justification behind this decision being that, although the features ML.NET provides are great, they are not as applicable in the context of the project as Python’s libraries. The support from other Microsoft products is useful for app development within Windows, though the nature of the project being a webpage makes this point redundant.</w:t>
      </w:r>
    </w:p>
    <w:p w14:paraId="09CAE4E5" w14:textId="27D0DF7B" w:rsidR="006F617C" w:rsidRDefault="00D8246D" w:rsidP="0FCEFDED">
      <w:r>
        <w:t>After the proposal of a programming language, the environment in which to develop on is the next factor to asses</w:t>
      </w:r>
      <w:r w:rsidR="0025603D">
        <w:t>s</w:t>
      </w:r>
      <w:r w:rsidR="00E33E08">
        <w:t xml:space="preserve">, two of the most popular IDEs in regards to machine learning development are PyCharm and Visual Studio Code, both of which support the Python programming language. </w:t>
      </w:r>
    </w:p>
    <w:p w14:paraId="131A2B88" w14:textId="6E1F454C" w:rsidR="00E33E08" w:rsidRDefault="00E33E08" w:rsidP="0FCEFDED">
      <w:r>
        <w:t xml:space="preserve">To begin with, a difference between PyCharm and Visual Studio Code – now being referred to as VSCode – is the nature of the IDE; </w:t>
      </w:r>
      <w:r w:rsidR="008F64AD">
        <w:t>PyCharm’s installations comes with prebuilt libraries, making it more of an “out the box” IDE</w:t>
      </w:r>
      <w:r w:rsidR="00B5332C">
        <w:t xml:space="preserve"> (JetBrains, 2024)</w:t>
      </w:r>
      <w:r w:rsidR="008F64AD">
        <w:t>. Due to the specialisation and focus on the Python programming language, PyCharm can afford coming preinstalled with the majority of Python libraries since it needs not to account for other languages</w:t>
      </w:r>
      <w:r w:rsidR="00064471">
        <w:t xml:space="preserve"> (</w:t>
      </w:r>
      <w:proofErr w:type="spellStart"/>
      <w:r w:rsidR="00064471">
        <w:t>Kafesu</w:t>
      </w:r>
      <w:proofErr w:type="spellEnd"/>
      <w:r w:rsidR="00064471">
        <w:t>, A., 2023)</w:t>
      </w:r>
      <w:r w:rsidR="008F64AD">
        <w:t xml:space="preserve">, unlike VSCode. VSCode offers the support of many programming languages, including HTML, Java, C and Python, meaning developers must use multiple libraries to begin development. </w:t>
      </w:r>
      <w:r w:rsidR="00CB23BC">
        <w:t>Because of this, VSCode can only come preinstalled with the bare minimum of language support to avoid large file sizes during installation. To combat this, VSCode incorporates the use of extensions. These extensions are third- and first-party libraries that can be installed directly from VSCode to add to a project. Extensions can range from library support for all the support languages,</w:t>
      </w:r>
      <w:r w:rsidR="002C3C6E">
        <w:t xml:space="preserve"> to problem and error handling using AI tools,</w:t>
      </w:r>
      <w:r w:rsidR="00CB23BC">
        <w:t xml:space="preserve"> </w:t>
      </w:r>
      <w:r w:rsidR="002C3C6E">
        <w:t>and</w:t>
      </w:r>
      <w:r w:rsidR="00CB23BC">
        <w:t xml:space="preserve"> full customisation of the IDE, making it extremely user friendly</w:t>
      </w:r>
      <w:r w:rsidR="002C3C6E">
        <w:t xml:space="preserve"> (Chen, E., 2023)</w:t>
      </w:r>
      <w:r w:rsidR="00CB23BC">
        <w:t>.</w:t>
      </w:r>
      <w:r w:rsidR="002358F5">
        <w:t xml:space="preserve"> </w:t>
      </w:r>
    </w:p>
    <w:p w14:paraId="40B2642E" w14:textId="38B0D292" w:rsidR="002358F5" w:rsidRDefault="002358F5" w:rsidP="0FCEFDED">
      <w:r>
        <w:t>VSCode also offers grander project management and deployment features in an inbuilt UI display for GitHub repository management, made even easier by the previously mentioned extensions system. This UI aids in making Git commits easier for those without terminal experience, or those who dislike the procedure of using a terminal</w:t>
      </w:r>
      <w:r w:rsidR="00855D94">
        <w:t xml:space="preserve"> (Speight, A., 2021).</w:t>
      </w:r>
      <w:r>
        <w:t xml:space="preserve"> </w:t>
      </w:r>
      <w:r w:rsidR="001324E5">
        <w:t xml:space="preserve">Meanwhile, PyCharm uses terminal based deployment </w:t>
      </w:r>
      <w:r w:rsidR="00955270">
        <w:t xml:space="preserve">through a command line interface </w:t>
      </w:r>
      <w:r w:rsidR="001324E5">
        <w:t xml:space="preserve">after assigning a project to an account with their minimalistic UI. Though less beginner friendly, this approach is not necessarily a bad one, as the skills learned to use a </w:t>
      </w:r>
      <w:r w:rsidR="007621BA">
        <w:t>CLI through</w:t>
      </w:r>
      <w:r w:rsidR="001324E5">
        <w:t xml:space="preserve"> the PyCharm IDE applies to other IDEs that use the same process such as other </w:t>
      </w:r>
      <w:proofErr w:type="spellStart"/>
      <w:r w:rsidR="001324E5">
        <w:t>JetBrain</w:t>
      </w:r>
      <w:proofErr w:type="spellEnd"/>
      <w:r w:rsidR="001324E5">
        <w:t xml:space="preserve"> developed IDEs like Atom whilst </w:t>
      </w:r>
      <w:proofErr w:type="spellStart"/>
      <w:r w:rsidR="001324E5">
        <w:t>VSCode’s</w:t>
      </w:r>
      <w:proofErr w:type="spellEnd"/>
      <w:r w:rsidR="001324E5">
        <w:t xml:space="preserve"> use of a UI tool is exclusive to other Microsoft products</w:t>
      </w:r>
      <w:r w:rsidR="00AB3541">
        <w:t xml:space="preserve"> (GitHub, 2020)</w:t>
      </w:r>
      <w:r w:rsidR="00855D94">
        <w:t xml:space="preserve">. </w:t>
      </w:r>
    </w:p>
    <w:p w14:paraId="5A0FD19E" w14:textId="728AFAAF" w:rsidR="001324E5" w:rsidRDefault="00E15701" w:rsidP="0FCEFDED">
      <w:r>
        <w:lastRenderedPageBreak/>
        <w:t>This point also has area to change within the future as Microsoft’s acquisition of GitHub for ~$8.65 billion dollars (Warren, T., 2018) means more integration can be incorporated within other Microsoft products</w:t>
      </w:r>
      <w:r w:rsidR="00662A37">
        <w:t xml:space="preserve"> along with additional R&amp;D being deployed for the GitHub windows application making terminal usage less and less used.</w:t>
      </w:r>
      <w:r w:rsidR="007621BA">
        <w:t xml:space="preserve"> </w:t>
      </w:r>
    </w:p>
    <w:p w14:paraId="58C00EFF" w14:textId="53CE2E5E" w:rsidR="007621BA" w:rsidRDefault="007621BA" w:rsidP="0FCEFDED">
      <w:r>
        <w:t xml:space="preserve">However, VSCode isn’t all praise. A study carried out by the North Carolina State University’s Elizabeth Lin (2024) concluded that there were a multitude of security risks involved with the incorporation of VSCode extensions within a project. </w:t>
      </w:r>
      <w:r w:rsidR="00B067B3">
        <w:t xml:space="preserve">This experiment consisted of </w:t>
      </w:r>
      <w:r w:rsidR="002A2BA8">
        <w:t xml:space="preserve">testing the integrity of 43,436 extensions’ code with the likes of code injection attacks. </w:t>
      </w:r>
    </w:p>
    <w:p w14:paraId="27D5BA5F" w14:textId="3402D580" w:rsidR="002A2BA8" w:rsidRDefault="002A2BA8" w:rsidP="0FCEFDED">
      <w:r>
        <w:t xml:space="preserve">By conducting an analysis on how the extensions were built, malicious packages could be sent directly to the location of the file and thus gain access to information that is otherwise privatised. This is achieved due to the way in which extensions are made and processed. Extensions within VSCode are executed as child processes of the main VSCode application and built entirely from JavaScript. During the installation process of the extensions, information is provided to the user regarding the extension, such as the language ‘onLanguage’, the package name ‘package.json’, and its settings ‘settings.json’. From there, aspects of the extension such as handlers can be visualised and decrypted to reveal private information regarding the user and the author of the extension. </w:t>
      </w:r>
    </w:p>
    <w:p w14:paraId="6BC558C7" w14:textId="709D077A" w:rsidR="002A2BA8" w:rsidRDefault="002A2BA8" w:rsidP="0FCEFDED">
      <w:r>
        <w:t xml:space="preserve">Additionally, another investigation regarding vulnerabilities within VSCode’s third party extensions was carried out by </w:t>
      </w:r>
      <w:proofErr w:type="spellStart"/>
      <w:r>
        <w:t>SonarSource’s</w:t>
      </w:r>
      <w:proofErr w:type="spellEnd"/>
      <w:r>
        <w:t xml:space="preserve"> Paul </w:t>
      </w:r>
      <w:proofErr w:type="spellStart"/>
      <w:r>
        <w:t>Gerste</w:t>
      </w:r>
      <w:proofErr w:type="spellEnd"/>
      <w:r w:rsidR="00062C74">
        <w:t xml:space="preserve"> (2023)</w:t>
      </w:r>
      <w:r>
        <w:t>.</w:t>
      </w:r>
      <w:r w:rsidR="00062C74">
        <w:t xml:space="preserve"> </w:t>
      </w:r>
      <w:r>
        <w:t xml:space="preserve"> </w:t>
      </w:r>
      <w:r w:rsidR="00BF620C">
        <w:t xml:space="preserve">There, the team behind the investigation found similar exploits in the construction of handlers. </w:t>
      </w:r>
    </w:p>
    <w:p w14:paraId="5334BE78" w14:textId="6DF24CA8" w:rsidR="00BF620C" w:rsidRDefault="00BF620C" w:rsidP="0FCEFDED">
      <w:r>
        <w:t xml:space="preserve">Within </w:t>
      </w:r>
      <w:proofErr w:type="spellStart"/>
      <w:r>
        <w:t>SonarSource’s</w:t>
      </w:r>
      <w:proofErr w:type="spellEnd"/>
      <w:r>
        <w:t xml:space="preserve"> testing, </w:t>
      </w:r>
      <w:proofErr w:type="spellStart"/>
      <w:r>
        <w:t>GitLens</w:t>
      </w:r>
      <w:proofErr w:type="spellEnd"/>
      <w:r>
        <w:t xml:space="preserve"> was one of the exemplar extensions that had this prominent issue. Safety measures within VSCode are in place to prevent any malicious code from being executed, an example being configuring handlers to default any untrustworthy areas of the program or extension as false. This is a form of input </w:t>
      </w:r>
      <w:r w:rsidR="000318A7" w:rsidRPr="000318A7">
        <w:t>sanitization</w:t>
      </w:r>
      <w:r w:rsidR="000318A7">
        <w:t xml:space="preserve"> </w:t>
      </w:r>
      <w:r>
        <w:t xml:space="preserve">in an attempt to prevent any injection attempts from the user, such as the denial of code execution within input tags with the use of string conversion. However, practices like this can be overwritten by the developer when creating extensions within VSCode, which is how GitLens was exploited. </w:t>
      </w:r>
    </w:p>
    <w:p w14:paraId="278C0427" w14:textId="636BCE34" w:rsidR="00BF620C" w:rsidRDefault="00BF620C" w:rsidP="00BF620C">
      <w:pPr>
        <w:jc w:val="center"/>
        <w:rPr>
          <w:color w:val="AEAAAA" w:themeColor="background2" w:themeShade="BF"/>
        </w:rPr>
      </w:pPr>
      <w:r>
        <w:rPr>
          <w:noProof/>
        </w:rPr>
        <w:drawing>
          <wp:inline distT="0" distB="0" distL="0" distR="0" wp14:anchorId="6B51F0A7" wp14:editId="7880279B">
            <wp:extent cx="4337914" cy="542119"/>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8820" cy="557229"/>
                    </a:xfrm>
                    <a:prstGeom prst="rect">
                      <a:avLst/>
                    </a:prstGeom>
                  </pic:spPr>
                </pic:pic>
              </a:graphicData>
            </a:graphic>
          </wp:inline>
        </w:drawing>
      </w:r>
      <w:r>
        <w:br/>
      </w:r>
      <w:r w:rsidRPr="00BF620C">
        <w:rPr>
          <w:color w:val="AEAAAA" w:themeColor="background2" w:themeShade="BF"/>
        </w:rPr>
        <w:t>Figure 6: A handler within GitLens that trusts code written within a markdown section of the program. (Gerste, P., 2023)</w:t>
      </w:r>
    </w:p>
    <w:p w14:paraId="39D286B8" w14:textId="5FB40A90" w:rsidR="00BF620C" w:rsidRDefault="00BF620C" w:rsidP="00BF620C">
      <w:r>
        <w:t xml:space="preserve">Figure 6 displays an example of such thing happening, where </w:t>
      </w:r>
      <w:r w:rsidR="00C31A80">
        <w:t>the ‘</w:t>
      </w:r>
      <w:proofErr w:type="gramStart"/>
      <w:r w:rsidR="00C31A80">
        <w:t>markdown.isTrusted</w:t>
      </w:r>
      <w:proofErr w:type="gramEnd"/>
      <w:r w:rsidR="00C31A80">
        <w:t xml:space="preserve">’ variable is set to True, meaning all input within a markdown text bot is executed without </w:t>
      </w:r>
      <w:r w:rsidR="000318A7" w:rsidRPr="000318A7">
        <w:t>sanitization</w:t>
      </w:r>
      <w:r w:rsidR="00C31A80">
        <w:t xml:space="preserve">. </w:t>
      </w:r>
      <w:r w:rsidR="000318A7">
        <w:t xml:space="preserve">From there, </w:t>
      </w:r>
      <w:r w:rsidR="00F12A39">
        <w:t xml:space="preserve">the user is free to perform malicious injections within the program such as forced installations. </w:t>
      </w:r>
    </w:p>
    <w:p w14:paraId="4EA3D5AE" w14:textId="7734E777" w:rsidR="00064471" w:rsidRDefault="00A65D59" w:rsidP="007771AD">
      <w:r>
        <w:t xml:space="preserve">Due to the unfiltered and unmonetized nature of </w:t>
      </w:r>
      <w:proofErr w:type="spellStart"/>
      <w:r>
        <w:t>VSCode’s</w:t>
      </w:r>
      <w:proofErr w:type="spellEnd"/>
      <w:r>
        <w:t xml:space="preserve"> extension library, creating and deploying extensions is easy for individuals to achieve and, once executed, a user is putting full trust into an extension over their IDE, which, due to the nature of the library, can result in potential security risks in regards to a user’s project, IDE or machine. </w:t>
      </w:r>
    </w:p>
    <w:p w14:paraId="602C98E6" w14:textId="77777777" w:rsidR="00064471" w:rsidRDefault="00064471">
      <w:r>
        <w:br w:type="page"/>
      </w:r>
    </w:p>
    <w:p w14:paraId="6C7B19CE" w14:textId="77777777" w:rsidR="00C45F40" w:rsidRDefault="00C45F40" w:rsidP="00052181">
      <w:pPr>
        <w:pStyle w:val="Heading1"/>
      </w:pPr>
      <w:bookmarkStart w:id="18" w:name="_Toc161396771"/>
      <w:r>
        <w:lastRenderedPageBreak/>
        <w:t>Methodologies</w:t>
      </w:r>
      <w:bookmarkEnd w:id="18"/>
      <w:r>
        <w:t xml:space="preserve"> </w:t>
      </w:r>
    </w:p>
    <w:p w14:paraId="18FE1AA8" w14:textId="1A4FEFAA" w:rsidR="001C030D" w:rsidRDefault="00C45F40" w:rsidP="007771AD">
      <w:r>
        <w:t xml:space="preserve">A methodology is defined as the </w:t>
      </w:r>
      <w:r w:rsidR="00052181">
        <w:t xml:space="preserve">creation of multiple </w:t>
      </w:r>
      <w:r>
        <w:t xml:space="preserve">theoretical commitments about the intended outcomes </w:t>
      </w:r>
      <w:r w:rsidR="00052181">
        <w:t xml:space="preserve">of the investigation. (Howell, K.E., 2012) </w:t>
      </w:r>
      <w:r w:rsidR="001C030D">
        <w:t xml:space="preserve">By this practice, the solution can be divided into thirds: </w:t>
      </w:r>
    </w:p>
    <w:p w14:paraId="7ADCF0B2" w14:textId="77777777" w:rsidR="001C030D" w:rsidRDefault="001C030D" w:rsidP="008B46D7">
      <w:pPr>
        <w:pStyle w:val="Heading2"/>
      </w:pPr>
      <w:bookmarkStart w:id="19" w:name="_Toc161396772"/>
      <w:r>
        <w:t>Design Methodologies</w:t>
      </w:r>
      <w:bookmarkEnd w:id="19"/>
      <w:r>
        <w:t xml:space="preserve"> </w:t>
      </w:r>
    </w:p>
    <w:p w14:paraId="000D2AE1" w14:textId="019FF935" w:rsidR="001C030D" w:rsidRDefault="00C82D37" w:rsidP="007771AD">
      <w:r>
        <w:t xml:space="preserve">Design methodologies or methods refer to the construction of new approaches in regards to problem solving within the nature of designing. </w:t>
      </w:r>
      <w:r w:rsidR="00223616">
        <w:t>(Cross. N., 1993)</w:t>
      </w:r>
      <w:r w:rsidR="003B10A4">
        <w:t xml:space="preserve"> These methods span from data collection and research regarding the underlying issues the solution aims to solve, to deploying prototyping and applying extended design philosophies through the use of, for example, UX design. </w:t>
      </w:r>
    </w:p>
    <w:p w14:paraId="2D012C9F" w14:textId="181012E5" w:rsidR="003B10A4" w:rsidRDefault="00D06E60" w:rsidP="007771AD">
      <w:r>
        <w:t xml:space="preserve">For the project, two design methodologies were </w:t>
      </w:r>
      <w:r w:rsidR="00857713">
        <w:t xml:space="preserve">deemed most suitable; user-centred design and agile design. Both methods excelled in their application to the project in contrasting ways. </w:t>
      </w:r>
    </w:p>
    <w:p w14:paraId="3BB196C3" w14:textId="21270188" w:rsidR="00857713" w:rsidRDefault="00857713" w:rsidP="007771AD">
      <w:r>
        <w:t xml:space="preserve">User-centred design – or UCD – consists of an emphasis on user feedback and response, satisfying the needs and preferences of the users of a product or service (Kumar, A., 2024).  </w:t>
      </w:r>
      <w:r w:rsidR="00B44BD7">
        <w:t>Within this design method, research is deployed in the medium of forms and questionnaires directed to the target audience in an attempt to extract as much, and as critical, user feedback as possible. This method aims to work upon features catered towards concise and specific feedback to appease the user as much as possible. Through the collection of constructive feedback, the strengths of the project can be honed along with the weaknesses being redefined, catering the project to the audience’s needs</w:t>
      </w:r>
      <w:r w:rsidR="009C3B6D">
        <w:t>, having an emphasis on usability</w:t>
      </w:r>
      <w:r w:rsidR="00B44BD7">
        <w:t>. (</w:t>
      </w:r>
      <w:proofErr w:type="spellStart"/>
      <w:r w:rsidR="00B44BD7">
        <w:t>Kosinov</w:t>
      </w:r>
      <w:proofErr w:type="spellEnd"/>
      <w:r w:rsidR="00B44BD7">
        <w:t>, R., 2024)</w:t>
      </w:r>
    </w:p>
    <w:p w14:paraId="2439C508" w14:textId="71648F1D" w:rsidR="00B44BD7" w:rsidRDefault="005C4EE1" w:rsidP="007771AD">
      <w:r>
        <w:t>From there, the method leans into the</w:t>
      </w:r>
      <w:r w:rsidR="009C3B6D">
        <w:t xml:space="preserve"> waterfall</w:t>
      </w:r>
      <w:r>
        <w:t xml:space="preserve"> software development methodology </w:t>
      </w:r>
      <w:r w:rsidR="009C3B6D">
        <w:t>as the provided user feedback allows the team to make full investments into long term changes with the new requirements</w:t>
      </w:r>
      <w:r w:rsidR="00F37CDA">
        <w:t xml:space="preserve"> (Dhandapani, S., 2016)</w:t>
      </w:r>
      <w:r w:rsidR="009C3B6D">
        <w:t xml:space="preserve">. As user feedback is specific, and the project well critiqued, the requirements provided during the UCD method are typically enough to offer a full waterfall cycle, making it the best fit design methodology for the software development methodology. </w:t>
      </w:r>
    </w:p>
    <w:p w14:paraId="736D1F2C" w14:textId="24E01F28" w:rsidR="009C3B6D" w:rsidRDefault="00150E1E" w:rsidP="007771AD">
      <w:r>
        <w:t>UCD is well applicable to large scale projects that have a vast number of clients</w:t>
      </w:r>
      <w:r w:rsidR="008203BC">
        <w:t xml:space="preserve"> (</w:t>
      </w:r>
      <w:proofErr w:type="spellStart"/>
      <w:r w:rsidR="008203BC">
        <w:t>Chammas</w:t>
      </w:r>
      <w:proofErr w:type="spellEnd"/>
      <w:r w:rsidR="008203BC">
        <w:t>, A., 2015)</w:t>
      </w:r>
      <w:r>
        <w:t xml:space="preserve">, this can be, for example, a hotel booking refurbishing project. </w:t>
      </w:r>
      <w:r w:rsidR="00E954E0">
        <w:t xml:space="preserve">As guests sign in, </w:t>
      </w:r>
      <w:r w:rsidR="00614DCC">
        <w:t>they can be given feedback mediums in the form of questionnaires to assess the current booking system and, after a specified time frame, feedback can be distributed to developers to take into consideration, creating a smooth flow of design and development.</w:t>
      </w:r>
      <w:r w:rsidR="00531AD1">
        <w:t xml:space="preserve"> </w:t>
      </w:r>
    </w:p>
    <w:p w14:paraId="621B93BA" w14:textId="1235DA16" w:rsidR="00531AD1" w:rsidRDefault="00531AD1" w:rsidP="007771AD">
      <w:r>
        <w:t>In contrast, agile design – or AD – has better suitability on a lower range of stakeholders</w:t>
      </w:r>
      <w:r w:rsidR="00C25E72">
        <w:t xml:space="preserve"> such as executive department heads and senior-level managers (Cooper, J., 2021)</w:t>
      </w:r>
      <w:r>
        <w:t>. This design methodology focuses on applying agile methodology processes within the design phase of a project. These practices consist of rapid and constant prototyping based on requirements to create the most suitable solution to the issue. During this constant cycle of prototyping, the AD method applies constant cross-functional collaboration between the designers, developers, stakeholders and any other first and third parties associated with the project</w:t>
      </w:r>
      <w:r w:rsidR="005F082C">
        <w:t xml:space="preserve"> (Brush, K., 2022)</w:t>
      </w:r>
      <w:r>
        <w:t>. Unlike UCD’s widespan feedback collection methods such as forms, AD can deploy more spontaneous feedback solutions in calls and meetings with stakeholders to assess the quality of the project</w:t>
      </w:r>
      <w:r w:rsidR="00610F95">
        <w:t xml:space="preserve"> (Wagener, B., 2023)</w:t>
      </w:r>
      <w:r>
        <w:t xml:space="preserve"> and, with the agile nature of the method, these changes can be applied freely in contrast to UCD’s typically most compatible waterfall development methodology. </w:t>
      </w:r>
    </w:p>
    <w:p w14:paraId="1FB26581" w14:textId="07899FBB" w:rsidR="001A76D1" w:rsidRDefault="001A76D1" w:rsidP="007771AD"/>
    <w:p w14:paraId="45C16E8C" w14:textId="77777777" w:rsidR="001A76D1" w:rsidRDefault="001A76D1" w:rsidP="007771AD"/>
    <w:p w14:paraId="45BB2E8B" w14:textId="77777777" w:rsidR="00365AC1" w:rsidRDefault="00365AC1">
      <w:r>
        <w:br w:type="page"/>
      </w:r>
    </w:p>
    <w:p w14:paraId="375F3CB4" w14:textId="6BA17241" w:rsidR="00365AC1" w:rsidRDefault="001C030D" w:rsidP="00365AC1">
      <w:pPr>
        <w:pStyle w:val="Heading2"/>
      </w:pPr>
      <w:r>
        <w:lastRenderedPageBreak/>
        <w:t xml:space="preserve">Software Development Methodologies </w:t>
      </w:r>
    </w:p>
    <w:p w14:paraId="2BA91B74" w14:textId="1D01A8A1" w:rsidR="00365AC1" w:rsidRDefault="00365AC1" w:rsidP="007771AD">
      <w:r>
        <w:t xml:space="preserve">An extension of comparisons between user-centred design and agile design can also be seen within </w:t>
      </w:r>
      <w:r w:rsidR="00F73642">
        <w:t xml:space="preserve">the </w:t>
      </w:r>
      <w:r>
        <w:t xml:space="preserve">software development methodologies. First and foremost; software development methodologies are practices to ensure the development of information is very deliberate, structured and methodical, allowing the essence of development to be carried out rigidly and sequentially (Elliot, G., 2004). </w:t>
      </w:r>
    </w:p>
    <w:p w14:paraId="6E6E6EBF" w14:textId="2E64E970" w:rsidR="001C030D" w:rsidRDefault="00F51750" w:rsidP="007771AD">
      <w:r>
        <w:t xml:space="preserve">Waterfall is an example of </w:t>
      </w:r>
      <w:r w:rsidR="00410A64">
        <w:t xml:space="preserve">one of these </w:t>
      </w:r>
      <w:r>
        <w:t>software development method</w:t>
      </w:r>
      <w:r w:rsidR="00410A64">
        <w:t>s</w:t>
      </w:r>
      <w:r>
        <w:t xml:space="preserve">. </w:t>
      </w:r>
      <w:r w:rsidR="00410A64">
        <w:t>The method is approached linear, where each phase is executed and moved on from after completion. (</w:t>
      </w:r>
      <w:proofErr w:type="spellStart"/>
      <w:r w:rsidR="00410A64">
        <w:t>Hoory</w:t>
      </w:r>
      <w:proofErr w:type="spellEnd"/>
      <w:r w:rsidR="00410A64">
        <w:t xml:space="preserve">, L., 2023) The methodology consists of five of these phases; requirements, design, implementation, testing and deployment. </w:t>
      </w:r>
      <w:r w:rsidR="00C523AA">
        <w:br/>
        <w:t>(See Figure 7)</w:t>
      </w:r>
    </w:p>
    <w:p w14:paraId="6FEE31BA" w14:textId="2D88FFC5" w:rsidR="003B10A4" w:rsidRDefault="003B10A4" w:rsidP="007771AD"/>
    <w:p w14:paraId="7BC8F298" w14:textId="07315C49" w:rsidR="00B05B06" w:rsidRDefault="00B05B06" w:rsidP="00B05B06">
      <w:pPr>
        <w:jc w:val="center"/>
      </w:pPr>
      <w:r>
        <w:rPr>
          <w:noProof/>
        </w:rPr>
        <w:drawing>
          <wp:inline distT="0" distB="0" distL="0" distR="0" wp14:anchorId="3974B0D9" wp14:editId="03B4E1DF">
            <wp:extent cx="4257446" cy="2394529"/>
            <wp:effectExtent l="0" t="0" r="0" b="6350"/>
            <wp:docPr id="12" name="Picture 12" descr="Waterfall Methodology: Project Management | Adobe Work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ethodology: Project Management | Adobe Workfro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7857" cy="2406009"/>
                    </a:xfrm>
                    <a:prstGeom prst="rect">
                      <a:avLst/>
                    </a:prstGeom>
                    <a:noFill/>
                    <a:ln>
                      <a:noFill/>
                    </a:ln>
                  </pic:spPr>
                </pic:pic>
              </a:graphicData>
            </a:graphic>
          </wp:inline>
        </w:drawing>
      </w:r>
    </w:p>
    <w:p w14:paraId="0BAE012A" w14:textId="7A50FB31" w:rsidR="00B05B06" w:rsidRPr="00B05B06" w:rsidRDefault="00B05B06" w:rsidP="00B05B06">
      <w:pPr>
        <w:jc w:val="center"/>
        <w:rPr>
          <w:color w:val="AEAAAA" w:themeColor="background2" w:themeShade="BF"/>
        </w:rPr>
      </w:pPr>
      <w:r w:rsidRPr="00B05B06">
        <w:rPr>
          <w:color w:val="AEAAAA" w:themeColor="background2" w:themeShade="BF"/>
        </w:rPr>
        <w:t>Figure 7: A visualisation of the waterfall SDM. (</w:t>
      </w:r>
      <w:proofErr w:type="spellStart"/>
      <w:r w:rsidRPr="00B05B06">
        <w:rPr>
          <w:color w:val="AEAAAA" w:themeColor="background2" w:themeShade="BF"/>
        </w:rPr>
        <w:t>Lutkevich</w:t>
      </w:r>
      <w:proofErr w:type="spellEnd"/>
      <w:r w:rsidRPr="00B05B06">
        <w:rPr>
          <w:color w:val="AEAAAA" w:themeColor="background2" w:themeShade="BF"/>
        </w:rPr>
        <w:t>, B., 2019)</w:t>
      </w:r>
    </w:p>
    <w:p w14:paraId="5C3AB3AA" w14:textId="07958886" w:rsidR="00B05B06" w:rsidRDefault="008F51E4" w:rsidP="007771AD">
      <w:r>
        <w:t xml:space="preserve">Once a phase is completed, it is deemed as completely finished, meaning there will be no </w:t>
      </w:r>
      <w:r w:rsidR="00B97622">
        <w:t>regressing to previous phases during the cycle. (Hughey, D., 2009)</w:t>
      </w:r>
      <w:r w:rsidR="004A5510">
        <w:t xml:space="preserve"> This gives structure to the methodology as, by forcing teams to follow this regime, it ensures all areas of the project are completed to a high standard and all roadblocks are tackled immediately during their respective phases. (</w:t>
      </w:r>
      <w:proofErr w:type="spellStart"/>
      <w:r w:rsidR="004A5510">
        <w:t>Ludidchart</w:t>
      </w:r>
      <w:proofErr w:type="spellEnd"/>
      <w:r w:rsidR="004A5510">
        <w:t xml:space="preserve">, 2017) </w:t>
      </w:r>
    </w:p>
    <w:p w14:paraId="0EA32D9C" w14:textId="00B6F439" w:rsidR="009F78A8" w:rsidRDefault="009F78A8" w:rsidP="007771AD">
      <w:r>
        <w:t xml:space="preserve">This professional state of structuration within the waterfall methodology has been recognised by </w:t>
      </w:r>
      <w:r w:rsidR="00171CEB">
        <w:t>firms within the real world, an example of such being the automotive manufacturer, Toyota. (</w:t>
      </w:r>
      <w:proofErr w:type="spellStart"/>
      <w:r w:rsidR="00171CEB">
        <w:t>Timeular</w:t>
      </w:r>
      <w:proofErr w:type="spellEnd"/>
      <w:r w:rsidR="00171CEB">
        <w:t xml:space="preserve">, 2023) </w:t>
      </w:r>
    </w:p>
    <w:p w14:paraId="7B1A7CCE" w14:textId="77777777" w:rsidR="00FE00CB" w:rsidRDefault="00FE00CB">
      <w:r>
        <w:br w:type="page"/>
      </w:r>
    </w:p>
    <w:p w14:paraId="220D3A8B" w14:textId="259FB61F" w:rsidR="001A76D1" w:rsidRDefault="00FE00CB" w:rsidP="007771AD">
      <w:r>
        <w:lastRenderedPageBreak/>
        <w:t xml:space="preserve">In an interview with Toyota’s project general manager, Satoshi Ishii, he displayed a model of the company’s current development process using the waterfall methodology: </w:t>
      </w:r>
    </w:p>
    <w:p w14:paraId="46DA3C5D" w14:textId="733E26D4" w:rsidR="00FE00CB" w:rsidRDefault="00FE00CB" w:rsidP="00FE00CB">
      <w:pPr>
        <w:jc w:val="center"/>
      </w:pPr>
      <w:r>
        <w:rPr>
          <w:noProof/>
        </w:rPr>
        <w:drawing>
          <wp:inline distT="0" distB="0" distL="0" distR="0" wp14:anchorId="64A99E28" wp14:editId="27A4AAEE">
            <wp:extent cx="2355494" cy="2235641"/>
            <wp:effectExtent l="0" t="0" r="6985" b="0"/>
            <wp:docPr id="17" name="Picture 17" descr="https://blog.crisp.se/henrikkniberg/images/Toyot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crisp.se/henrikkniberg/images/Toyota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55494" cy="2235641"/>
                    </a:xfrm>
                    <a:prstGeom prst="rect">
                      <a:avLst/>
                    </a:prstGeom>
                    <a:noFill/>
                    <a:ln>
                      <a:noFill/>
                    </a:ln>
                  </pic:spPr>
                </pic:pic>
              </a:graphicData>
            </a:graphic>
          </wp:inline>
        </w:drawing>
      </w:r>
    </w:p>
    <w:p w14:paraId="32647FF6" w14:textId="1F3DEC52" w:rsidR="00FE00CB" w:rsidRDefault="00FE00CB" w:rsidP="00FE00CB">
      <w:pPr>
        <w:jc w:val="center"/>
        <w:rPr>
          <w:color w:val="AEAAAA" w:themeColor="background2" w:themeShade="BF"/>
        </w:rPr>
      </w:pPr>
      <w:r w:rsidRPr="00FE00CB">
        <w:rPr>
          <w:color w:val="AEAAAA" w:themeColor="background2" w:themeShade="BF"/>
        </w:rPr>
        <w:t>Figure 8: Toyota’s current development process. (</w:t>
      </w:r>
      <w:proofErr w:type="spellStart"/>
      <w:r w:rsidRPr="00FE00CB">
        <w:rPr>
          <w:color w:val="AEAAAA" w:themeColor="background2" w:themeShade="BF"/>
        </w:rPr>
        <w:t>Kniberg</w:t>
      </w:r>
      <w:proofErr w:type="spellEnd"/>
      <w:r w:rsidRPr="00FE00CB">
        <w:rPr>
          <w:color w:val="AEAAAA" w:themeColor="background2" w:themeShade="BF"/>
        </w:rPr>
        <w:t>, H., 2010)</w:t>
      </w:r>
    </w:p>
    <w:p w14:paraId="17717B7F" w14:textId="1D99FEA5" w:rsidR="00FE00CB" w:rsidRDefault="000E3C93" w:rsidP="00FE00CB">
      <w:r>
        <w:t>Figure 8</w:t>
      </w:r>
      <w:r w:rsidR="00EF0347">
        <w:t xml:space="preserve"> visualiz</w:t>
      </w:r>
      <w:r>
        <w:t>es</w:t>
      </w:r>
      <w:r w:rsidR="00EF0347">
        <w:t xml:space="preserve"> Toyota’s approach in design, with an emphasis on requirement identification and testing. As there is no repetition within the methodology, each phase must be thoroughly executed as to avoid any margin of error. The incorporation of multiple requirement and testing phases means more investigation can be put in place before and after the implementation of the product, reducing the overall margin of error. </w:t>
      </w:r>
    </w:p>
    <w:p w14:paraId="31FBB191" w14:textId="70276A17" w:rsidR="00503F8E" w:rsidRDefault="00503F8E" w:rsidP="00FE00CB">
      <w:r>
        <w:t>However, though this methodology offers a well-structured work philosophy, it retains flaws. The process of a lack of repletion is flawed in of itself as testing is delayed, the implementation of test results cannot be deployed until the development phase is repeated within the methodology which can hinder a project in terms of time. (Paredes, R., 2023)</w:t>
      </w:r>
      <w:r w:rsidR="00697A34">
        <w:t xml:space="preserve"> Additionally, the methodology lacks any interaction with the client or user in terms of spontaneous feedback. Though there are user requirements, such requirements lack </w:t>
      </w:r>
      <w:r w:rsidR="00F4484A">
        <w:t>any proposals in regards to the current state of the project along with any changing opinions from the client, meaning a product may attain its assigned user requirements, it may not succeed in other aspects that need user feedback to prosper. (Singh, R., 2022)</w:t>
      </w:r>
      <w:r w:rsidR="00CD0756">
        <w:t xml:space="preserve"> </w:t>
      </w:r>
    </w:p>
    <w:p w14:paraId="331DE439" w14:textId="5E193A27" w:rsidR="00CD0756" w:rsidRPr="00FE00CB" w:rsidRDefault="00426C4F" w:rsidP="00FE00CB">
      <w:r>
        <w:t xml:space="preserve">The disadvantages surrounding the waterfall methodology are prevalent and have been a catalyst to make firms abandoning the method to pursue other methodologies. Toyota being one of these firms, with Satoshi Ishii stating that he was dissatisfied with how the design practices were affecting their means of production at Toyota. </w:t>
      </w:r>
      <w:r w:rsidR="00943CBB">
        <w:t>Such problems that were faced by Satoshi Ishii date back to the original concept of waterfall, with the very ideal of the methodology stating “The implementation described above is risky and invites failure.” When assessing the creation of the waterfall methodology.</w:t>
      </w:r>
      <w:r w:rsidR="004C268A">
        <w:t xml:space="preserve"> (</w:t>
      </w:r>
      <w:proofErr w:type="spellStart"/>
      <w:r w:rsidR="004C268A">
        <w:t>Rovce</w:t>
      </w:r>
      <w:proofErr w:type="spellEnd"/>
      <w:r w:rsidR="004C268A">
        <w:t xml:space="preserve">, W., 1970) </w:t>
      </w:r>
    </w:p>
    <w:p w14:paraId="55D50194" w14:textId="70A07204" w:rsidR="00FF2678" w:rsidRDefault="004442D2" w:rsidP="007771AD">
      <w:r>
        <w:t xml:space="preserve">With this in mind, Toyota would require an alternate methodology </w:t>
      </w:r>
      <w:r w:rsidR="00CC3CBD">
        <w:t xml:space="preserve">to accompany their transition, and the ideal choice for Satoshi was the agile methodology. </w:t>
      </w:r>
    </w:p>
    <w:p w14:paraId="5642ED2D" w14:textId="7E123C9F" w:rsidR="0036704C" w:rsidRDefault="0036704C" w:rsidP="007771AD">
      <w:r>
        <w:t xml:space="preserve">The agile methodology refers to </w:t>
      </w:r>
      <w:r w:rsidR="00901D9B">
        <w:t xml:space="preserve">a self-organizing approach to software development. (Collier, K.W., 2011) </w:t>
      </w:r>
      <w:r w:rsidR="00D934C8">
        <w:t xml:space="preserve">This means that, unlike waterfall, </w:t>
      </w:r>
      <w:r w:rsidR="001419CC">
        <w:t>agile has an emphasis on repetitive development with constant researching and testing during “cycles.”</w:t>
      </w:r>
      <w:r w:rsidR="004538BB">
        <w:t xml:space="preserve"> </w:t>
      </w:r>
    </w:p>
    <w:p w14:paraId="1CAC8BE3" w14:textId="227F3B24" w:rsidR="004538BB" w:rsidRDefault="004538BB" w:rsidP="007771AD"/>
    <w:p w14:paraId="060C85FC" w14:textId="297CC6FA" w:rsidR="004538BB" w:rsidRDefault="004538BB" w:rsidP="007771AD"/>
    <w:p w14:paraId="32EA21AA" w14:textId="5B1A3D1D" w:rsidR="004538BB" w:rsidRDefault="004538BB" w:rsidP="007771AD"/>
    <w:p w14:paraId="18A770E2" w14:textId="2FC2B8E5" w:rsidR="004538BB" w:rsidRDefault="004538BB" w:rsidP="004538BB">
      <w:pPr>
        <w:jc w:val="center"/>
      </w:pPr>
      <w:r>
        <w:rPr>
          <w:noProof/>
        </w:rPr>
        <w:lastRenderedPageBreak/>
        <w:drawing>
          <wp:inline distT="0" distB="0" distL="0" distR="0" wp14:anchorId="3EBC796A" wp14:editId="75AAAD2E">
            <wp:extent cx="4030675" cy="2887553"/>
            <wp:effectExtent l="0" t="0" r="8255" b="8255"/>
            <wp:docPr id="18" name="Picture 18" descr="Agile Methodology. What is Agile? | by Udara Abeythilak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ile Methodology. What is Agile? | by Udara Abeythilake | Mediu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33353" cy="2889472"/>
                    </a:xfrm>
                    <a:prstGeom prst="rect">
                      <a:avLst/>
                    </a:prstGeom>
                    <a:noFill/>
                    <a:ln>
                      <a:noFill/>
                    </a:ln>
                  </pic:spPr>
                </pic:pic>
              </a:graphicData>
            </a:graphic>
          </wp:inline>
        </w:drawing>
      </w:r>
    </w:p>
    <w:p w14:paraId="5C3BF458" w14:textId="2497753B" w:rsidR="004538BB" w:rsidRPr="004538BB" w:rsidRDefault="00A857FD" w:rsidP="004538BB">
      <w:pPr>
        <w:jc w:val="center"/>
        <w:rPr>
          <w:color w:val="AEAAAA" w:themeColor="background2" w:themeShade="BF"/>
        </w:rPr>
      </w:pPr>
      <w:r>
        <w:rPr>
          <w:color w:val="AEAAAA" w:themeColor="background2" w:themeShade="BF"/>
        </w:rPr>
        <w:t xml:space="preserve">Figure 9: </w:t>
      </w:r>
      <w:bookmarkStart w:id="20" w:name="_GoBack"/>
      <w:bookmarkEnd w:id="20"/>
      <w:r w:rsidR="004538BB" w:rsidRPr="004538BB">
        <w:rPr>
          <w:color w:val="AEAAAA" w:themeColor="background2" w:themeShade="BF"/>
        </w:rPr>
        <w:t>The Agile Methodology Lifecycle. (</w:t>
      </w:r>
      <w:proofErr w:type="spellStart"/>
      <w:r w:rsidR="004538BB" w:rsidRPr="004538BB">
        <w:rPr>
          <w:color w:val="AEAAAA" w:themeColor="background2" w:themeShade="BF"/>
        </w:rPr>
        <w:t>Abeythilake</w:t>
      </w:r>
      <w:proofErr w:type="spellEnd"/>
      <w:r w:rsidR="004538BB" w:rsidRPr="004538BB">
        <w:rPr>
          <w:color w:val="AEAAAA" w:themeColor="background2" w:themeShade="BF"/>
        </w:rPr>
        <w:t>, U., 2022)</w:t>
      </w:r>
    </w:p>
    <w:p w14:paraId="2674A685" w14:textId="64250119" w:rsidR="004538BB" w:rsidRDefault="004538BB" w:rsidP="004538BB">
      <w:r>
        <w:t>w</w:t>
      </w:r>
    </w:p>
    <w:p w14:paraId="27914E32" w14:textId="75659A15" w:rsidR="001C030D" w:rsidRDefault="001C030D" w:rsidP="007771AD">
      <w:r>
        <w:t xml:space="preserve">Testing Methodologies </w:t>
      </w:r>
    </w:p>
    <w:p w14:paraId="02403442" w14:textId="77777777" w:rsidR="00000CFA" w:rsidRDefault="00000CFA" w:rsidP="007771AD"/>
    <w:p w14:paraId="3BD9AC4F" w14:textId="0D2FEA67" w:rsidR="007A7848" w:rsidRPr="004F2490" w:rsidRDefault="007A7848" w:rsidP="007771AD">
      <w:r w:rsidRPr="004F2490">
        <w:br w:type="page"/>
      </w:r>
    </w:p>
    <w:p w14:paraId="572BEFC4" w14:textId="1ECDE9CE" w:rsidR="007A7848" w:rsidRDefault="003245A3" w:rsidP="00A87BD3">
      <w:pPr>
        <w:pStyle w:val="Heading1"/>
        <w:rPr>
          <w:rFonts w:ascii="Cambria" w:hAnsi="Cambria"/>
          <w:sz w:val="36"/>
          <w:szCs w:val="20"/>
        </w:rPr>
      </w:pPr>
      <w:bookmarkStart w:id="21" w:name="_Toc161396773"/>
      <w:r w:rsidRPr="003245A3">
        <w:rPr>
          <w:rFonts w:ascii="Cambria" w:hAnsi="Cambria" w:cstheme="minorHAnsi"/>
          <w:noProof/>
          <w:color w:val="000000"/>
          <w:sz w:val="20"/>
          <w:szCs w:val="20"/>
        </w:rPr>
        <w:lastRenderedPageBreak/>
        <mc:AlternateContent>
          <mc:Choice Requires="wps">
            <w:drawing>
              <wp:anchor distT="45720" distB="45720" distL="114300" distR="114300" simplePos="0" relativeHeight="251661312" behindDoc="0" locked="0" layoutInCell="1" allowOverlap="1" wp14:anchorId="5DC80ED2" wp14:editId="0B83E74D">
                <wp:simplePos x="0" y="0"/>
                <wp:positionH relativeFrom="margin">
                  <wp:align>right</wp:align>
                </wp:positionH>
                <wp:positionV relativeFrom="paragraph">
                  <wp:posOffset>409575</wp:posOffset>
                </wp:positionV>
                <wp:extent cx="5708650" cy="833183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8332013"/>
                        </a:xfrm>
                        <a:prstGeom prst="rect">
                          <a:avLst/>
                        </a:prstGeom>
                        <a:noFill/>
                        <a:ln w="9525">
                          <a:noFill/>
                          <a:miter lim="800000"/>
                          <a:headEnd/>
                          <a:tailEnd/>
                        </a:ln>
                      </wps:spPr>
                      <wps:txbx>
                        <w:txbxContent>
                          <w:p w14:paraId="3006D38B" w14:textId="586E7F0F" w:rsidR="00820003" w:rsidRPr="00820003" w:rsidRDefault="00820003" w:rsidP="00820003">
                            <w:pPr>
                              <w:pStyle w:val="NormalWeb"/>
                              <w:spacing w:before="0" w:beforeAutospacing="0" w:after="0" w:afterAutospacing="0" w:line="360" w:lineRule="atLeast"/>
                              <w:rPr>
                                <w:rFonts w:ascii="Cambria" w:hAnsi="Cambria" w:cs="Calibri"/>
                                <w:color w:val="000000"/>
                                <w:sz w:val="20"/>
                                <w:szCs w:val="20"/>
                              </w:rPr>
                            </w:pPr>
                            <w:proofErr w:type="spellStart"/>
                            <w:r w:rsidRPr="00820003">
                              <w:rPr>
                                <w:rFonts w:ascii="Cambria" w:hAnsi="Cambria" w:cs="Calibri"/>
                                <w:color w:val="000000"/>
                                <w:sz w:val="20"/>
                                <w:szCs w:val="20"/>
                              </w:rPr>
                              <w:t>Abeythilake</w:t>
                            </w:r>
                            <w:proofErr w:type="spellEnd"/>
                            <w:r w:rsidRPr="00820003">
                              <w:rPr>
                                <w:rFonts w:ascii="Cambria" w:hAnsi="Cambria" w:cs="Calibri"/>
                                <w:color w:val="000000"/>
                                <w:sz w:val="20"/>
                                <w:szCs w:val="20"/>
                              </w:rPr>
                              <w:t>, U. (2022). </w:t>
                            </w:r>
                            <w:r w:rsidRPr="00820003">
                              <w:rPr>
                                <w:rFonts w:ascii="Cambria" w:hAnsi="Cambria" w:cs="Calibri"/>
                                <w:i/>
                                <w:iCs/>
                                <w:color w:val="000000"/>
                                <w:sz w:val="20"/>
                                <w:szCs w:val="20"/>
                              </w:rPr>
                              <w:t>Agile Methodology</w:t>
                            </w:r>
                            <w:r w:rsidRPr="00820003">
                              <w:rPr>
                                <w:rFonts w:ascii="Cambria" w:hAnsi="Cambria" w:cs="Calibri"/>
                                <w:color w:val="000000"/>
                                <w:sz w:val="20"/>
                                <w:szCs w:val="20"/>
                              </w:rPr>
                              <w:t xml:space="preserve">. [online] Medium. Available at: </w:t>
                            </w:r>
                            <w:hyperlink r:id="rId23" w:history="1">
                              <w:r w:rsidRPr="00820003">
                                <w:rPr>
                                  <w:rStyle w:val="Hyperlink"/>
                                  <w:rFonts w:ascii="Cambria" w:hAnsi="Cambria" w:cs="Calibri"/>
                                  <w:sz w:val="20"/>
                                  <w:szCs w:val="20"/>
                                </w:rPr>
                                <w:t>https://medium.com/@abeythilakeudara3/agile-methodology-106270809c99</w:t>
                              </w:r>
                            </w:hyperlink>
                            <w:r w:rsidRPr="00820003">
                              <w:rPr>
                                <w:rFonts w:ascii="Cambria" w:hAnsi="Cambria" w:cs="Calibri"/>
                                <w:color w:val="000000"/>
                                <w:sz w:val="20"/>
                                <w:szCs w:val="20"/>
                              </w:rPr>
                              <w:t>.</w:t>
                            </w:r>
                          </w:p>
                          <w:p w14:paraId="04A24078" w14:textId="77777777" w:rsidR="00697A34" w:rsidRPr="00820003" w:rsidRDefault="00697A34" w:rsidP="002C3C6E">
                            <w:pPr>
                              <w:spacing w:after="0"/>
                              <w:rPr>
                                <w:rFonts w:eastAsia="Times New Roman" w:cs="Calibri"/>
                                <w:color w:val="000000"/>
                                <w:lang w:eastAsia="en-GB"/>
                              </w:rPr>
                            </w:pPr>
                          </w:p>
                          <w:p w14:paraId="0D0411E6" w14:textId="6A46C343" w:rsidR="00697A34" w:rsidRDefault="00697A34" w:rsidP="002C3C6E">
                            <w:pPr>
                              <w:spacing w:after="0"/>
                              <w:rPr>
                                <w:rStyle w:val="Hyperlink"/>
                                <w:rFonts w:eastAsia="Times New Roman" w:cs="Calibri"/>
                                <w:lang w:eastAsia="en-GB"/>
                              </w:rPr>
                            </w:pPr>
                            <w:r w:rsidRPr="00DF1675">
                              <w:rPr>
                                <w:rFonts w:eastAsia="Times New Roman" w:cs="Calibri"/>
                                <w:color w:val="000000"/>
                                <w:lang w:eastAsia="en-GB"/>
                              </w:rPr>
                              <w:t>Alexis, C. (2018). </w:t>
                            </w:r>
                            <w:r w:rsidRPr="00DF1675">
                              <w:rPr>
                                <w:rFonts w:eastAsia="Times New Roman" w:cs="Calibri"/>
                                <w:i/>
                                <w:iCs/>
                                <w:color w:val="000000"/>
                                <w:lang w:eastAsia="en-GB"/>
                              </w:rPr>
                              <w:t>29 Incredible Stats that Prove the Power of Visual Marketing</w:t>
                            </w:r>
                            <w:r w:rsidRPr="00DF1675">
                              <w:rPr>
                                <w:rFonts w:eastAsia="Times New Roman" w:cs="Calibri"/>
                                <w:color w:val="000000"/>
                                <w:lang w:eastAsia="en-GB"/>
                              </w:rPr>
                              <w:t xml:space="preserve">. [online] movableink.com. Available at: </w:t>
                            </w:r>
                            <w:hyperlink r:id="rId24" w:history="1">
                              <w:r w:rsidRPr="00DF1675">
                                <w:rPr>
                                  <w:rStyle w:val="Hyperlink"/>
                                  <w:rFonts w:eastAsia="Times New Roman" w:cs="Calibri"/>
                                  <w:lang w:eastAsia="en-GB"/>
                                </w:rPr>
                                <w:t>https://movableink.com/blog/29-incredible-stats-that-prove-the-power-of-visual-marketing</w:t>
                              </w:r>
                            </w:hyperlink>
                          </w:p>
                          <w:p w14:paraId="37BDC31F" w14:textId="77777777" w:rsidR="00820003" w:rsidRDefault="00820003" w:rsidP="002C3C6E">
                            <w:pPr>
                              <w:spacing w:after="0"/>
                              <w:rPr>
                                <w:rStyle w:val="Hyperlink"/>
                                <w:rFonts w:eastAsia="Times New Roman" w:cs="Calibri"/>
                                <w:lang w:eastAsia="en-GB"/>
                              </w:rPr>
                            </w:pPr>
                          </w:p>
                          <w:p w14:paraId="0513F911" w14:textId="77777777" w:rsidR="00820003" w:rsidRPr="009E2270" w:rsidRDefault="00820003" w:rsidP="00820003">
                            <w:pPr>
                              <w:pStyle w:val="NormalWeb"/>
                              <w:spacing w:before="0" w:beforeAutospacing="0" w:after="0" w:afterAutospacing="0" w:line="276" w:lineRule="auto"/>
                              <w:rPr>
                                <w:rFonts w:ascii="Cambria" w:hAnsi="Cambria" w:cs="Calibri"/>
                                <w:color w:val="000000"/>
                                <w:sz w:val="20"/>
                                <w:szCs w:val="20"/>
                              </w:rPr>
                            </w:pPr>
                            <w:r w:rsidRPr="009E2270">
                              <w:rPr>
                                <w:rFonts w:ascii="Cambria" w:hAnsi="Cambria" w:cs="Calibri"/>
                                <w:color w:val="000000"/>
                                <w:sz w:val="20"/>
                                <w:szCs w:val="20"/>
                              </w:rPr>
                              <w:t>Aycock, J. (2003). A brief history of just-in-time. </w:t>
                            </w:r>
                            <w:r w:rsidRPr="009E2270">
                              <w:rPr>
                                <w:rFonts w:ascii="Cambria" w:hAnsi="Cambria" w:cs="Calibri"/>
                                <w:i/>
                                <w:iCs/>
                                <w:color w:val="000000"/>
                                <w:sz w:val="20"/>
                                <w:szCs w:val="20"/>
                              </w:rPr>
                              <w:t>ACM Computing Surveys</w:t>
                            </w:r>
                            <w:r w:rsidRPr="009E2270">
                              <w:rPr>
                                <w:rFonts w:ascii="Cambria" w:hAnsi="Cambria" w:cs="Calibri"/>
                                <w:color w:val="000000"/>
                                <w:sz w:val="20"/>
                                <w:szCs w:val="20"/>
                              </w:rPr>
                              <w:t xml:space="preserve">, 35(2), pp.97–113. </w:t>
                            </w:r>
                            <w:proofErr w:type="spellStart"/>
                            <w:proofErr w:type="gramStart"/>
                            <w:r w:rsidRPr="009E2270">
                              <w:rPr>
                                <w:rFonts w:ascii="Cambria" w:hAnsi="Cambria" w:cs="Calibri"/>
                                <w:color w:val="000000"/>
                                <w:sz w:val="20"/>
                                <w:szCs w:val="20"/>
                              </w:rPr>
                              <w:t>doi:https</w:t>
                            </w:r>
                            <w:proofErr w:type="spellEnd"/>
                            <w:r w:rsidRPr="009E2270">
                              <w:rPr>
                                <w:rFonts w:ascii="Cambria" w:hAnsi="Cambria" w:cs="Calibri"/>
                                <w:color w:val="000000"/>
                                <w:sz w:val="20"/>
                                <w:szCs w:val="20"/>
                              </w:rPr>
                              <w:t>://doi.org/10.1145/857076.857077</w:t>
                            </w:r>
                            <w:proofErr w:type="gramEnd"/>
                            <w:r w:rsidRPr="009E2270">
                              <w:rPr>
                                <w:rFonts w:ascii="Cambria" w:hAnsi="Cambria" w:cs="Calibri"/>
                                <w:color w:val="000000"/>
                                <w:sz w:val="20"/>
                                <w:szCs w:val="20"/>
                              </w:rPr>
                              <w:t xml:space="preserve"> </w:t>
                            </w:r>
                          </w:p>
                          <w:p w14:paraId="4CAC3256" w14:textId="77777777" w:rsidR="00820003" w:rsidRPr="00DF1675" w:rsidRDefault="00820003" w:rsidP="002C3C6E">
                            <w:pPr>
                              <w:spacing w:after="0"/>
                              <w:rPr>
                                <w:rFonts w:eastAsia="Times New Roman" w:cs="Calibri"/>
                                <w:color w:val="000000"/>
                                <w:lang w:eastAsia="en-GB"/>
                              </w:rPr>
                            </w:pPr>
                          </w:p>
                          <w:p w14:paraId="5819314C" w14:textId="77777777" w:rsidR="00697A34" w:rsidRPr="00142D2D" w:rsidRDefault="00697A34" w:rsidP="008E68D7">
                            <w:pPr>
                              <w:spacing w:after="0"/>
                              <w:rPr>
                                <w:rFonts w:eastAsia="Times New Roman" w:cs="Calibri"/>
                                <w:color w:val="000000"/>
                                <w:lang w:eastAsia="en-GB"/>
                              </w:rPr>
                            </w:pPr>
                          </w:p>
                          <w:p w14:paraId="258A09E0" w14:textId="77777777" w:rsidR="00697A34" w:rsidRDefault="00697A34" w:rsidP="002C3C6E">
                            <w:pPr>
                              <w:spacing w:after="0"/>
                              <w:rPr>
                                <w:rFonts w:eastAsia="Times New Roman" w:cs="Calibri"/>
                                <w:color w:val="000000"/>
                                <w:lang w:eastAsia="en-GB"/>
                              </w:rPr>
                            </w:pPr>
                            <w:r>
                              <w:rPr>
                                <w:rFonts w:eastAsia="Times New Roman" w:cs="Calibri"/>
                                <w:color w:val="000000"/>
                                <w:lang w:eastAsia="en-GB"/>
                              </w:rPr>
                              <w:t xml:space="preserve">Brightcove (2022) </w:t>
                            </w:r>
                            <w:r>
                              <w:rPr>
                                <w:rFonts w:eastAsia="Times New Roman" w:cs="Calibri"/>
                                <w:i/>
                                <w:color w:val="000000"/>
                                <w:lang w:eastAsia="en-GB"/>
                              </w:rPr>
                              <w:t>The Power of Video in the B2B Buyer’s Journey.</w:t>
                            </w:r>
                            <w:r>
                              <w:rPr>
                                <w:rFonts w:eastAsia="Times New Roman" w:cs="Calibri"/>
                                <w:color w:val="000000"/>
                                <w:lang w:eastAsia="en-GB"/>
                              </w:rPr>
                              <w:t xml:space="preserve"> [online] brighcove.com. Available at: </w:t>
                            </w:r>
                            <w:hyperlink r:id="rId25" w:history="1">
                              <w:r w:rsidRPr="00315AB1">
                                <w:rPr>
                                  <w:rStyle w:val="Hyperlink"/>
                                  <w:rFonts w:eastAsia="Times New Roman" w:cs="Calibri"/>
                                  <w:lang w:eastAsia="en-GB"/>
                                </w:rPr>
                                <w:t>https://files.brightcove.com/WP_The_Power_Of_Video_in_B2B.pdf</w:t>
                              </w:r>
                            </w:hyperlink>
                          </w:p>
                          <w:p w14:paraId="59851E14" w14:textId="0E58D4F3" w:rsidR="00697A34" w:rsidRPr="006E5FFA" w:rsidRDefault="00697A34" w:rsidP="008E68D7">
                            <w:pPr>
                              <w:spacing w:after="0"/>
                              <w:rPr>
                                <w:rFonts w:eastAsia="Times New Roman" w:cs="Calibri"/>
                                <w:color w:val="000000"/>
                                <w:lang w:eastAsia="en-GB"/>
                              </w:rPr>
                            </w:pPr>
                          </w:p>
                          <w:p w14:paraId="00EE24E7" w14:textId="485248A8" w:rsidR="00697A34" w:rsidRPr="006E5FFA" w:rsidRDefault="00697A34" w:rsidP="006E5FFA">
                            <w:pPr>
                              <w:pStyle w:val="NormalWeb"/>
                              <w:spacing w:before="0" w:beforeAutospacing="0" w:after="0" w:afterAutospacing="0" w:line="360" w:lineRule="atLeast"/>
                              <w:rPr>
                                <w:rFonts w:ascii="Cambria" w:hAnsi="Cambria"/>
                                <w:color w:val="000000"/>
                                <w:sz w:val="20"/>
                                <w:szCs w:val="20"/>
                              </w:rPr>
                            </w:pPr>
                            <w:r w:rsidRPr="006E5FFA">
                              <w:rPr>
                                <w:rFonts w:ascii="Cambria" w:hAnsi="Cambria"/>
                                <w:color w:val="000000"/>
                                <w:sz w:val="20"/>
                                <w:szCs w:val="20"/>
                              </w:rPr>
                              <w:t>Brush, K. and Silverthorne, V. (2022) </w:t>
                            </w:r>
                            <w:r w:rsidRPr="006E5FFA">
                              <w:rPr>
                                <w:rFonts w:ascii="Cambria" w:hAnsi="Cambria"/>
                                <w:i/>
                                <w:iCs/>
                                <w:color w:val="000000"/>
                                <w:sz w:val="20"/>
                                <w:szCs w:val="20"/>
                              </w:rPr>
                              <w:t>What is Agile Software Development (Agile Methodologies)?</w:t>
                            </w:r>
                            <w:r w:rsidRPr="006E5FFA">
                              <w:rPr>
                                <w:rFonts w:ascii="Cambria" w:hAnsi="Cambria"/>
                                <w:color w:val="000000"/>
                                <w:sz w:val="20"/>
                                <w:szCs w:val="20"/>
                              </w:rPr>
                              <w:t> </w:t>
                            </w:r>
                            <w:r w:rsidRPr="006E5FFA">
                              <w:rPr>
                                <w:rFonts w:ascii="Cambria" w:hAnsi="Cambria"/>
                                <w:i/>
                                <w:iCs/>
                                <w:color w:val="000000"/>
                                <w:sz w:val="20"/>
                                <w:szCs w:val="20"/>
                              </w:rPr>
                              <w:t>TechTarget</w:t>
                            </w:r>
                            <w:r w:rsidRPr="006E5FFA">
                              <w:rPr>
                                <w:rFonts w:ascii="Cambria" w:hAnsi="Cambria"/>
                                <w:color w:val="000000"/>
                                <w:sz w:val="20"/>
                                <w:szCs w:val="20"/>
                              </w:rPr>
                              <w:t xml:space="preserve">. November 2022 [online]. Available from: </w:t>
                            </w:r>
                            <w:hyperlink r:id="rId26" w:history="1">
                              <w:r w:rsidRPr="006E5FFA">
                                <w:rPr>
                                  <w:rStyle w:val="Hyperlink"/>
                                  <w:rFonts w:ascii="Cambria" w:hAnsi="Cambria"/>
                                  <w:sz w:val="20"/>
                                  <w:szCs w:val="20"/>
                                </w:rPr>
                                <w:t>https://www.techtarget.com/searchsoftwarequality/definition/agile-software-development</w:t>
                              </w:r>
                            </w:hyperlink>
                            <w:r w:rsidRPr="006E5FFA">
                              <w:rPr>
                                <w:rFonts w:ascii="Cambria" w:hAnsi="Cambria"/>
                                <w:color w:val="000000"/>
                                <w:sz w:val="20"/>
                                <w:szCs w:val="20"/>
                              </w:rPr>
                              <w:t xml:space="preserve"> </w:t>
                            </w:r>
                          </w:p>
                          <w:p w14:paraId="17BA36AA" w14:textId="77777777" w:rsidR="00697A34" w:rsidRPr="006E5FFA" w:rsidRDefault="00697A34" w:rsidP="006E5FFA">
                            <w:pPr>
                              <w:pStyle w:val="NormalWeb"/>
                              <w:spacing w:before="0" w:beforeAutospacing="0" w:after="0" w:afterAutospacing="0" w:line="360" w:lineRule="atLeast"/>
                              <w:rPr>
                                <w:rFonts w:ascii="Cambria" w:hAnsi="Cambria"/>
                                <w:color w:val="000000"/>
                                <w:sz w:val="20"/>
                                <w:szCs w:val="20"/>
                              </w:rPr>
                            </w:pPr>
                          </w:p>
                          <w:p w14:paraId="2ECEA4AA" w14:textId="677EF82F" w:rsidR="00697A34" w:rsidRPr="00587E8A" w:rsidRDefault="00697A34" w:rsidP="002C3C6E">
                            <w:pPr>
                              <w:pStyle w:val="NormalWeb"/>
                              <w:spacing w:before="0" w:beforeAutospacing="0" w:after="0" w:afterAutospacing="0" w:line="276" w:lineRule="auto"/>
                              <w:rPr>
                                <w:rFonts w:ascii="Cambria" w:hAnsi="Cambria" w:cs="Calibri"/>
                                <w:color w:val="000000"/>
                                <w:sz w:val="20"/>
                                <w:szCs w:val="20"/>
                              </w:rPr>
                            </w:pPr>
                            <w:r>
                              <w:rPr>
                                <w:rFonts w:ascii="Cambria" w:hAnsi="Cambria" w:cs="Calibri"/>
                                <w:color w:val="000000"/>
                                <w:sz w:val="20"/>
                                <w:szCs w:val="20"/>
                              </w:rPr>
                              <w:t>Chantry, M</w:t>
                            </w:r>
                            <w:r w:rsidRPr="00587E8A">
                              <w:rPr>
                                <w:rFonts w:ascii="Cambria" w:hAnsi="Cambria" w:cs="Calibri"/>
                                <w:color w:val="000000"/>
                                <w:sz w:val="20"/>
                                <w:szCs w:val="20"/>
                              </w:rPr>
                              <w:t>. (2023). </w:t>
                            </w:r>
                            <w:r w:rsidRPr="00587E8A">
                              <w:rPr>
                                <w:rFonts w:ascii="Cambria" w:hAnsi="Cambria" w:cs="Calibri"/>
                                <w:i/>
                                <w:iCs/>
                                <w:color w:val="000000"/>
                                <w:sz w:val="20"/>
                                <w:szCs w:val="20"/>
                              </w:rPr>
                              <w:t>The rise of machine learning in weather forecasting</w:t>
                            </w:r>
                            <w:r w:rsidRPr="00587E8A">
                              <w:rPr>
                                <w:rFonts w:ascii="Cambria" w:hAnsi="Cambria" w:cs="Calibri"/>
                                <w:color w:val="000000"/>
                                <w:sz w:val="20"/>
                                <w:szCs w:val="20"/>
                              </w:rPr>
                              <w:t xml:space="preserve">. [online] ECMWF. Available at: </w:t>
                            </w:r>
                            <w:hyperlink r:id="rId27" w:anchor=":~:text=A%20revolution%20in%20ML%20models" w:history="1">
                              <w:r w:rsidRPr="00587E8A">
                                <w:rPr>
                                  <w:rStyle w:val="Hyperlink"/>
                                  <w:rFonts w:ascii="Cambria" w:hAnsi="Cambria" w:cs="Calibri"/>
                                  <w:sz w:val="20"/>
                                  <w:szCs w:val="20"/>
                                </w:rPr>
                                <w:t>https://www.ecmwf.int/en/about/media-centre/science-blog/2023/rise-machine-learning-weather-forecasting#:~:text=A%20revolution%20in%20ML%20models</w:t>
                              </w:r>
                            </w:hyperlink>
                          </w:p>
                          <w:p w14:paraId="62DFCD90" w14:textId="77777777" w:rsidR="00697A34" w:rsidRPr="00142D2D" w:rsidRDefault="00697A34" w:rsidP="008E68D7">
                            <w:pPr>
                              <w:spacing w:after="0"/>
                              <w:rPr>
                                <w:rFonts w:eastAsia="Times New Roman" w:cs="Calibri"/>
                                <w:color w:val="000000"/>
                                <w:lang w:eastAsia="en-GB"/>
                              </w:rPr>
                            </w:pPr>
                          </w:p>
                          <w:p w14:paraId="4C8B1288" w14:textId="4BC1EA23" w:rsidR="00697A34" w:rsidRDefault="00697A34" w:rsidP="002C3C6E">
                            <w:r w:rsidRPr="002C3C6E">
                              <w:t xml:space="preserve">Chen, E., Huang, R., Chen, H.-S., Tseng, Y.-H. and Li, L.-Y. (2023). </w:t>
                            </w:r>
                            <w:proofErr w:type="spellStart"/>
                            <w:r w:rsidRPr="002C3C6E">
                              <w:t>GPTutor</w:t>
                            </w:r>
                            <w:proofErr w:type="spellEnd"/>
                            <w:r w:rsidRPr="002C3C6E">
                              <w:t xml:space="preserve">: A </w:t>
                            </w:r>
                            <w:proofErr w:type="spellStart"/>
                            <w:r w:rsidRPr="002C3C6E">
                              <w:t>ChatGPT</w:t>
                            </w:r>
                            <w:proofErr w:type="spellEnd"/>
                            <w:r w:rsidRPr="002C3C6E">
                              <w:t>-Powered Programming Tool for Code Explanation. </w:t>
                            </w:r>
                            <w:r w:rsidRPr="002C3C6E">
                              <w:rPr>
                                <w:i/>
                                <w:iCs/>
                              </w:rPr>
                              <w:t>Communications in computer and information science</w:t>
                            </w:r>
                            <w:r w:rsidRPr="002C3C6E">
                              <w:t xml:space="preserve">, pp.321–327. </w:t>
                            </w:r>
                            <w:proofErr w:type="spellStart"/>
                            <w:proofErr w:type="gramStart"/>
                            <w:r w:rsidRPr="002C3C6E">
                              <w:t>doi:https</w:t>
                            </w:r>
                            <w:proofErr w:type="spellEnd"/>
                            <w:r w:rsidRPr="002C3C6E">
                              <w:t>://doi.org/10.1007/978-3-031-36336-8_50</w:t>
                            </w:r>
                            <w:proofErr w:type="gramEnd"/>
                            <w:r w:rsidRPr="002C3C6E">
                              <w:t xml:space="preserve"> </w:t>
                            </w:r>
                          </w:p>
                          <w:p w14:paraId="66D35CF8" w14:textId="1E88F41B" w:rsidR="00697A34" w:rsidRPr="00E61340" w:rsidRDefault="00697A34" w:rsidP="008E68D7">
                            <w:pPr>
                              <w:spacing w:after="0"/>
                              <w:rPr>
                                <w:rFonts w:eastAsia="Times New Roman" w:cs="Calibri"/>
                                <w:color w:val="000000"/>
                                <w:lang w:eastAsia="en-GB"/>
                              </w:rPr>
                            </w:pPr>
                          </w:p>
                          <w:p w14:paraId="0709641D" w14:textId="7D17F201" w:rsidR="00697A34" w:rsidRPr="00E61340" w:rsidRDefault="00697A34" w:rsidP="00E61340">
                            <w:pPr>
                              <w:pStyle w:val="NormalWeb"/>
                              <w:spacing w:before="0" w:beforeAutospacing="0" w:after="0" w:afterAutospacing="0" w:line="360" w:lineRule="atLeast"/>
                              <w:rPr>
                                <w:rFonts w:ascii="Cambria" w:hAnsi="Cambria"/>
                                <w:color w:val="000000"/>
                                <w:sz w:val="20"/>
                                <w:szCs w:val="20"/>
                              </w:rPr>
                            </w:pPr>
                            <w:proofErr w:type="spellStart"/>
                            <w:r w:rsidRPr="00E61340">
                              <w:rPr>
                                <w:rFonts w:ascii="Cambria" w:hAnsi="Cambria"/>
                                <w:color w:val="000000"/>
                                <w:sz w:val="20"/>
                                <w:szCs w:val="20"/>
                              </w:rPr>
                              <w:t>Chammas</w:t>
                            </w:r>
                            <w:proofErr w:type="spellEnd"/>
                            <w:r w:rsidRPr="00E61340">
                              <w:rPr>
                                <w:rFonts w:ascii="Cambria" w:hAnsi="Cambria"/>
                                <w:color w:val="000000"/>
                                <w:sz w:val="20"/>
                                <w:szCs w:val="20"/>
                              </w:rPr>
                              <w:t xml:space="preserve">, A., Quaresma, M. and </w:t>
                            </w:r>
                            <w:proofErr w:type="spellStart"/>
                            <w:r w:rsidRPr="00E61340">
                              <w:rPr>
                                <w:rFonts w:ascii="Cambria" w:hAnsi="Cambria"/>
                                <w:color w:val="000000"/>
                                <w:sz w:val="20"/>
                                <w:szCs w:val="20"/>
                              </w:rPr>
                              <w:t>Mont’Alvão</w:t>
                            </w:r>
                            <w:proofErr w:type="spellEnd"/>
                            <w:r w:rsidRPr="00E61340">
                              <w:rPr>
                                <w:rFonts w:ascii="Cambria" w:hAnsi="Cambria"/>
                                <w:color w:val="000000"/>
                                <w:sz w:val="20"/>
                                <w:szCs w:val="20"/>
                              </w:rPr>
                              <w:t>, C. (2015) A Closer Look on the User Centred Design. </w:t>
                            </w:r>
                            <w:r w:rsidRPr="00E61340">
                              <w:rPr>
                                <w:rFonts w:ascii="Cambria" w:hAnsi="Cambria"/>
                                <w:i/>
                                <w:iCs/>
                                <w:color w:val="000000"/>
                                <w:sz w:val="20"/>
                                <w:szCs w:val="20"/>
                              </w:rPr>
                              <w:t>Procedia Manufacturing</w:t>
                            </w:r>
                            <w:r w:rsidRPr="00E61340">
                              <w:rPr>
                                <w:rFonts w:ascii="Cambria" w:hAnsi="Cambria"/>
                                <w:color w:val="000000"/>
                                <w:sz w:val="20"/>
                                <w:szCs w:val="20"/>
                              </w:rPr>
                              <w:t xml:space="preserve"> [online]. 3, pp. 5397–5404. Available from: </w:t>
                            </w:r>
                            <w:hyperlink r:id="rId28" w:history="1">
                              <w:r w:rsidRPr="00E61340">
                                <w:rPr>
                                  <w:rStyle w:val="Hyperlink"/>
                                  <w:rFonts w:ascii="Cambria" w:hAnsi="Cambria"/>
                                  <w:sz w:val="20"/>
                                  <w:szCs w:val="20"/>
                                </w:rPr>
                                <w:t>https://www.sciencedirect.com/science/article/pii/S2351978915006575</w:t>
                              </w:r>
                            </w:hyperlink>
                            <w:r w:rsidRPr="00E61340">
                              <w:rPr>
                                <w:rFonts w:ascii="Cambria" w:hAnsi="Cambria"/>
                                <w:color w:val="000000"/>
                                <w:sz w:val="20"/>
                                <w:szCs w:val="20"/>
                              </w:rPr>
                              <w:t xml:space="preserve"> </w:t>
                            </w:r>
                          </w:p>
                          <w:p w14:paraId="1AAC070D" w14:textId="77777777" w:rsidR="00697A34" w:rsidRPr="00E61340" w:rsidRDefault="00697A34" w:rsidP="00E61340">
                            <w:pPr>
                              <w:pStyle w:val="NormalWeb"/>
                              <w:spacing w:before="0" w:beforeAutospacing="0" w:after="0" w:afterAutospacing="0" w:line="360" w:lineRule="atLeast"/>
                              <w:rPr>
                                <w:rFonts w:ascii="Cambria" w:hAnsi="Cambria"/>
                                <w:color w:val="000000"/>
                                <w:sz w:val="20"/>
                                <w:szCs w:val="20"/>
                              </w:rPr>
                            </w:pPr>
                          </w:p>
                          <w:p w14:paraId="1771D42B" w14:textId="04E52D39" w:rsidR="00697A34" w:rsidRPr="00E61340" w:rsidRDefault="00697A34" w:rsidP="00E61340">
                            <w:pPr>
                              <w:rPr>
                                <w:rFonts w:cs="Calibri"/>
                                <w:color w:val="000000"/>
                              </w:rPr>
                            </w:pPr>
                            <w:r w:rsidRPr="006F617C">
                              <w:rPr>
                                <w:rFonts w:cs="Calibri"/>
                                <w:color w:val="000000"/>
                              </w:rPr>
                              <w:t>Choudhary, B. (2023). </w:t>
                            </w:r>
                            <w:proofErr w:type="spellStart"/>
                            <w:r w:rsidRPr="006F617C">
                              <w:rPr>
                                <w:rFonts w:cs="Calibri"/>
                                <w:i/>
                                <w:iCs/>
                                <w:color w:val="000000"/>
                              </w:rPr>
                              <w:t>Finoit</w:t>
                            </w:r>
                            <w:proofErr w:type="spellEnd"/>
                            <w:r w:rsidRPr="006F617C">
                              <w:rPr>
                                <w:rFonts w:cs="Calibri"/>
                                <w:i/>
                                <w:iCs/>
                                <w:color w:val="000000"/>
                              </w:rPr>
                              <w:t xml:space="preserve"> Technologies</w:t>
                            </w:r>
                            <w:r w:rsidRPr="006F617C">
                              <w:rPr>
                                <w:rFonts w:cs="Calibri"/>
                                <w:color w:val="000000"/>
                              </w:rPr>
                              <w:t xml:space="preserve">. [online] </w:t>
                            </w:r>
                            <w:proofErr w:type="spellStart"/>
                            <w:r w:rsidRPr="006F617C">
                              <w:rPr>
                                <w:rFonts w:cs="Calibri"/>
                                <w:color w:val="000000"/>
                              </w:rPr>
                              <w:t>Finoit</w:t>
                            </w:r>
                            <w:proofErr w:type="spellEnd"/>
                            <w:r w:rsidRPr="006F617C">
                              <w:rPr>
                                <w:rFonts w:cs="Calibri"/>
                                <w:color w:val="000000"/>
                              </w:rPr>
                              <w:t xml:space="preserve"> Technologies. Available at: </w:t>
                            </w:r>
                            <w:hyperlink r:id="rId29" w:history="1">
                              <w:r w:rsidRPr="006F617C">
                                <w:rPr>
                                  <w:rStyle w:val="Hyperlink"/>
                                  <w:rFonts w:cs="Calibri"/>
                                </w:rPr>
                                <w:t>https://www.finoit.com/articles/python-vs-net-which-is-best-for-your-project/</w:t>
                              </w:r>
                            </w:hyperlink>
                            <w:r w:rsidRPr="006F617C">
                              <w:rPr>
                                <w:rFonts w:cs="Calibri"/>
                                <w:color w:val="000000"/>
                              </w:rPr>
                              <w:t xml:space="preserve"> </w:t>
                            </w:r>
                          </w:p>
                          <w:p w14:paraId="55A28643" w14:textId="2C34041F" w:rsidR="00697A34" w:rsidRPr="00901D9B" w:rsidRDefault="00697A34" w:rsidP="008E68D7">
                            <w:pPr>
                              <w:spacing w:after="0"/>
                              <w:rPr>
                                <w:rFonts w:eastAsia="Times New Roman" w:cs="Calibri"/>
                                <w:color w:val="000000"/>
                                <w:lang w:eastAsia="en-GB"/>
                              </w:rPr>
                            </w:pPr>
                          </w:p>
                          <w:p w14:paraId="628EDC3F" w14:textId="406199FF" w:rsidR="00901D9B" w:rsidRPr="00901D9B" w:rsidRDefault="00901D9B" w:rsidP="00901D9B">
                            <w:pPr>
                              <w:spacing w:after="0" w:line="360" w:lineRule="atLeast"/>
                              <w:rPr>
                                <w:rFonts w:eastAsia="Times New Roman" w:cs="Calibri"/>
                                <w:color w:val="000000"/>
                                <w:lang w:eastAsia="en-GB"/>
                              </w:rPr>
                            </w:pPr>
                            <w:r w:rsidRPr="00901D9B">
                              <w:rPr>
                                <w:rFonts w:eastAsia="Times New Roman" w:cs="Calibri"/>
                                <w:color w:val="000000"/>
                                <w:lang w:eastAsia="en-GB"/>
                              </w:rPr>
                              <w:t>Collier, K.W. (2011). </w:t>
                            </w:r>
                            <w:r w:rsidRPr="00901D9B">
                              <w:rPr>
                                <w:rFonts w:eastAsia="Times New Roman" w:cs="Calibri"/>
                                <w:i/>
                                <w:iCs/>
                                <w:color w:val="000000"/>
                                <w:lang w:eastAsia="en-GB"/>
                              </w:rPr>
                              <w:t>Agile Analytics: A Value-Driven Approach to Business Intelligence and Data Warehousing</w:t>
                            </w:r>
                            <w:r w:rsidRPr="00901D9B">
                              <w:rPr>
                                <w:rFonts w:eastAsia="Times New Roman" w:cs="Calibri"/>
                                <w:color w:val="000000"/>
                                <w:lang w:eastAsia="en-GB"/>
                              </w:rPr>
                              <w:t>. [online] </w:t>
                            </w:r>
                            <w:r w:rsidRPr="00901D9B">
                              <w:rPr>
                                <w:rFonts w:eastAsia="Times New Roman" w:cs="Calibri"/>
                                <w:i/>
                                <w:iCs/>
                                <w:color w:val="000000"/>
                                <w:lang w:eastAsia="en-GB"/>
                              </w:rPr>
                              <w:t>Google Books</w:t>
                            </w:r>
                            <w:r w:rsidRPr="00901D9B">
                              <w:rPr>
                                <w:rFonts w:eastAsia="Times New Roman" w:cs="Calibri"/>
                                <w:color w:val="000000"/>
                                <w:lang w:eastAsia="en-GB"/>
                              </w:rPr>
                              <w:t xml:space="preserve">. Addison-Wesley Professional. Available at: </w:t>
                            </w:r>
                            <w:hyperlink r:id="rId30" w:history="1">
                              <w:r w:rsidRPr="00901D9B">
                                <w:rPr>
                                  <w:rStyle w:val="Hyperlink"/>
                                  <w:rFonts w:eastAsia="Times New Roman" w:cs="Calibri"/>
                                  <w:lang w:eastAsia="en-GB"/>
                                </w:rPr>
                                <w:t>https://books.google.co.uk/books?id=0X7Dohne1tQC&amp;newbks=0&amp;hl=en&amp;source=newbks_fb&amp;redir_esc=y</w:t>
                              </w:r>
                            </w:hyperlink>
                            <w:r w:rsidRPr="00901D9B">
                              <w:rPr>
                                <w:rFonts w:eastAsia="Times New Roman" w:cs="Calibri"/>
                                <w:color w:val="000000"/>
                                <w:lang w:eastAsia="en-GB"/>
                              </w:rPr>
                              <w:t xml:space="preserve"> </w:t>
                            </w:r>
                          </w:p>
                          <w:p w14:paraId="7B5DA0D4" w14:textId="77777777" w:rsidR="00901D9B" w:rsidRPr="00901D9B" w:rsidRDefault="00901D9B" w:rsidP="00901D9B">
                            <w:pPr>
                              <w:spacing w:after="0" w:line="360" w:lineRule="atLeast"/>
                              <w:rPr>
                                <w:rFonts w:eastAsia="Times New Roman" w:cs="Calibri"/>
                                <w:color w:val="000000"/>
                                <w:lang w:eastAsia="en-GB"/>
                              </w:rPr>
                            </w:pPr>
                          </w:p>
                          <w:p w14:paraId="0E32AC5C" w14:textId="58B8ABEA" w:rsidR="00697A34" w:rsidRPr="00820003" w:rsidRDefault="00697A34" w:rsidP="00820003">
                            <w:pPr>
                              <w:pStyle w:val="NormalWeb"/>
                              <w:spacing w:before="0" w:beforeAutospacing="0" w:after="0" w:afterAutospacing="0" w:line="360" w:lineRule="atLeast"/>
                              <w:rPr>
                                <w:rFonts w:ascii="Cambria" w:hAnsi="Cambria"/>
                                <w:color w:val="000000"/>
                                <w:sz w:val="20"/>
                                <w:szCs w:val="20"/>
                              </w:rPr>
                            </w:pPr>
                            <w:r w:rsidRPr="00E61340">
                              <w:rPr>
                                <w:rFonts w:ascii="Cambria" w:hAnsi="Cambria" w:cs="Calibri"/>
                                <w:color w:val="000000"/>
                                <w:sz w:val="20"/>
                                <w:szCs w:val="20"/>
                              </w:rPr>
                              <w:t>Cookson, C. (2023). </w:t>
                            </w:r>
                            <w:r w:rsidRPr="00E61340">
                              <w:rPr>
                                <w:rFonts w:ascii="Cambria" w:hAnsi="Cambria" w:cs="Calibri"/>
                                <w:i/>
                                <w:iCs/>
                                <w:color w:val="000000"/>
                                <w:sz w:val="20"/>
                                <w:szCs w:val="20"/>
                              </w:rPr>
                              <w:t>AI outperforms conventional weather forecasting methods for first time</w:t>
                            </w:r>
                            <w:r w:rsidRPr="00E61340">
                              <w:rPr>
                                <w:rFonts w:ascii="Cambria" w:hAnsi="Cambria" w:cs="Calibri"/>
                                <w:color w:val="000000"/>
                                <w:sz w:val="20"/>
                                <w:szCs w:val="20"/>
                              </w:rPr>
                              <w:t xml:space="preserve">. [online] Available at: </w:t>
                            </w:r>
                            <w:hyperlink r:id="rId31" w:history="1">
                              <w:r w:rsidRPr="00E61340">
                                <w:rPr>
                                  <w:rStyle w:val="Hyperlink"/>
                                  <w:rFonts w:ascii="Cambria" w:hAnsi="Cambria" w:cs="Calibri"/>
                                  <w:sz w:val="20"/>
                                  <w:szCs w:val="20"/>
                                </w:rPr>
                                <w:t>https://www.ft.com/content/ca5d655f-d684-4dec-8daa-1c58b0674be1</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C80ED2" id="_x0000_t202" coordsize="21600,21600" o:spt="202" path="m,l,21600r21600,l21600,xe">
                <v:stroke joinstyle="miter"/>
                <v:path gradientshapeok="t" o:connecttype="rect"/>
              </v:shapetype>
              <v:shape id="Text Box 2" o:spid="_x0000_s1026" type="#_x0000_t202" style="position:absolute;margin-left:398.3pt;margin-top:32.25pt;width:449.5pt;height:656.0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" filled="f" stroked="f">
                <v:textbox>
                  <w:txbxContent>
                    <w:p w14:paraId="3006D38B" w14:textId="586E7F0F" w:rsidR="00820003" w:rsidRPr="00820003" w:rsidRDefault="00820003" w:rsidP="00820003">
                      <w:pPr>
                        <w:pStyle w:val="NormalWeb"/>
                        <w:spacing w:before="0" w:beforeAutospacing="0" w:after="0" w:afterAutospacing="0" w:line="360" w:lineRule="atLeast"/>
                        <w:rPr>
                          <w:rFonts w:ascii="Cambria" w:hAnsi="Cambria" w:cs="Calibri"/>
                          <w:color w:val="000000"/>
                          <w:sz w:val="20"/>
                          <w:szCs w:val="20"/>
                        </w:rPr>
                      </w:pPr>
                      <w:proofErr w:type="spellStart"/>
                      <w:r w:rsidRPr="00820003">
                        <w:rPr>
                          <w:rFonts w:ascii="Cambria" w:hAnsi="Cambria" w:cs="Calibri"/>
                          <w:color w:val="000000"/>
                          <w:sz w:val="20"/>
                          <w:szCs w:val="20"/>
                        </w:rPr>
                        <w:t>Abeythilake</w:t>
                      </w:r>
                      <w:proofErr w:type="spellEnd"/>
                      <w:r w:rsidRPr="00820003">
                        <w:rPr>
                          <w:rFonts w:ascii="Cambria" w:hAnsi="Cambria" w:cs="Calibri"/>
                          <w:color w:val="000000"/>
                          <w:sz w:val="20"/>
                          <w:szCs w:val="20"/>
                        </w:rPr>
                        <w:t>, U. (2022). </w:t>
                      </w:r>
                      <w:r w:rsidRPr="00820003">
                        <w:rPr>
                          <w:rFonts w:ascii="Cambria" w:hAnsi="Cambria" w:cs="Calibri"/>
                          <w:i/>
                          <w:iCs/>
                          <w:color w:val="000000"/>
                          <w:sz w:val="20"/>
                          <w:szCs w:val="20"/>
                        </w:rPr>
                        <w:t>Agile Methodology</w:t>
                      </w:r>
                      <w:r w:rsidRPr="00820003">
                        <w:rPr>
                          <w:rFonts w:ascii="Cambria" w:hAnsi="Cambria" w:cs="Calibri"/>
                          <w:color w:val="000000"/>
                          <w:sz w:val="20"/>
                          <w:szCs w:val="20"/>
                        </w:rPr>
                        <w:t xml:space="preserve">. [online] Medium. Available at: </w:t>
                      </w:r>
                      <w:hyperlink r:id="rId32" w:history="1">
                        <w:r w:rsidRPr="00820003">
                          <w:rPr>
                            <w:rStyle w:val="Hyperlink"/>
                            <w:rFonts w:ascii="Cambria" w:hAnsi="Cambria" w:cs="Calibri"/>
                            <w:sz w:val="20"/>
                            <w:szCs w:val="20"/>
                          </w:rPr>
                          <w:t>https://medium.com/@abeythilakeudara3/agile-methodology-106270809c99</w:t>
                        </w:r>
                      </w:hyperlink>
                      <w:r w:rsidRPr="00820003">
                        <w:rPr>
                          <w:rFonts w:ascii="Cambria" w:hAnsi="Cambria" w:cs="Calibri"/>
                          <w:color w:val="000000"/>
                          <w:sz w:val="20"/>
                          <w:szCs w:val="20"/>
                        </w:rPr>
                        <w:t>.</w:t>
                      </w:r>
                    </w:p>
                    <w:p w14:paraId="04A24078" w14:textId="77777777" w:rsidR="00697A34" w:rsidRPr="00820003" w:rsidRDefault="00697A34" w:rsidP="002C3C6E">
                      <w:pPr>
                        <w:spacing w:after="0"/>
                        <w:rPr>
                          <w:rFonts w:eastAsia="Times New Roman" w:cs="Calibri"/>
                          <w:color w:val="000000"/>
                          <w:lang w:eastAsia="en-GB"/>
                        </w:rPr>
                      </w:pPr>
                    </w:p>
                    <w:p w14:paraId="0D0411E6" w14:textId="6A46C343" w:rsidR="00697A34" w:rsidRDefault="00697A34" w:rsidP="002C3C6E">
                      <w:pPr>
                        <w:spacing w:after="0"/>
                        <w:rPr>
                          <w:rStyle w:val="Hyperlink"/>
                          <w:rFonts w:eastAsia="Times New Roman" w:cs="Calibri"/>
                          <w:lang w:eastAsia="en-GB"/>
                        </w:rPr>
                      </w:pPr>
                      <w:r w:rsidRPr="00DF1675">
                        <w:rPr>
                          <w:rFonts w:eastAsia="Times New Roman" w:cs="Calibri"/>
                          <w:color w:val="000000"/>
                          <w:lang w:eastAsia="en-GB"/>
                        </w:rPr>
                        <w:t>Alexis, C. (2018). </w:t>
                      </w:r>
                      <w:r w:rsidRPr="00DF1675">
                        <w:rPr>
                          <w:rFonts w:eastAsia="Times New Roman" w:cs="Calibri"/>
                          <w:i/>
                          <w:iCs/>
                          <w:color w:val="000000"/>
                          <w:lang w:eastAsia="en-GB"/>
                        </w:rPr>
                        <w:t>29 Incredible Stats that Prove the Power of Visual Marketing</w:t>
                      </w:r>
                      <w:r w:rsidRPr="00DF1675">
                        <w:rPr>
                          <w:rFonts w:eastAsia="Times New Roman" w:cs="Calibri"/>
                          <w:color w:val="000000"/>
                          <w:lang w:eastAsia="en-GB"/>
                        </w:rPr>
                        <w:t xml:space="preserve">. [online] movableink.com. Available at: </w:t>
                      </w:r>
                      <w:hyperlink r:id="rId33" w:history="1">
                        <w:r w:rsidRPr="00DF1675">
                          <w:rPr>
                            <w:rStyle w:val="Hyperlink"/>
                            <w:rFonts w:eastAsia="Times New Roman" w:cs="Calibri"/>
                            <w:lang w:eastAsia="en-GB"/>
                          </w:rPr>
                          <w:t>https://movableink.com/blog/29-incredible-stats-that-prove-the-power-of-visual-marketing</w:t>
                        </w:r>
                      </w:hyperlink>
                    </w:p>
                    <w:p w14:paraId="37BDC31F" w14:textId="77777777" w:rsidR="00820003" w:rsidRDefault="00820003" w:rsidP="002C3C6E">
                      <w:pPr>
                        <w:spacing w:after="0"/>
                        <w:rPr>
                          <w:rStyle w:val="Hyperlink"/>
                          <w:rFonts w:eastAsia="Times New Roman" w:cs="Calibri"/>
                          <w:lang w:eastAsia="en-GB"/>
                        </w:rPr>
                      </w:pPr>
                    </w:p>
                    <w:p w14:paraId="0513F911" w14:textId="77777777" w:rsidR="00820003" w:rsidRPr="009E2270" w:rsidRDefault="00820003" w:rsidP="00820003">
                      <w:pPr>
                        <w:pStyle w:val="NormalWeb"/>
                        <w:spacing w:before="0" w:beforeAutospacing="0" w:after="0" w:afterAutospacing="0" w:line="276" w:lineRule="auto"/>
                        <w:rPr>
                          <w:rFonts w:ascii="Cambria" w:hAnsi="Cambria" w:cs="Calibri"/>
                          <w:color w:val="000000"/>
                          <w:sz w:val="20"/>
                          <w:szCs w:val="20"/>
                        </w:rPr>
                      </w:pPr>
                      <w:r w:rsidRPr="009E2270">
                        <w:rPr>
                          <w:rFonts w:ascii="Cambria" w:hAnsi="Cambria" w:cs="Calibri"/>
                          <w:color w:val="000000"/>
                          <w:sz w:val="20"/>
                          <w:szCs w:val="20"/>
                        </w:rPr>
                        <w:t>Aycock, J. (2003). A brief history of just-in-time. </w:t>
                      </w:r>
                      <w:r w:rsidRPr="009E2270">
                        <w:rPr>
                          <w:rFonts w:ascii="Cambria" w:hAnsi="Cambria" w:cs="Calibri"/>
                          <w:i/>
                          <w:iCs/>
                          <w:color w:val="000000"/>
                          <w:sz w:val="20"/>
                          <w:szCs w:val="20"/>
                        </w:rPr>
                        <w:t>ACM Computing Surveys</w:t>
                      </w:r>
                      <w:r w:rsidRPr="009E2270">
                        <w:rPr>
                          <w:rFonts w:ascii="Cambria" w:hAnsi="Cambria" w:cs="Calibri"/>
                          <w:color w:val="000000"/>
                          <w:sz w:val="20"/>
                          <w:szCs w:val="20"/>
                        </w:rPr>
                        <w:t xml:space="preserve">, 35(2), pp.97–113. </w:t>
                      </w:r>
                      <w:proofErr w:type="spellStart"/>
                      <w:proofErr w:type="gramStart"/>
                      <w:r w:rsidRPr="009E2270">
                        <w:rPr>
                          <w:rFonts w:ascii="Cambria" w:hAnsi="Cambria" w:cs="Calibri"/>
                          <w:color w:val="000000"/>
                          <w:sz w:val="20"/>
                          <w:szCs w:val="20"/>
                        </w:rPr>
                        <w:t>doi:https</w:t>
                      </w:r>
                      <w:proofErr w:type="spellEnd"/>
                      <w:r w:rsidRPr="009E2270">
                        <w:rPr>
                          <w:rFonts w:ascii="Cambria" w:hAnsi="Cambria" w:cs="Calibri"/>
                          <w:color w:val="000000"/>
                          <w:sz w:val="20"/>
                          <w:szCs w:val="20"/>
                        </w:rPr>
                        <w:t>://doi.org/10.1145/857076.857077</w:t>
                      </w:r>
                      <w:proofErr w:type="gramEnd"/>
                      <w:r w:rsidRPr="009E2270">
                        <w:rPr>
                          <w:rFonts w:ascii="Cambria" w:hAnsi="Cambria" w:cs="Calibri"/>
                          <w:color w:val="000000"/>
                          <w:sz w:val="20"/>
                          <w:szCs w:val="20"/>
                        </w:rPr>
                        <w:t xml:space="preserve"> </w:t>
                      </w:r>
                    </w:p>
                    <w:p w14:paraId="4CAC3256" w14:textId="77777777" w:rsidR="00820003" w:rsidRPr="00DF1675" w:rsidRDefault="00820003" w:rsidP="002C3C6E">
                      <w:pPr>
                        <w:spacing w:after="0"/>
                        <w:rPr>
                          <w:rFonts w:eastAsia="Times New Roman" w:cs="Calibri"/>
                          <w:color w:val="000000"/>
                          <w:lang w:eastAsia="en-GB"/>
                        </w:rPr>
                      </w:pPr>
                    </w:p>
                    <w:p w14:paraId="5819314C" w14:textId="77777777" w:rsidR="00697A34" w:rsidRPr="00142D2D" w:rsidRDefault="00697A34" w:rsidP="008E68D7">
                      <w:pPr>
                        <w:spacing w:after="0"/>
                        <w:rPr>
                          <w:rFonts w:eastAsia="Times New Roman" w:cs="Calibri"/>
                          <w:color w:val="000000"/>
                          <w:lang w:eastAsia="en-GB"/>
                        </w:rPr>
                      </w:pPr>
                    </w:p>
                    <w:p w14:paraId="258A09E0" w14:textId="77777777" w:rsidR="00697A34" w:rsidRDefault="00697A34" w:rsidP="002C3C6E">
                      <w:pPr>
                        <w:spacing w:after="0"/>
                        <w:rPr>
                          <w:rFonts w:eastAsia="Times New Roman" w:cs="Calibri"/>
                          <w:color w:val="000000"/>
                          <w:lang w:eastAsia="en-GB"/>
                        </w:rPr>
                      </w:pPr>
                      <w:r>
                        <w:rPr>
                          <w:rFonts w:eastAsia="Times New Roman" w:cs="Calibri"/>
                          <w:color w:val="000000"/>
                          <w:lang w:eastAsia="en-GB"/>
                        </w:rPr>
                        <w:t xml:space="preserve">Brightcove (2022) </w:t>
                      </w:r>
                      <w:r>
                        <w:rPr>
                          <w:rFonts w:eastAsia="Times New Roman" w:cs="Calibri"/>
                          <w:i/>
                          <w:color w:val="000000"/>
                          <w:lang w:eastAsia="en-GB"/>
                        </w:rPr>
                        <w:t>The Power of Video in the B2B Buyer’s Journey.</w:t>
                      </w:r>
                      <w:r>
                        <w:rPr>
                          <w:rFonts w:eastAsia="Times New Roman" w:cs="Calibri"/>
                          <w:color w:val="000000"/>
                          <w:lang w:eastAsia="en-GB"/>
                        </w:rPr>
                        <w:t xml:space="preserve"> [online] brighcove.com. Available at: </w:t>
                      </w:r>
                      <w:hyperlink r:id="rId34" w:history="1">
                        <w:r w:rsidRPr="00315AB1">
                          <w:rPr>
                            <w:rStyle w:val="Hyperlink"/>
                            <w:rFonts w:eastAsia="Times New Roman" w:cs="Calibri"/>
                            <w:lang w:eastAsia="en-GB"/>
                          </w:rPr>
                          <w:t>https://files.brightcove.com/WP_The_Power_Of_Video_in_B2B.pdf</w:t>
                        </w:r>
                      </w:hyperlink>
                    </w:p>
                    <w:p w14:paraId="59851E14" w14:textId="0E58D4F3" w:rsidR="00697A34" w:rsidRPr="006E5FFA" w:rsidRDefault="00697A34" w:rsidP="008E68D7">
                      <w:pPr>
                        <w:spacing w:after="0"/>
                        <w:rPr>
                          <w:rFonts w:eastAsia="Times New Roman" w:cs="Calibri"/>
                          <w:color w:val="000000"/>
                          <w:lang w:eastAsia="en-GB"/>
                        </w:rPr>
                      </w:pPr>
                    </w:p>
                    <w:p w14:paraId="00EE24E7" w14:textId="485248A8" w:rsidR="00697A34" w:rsidRPr="006E5FFA" w:rsidRDefault="00697A34" w:rsidP="006E5FFA">
                      <w:pPr>
                        <w:pStyle w:val="NormalWeb"/>
                        <w:spacing w:before="0" w:beforeAutospacing="0" w:after="0" w:afterAutospacing="0" w:line="360" w:lineRule="atLeast"/>
                        <w:rPr>
                          <w:rFonts w:ascii="Cambria" w:hAnsi="Cambria"/>
                          <w:color w:val="000000"/>
                          <w:sz w:val="20"/>
                          <w:szCs w:val="20"/>
                        </w:rPr>
                      </w:pPr>
                      <w:r w:rsidRPr="006E5FFA">
                        <w:rPr>
                          <w:rFonts w:ascii="Cambria" w:hAnsi="Cambria"/>
                          <w:color w:val="000000"/>
                          <w:sz w:val="20"/>
                          <w:szCs w:val="20"/>
                        </w:rPr>
                        <w:t>Brush, K. and Silverthorne, V. (2022) </w:t>
                      </w:r>
                      <w:r w:rsidRPr="006E5FFA">
                        <w:rPr>
                          <w:rFonts w:ascii="Cambria" w:hAnsi="Cambria"/>
                          <w:i/>
                          <w:iCs/>
                          <w:color w:val="000000"/>
                          <w:sz w:val="20"/>
                          <w:szCs w:val="20"/>
                        </w:rPr>
                        <w:t>What is Agile Software Development (Agile Methodologies)?</w:t>
                      </w:r>
                      <w:r w:rsidRPr="006E5FFA">
                        <w:rPr>
                          <w:rFonts w:ascii="Cambria" w:hAnsi="Cambria"/>
                          <w:color w:val="000000"/>
                          <w:sz w:val="20"/>
                          <w:szCs w:val="20"/>
                        </w:rPr>
                        <w:t> </w:t>
                      </w:r>
                      <w:r w:rsidRPr="006E5FFA">
                        <w:rPr>
                          <w:rFonts w:ascii="Cambria" w:hAnsi="Cambria"/>
                          <w:i/>
                          <w:iCs/>
                          <w:color w:val="000000"/>
                          <w:sz w:val="20"/>
                          <w:szCs w:val="20"/>
                        </w:rPr>
                        <w:t>TechTarget</w:t>
                      </w:r>
                      <w:r w:rsidRPr="006E5FFA">
                        <w:rPr>
                          <w:rFonts w:ascii="Cambria" w:hAnsi="Cambria"/>
                          <w:color w:val="000000"/>
                          <w:sz w:val="20"/>
                          <w:szCs w:val="20"/>
                        </w:rPr>
                        <w:t xml:space="preserve">. November 2022 [online]. Available from: </w:t>
                      </w:r>
                      <w:hyperlink r:id="rId35" w:history="1">
                        <w:r w:rsidRPr="006E5FFA">
                          <w:rPr>
                            <w:rStyle w:val="Hyperlink"/>
                            <w:rFonts w:ascii="Cambria" w:hAnsi="Cambria"/>
                            <w:sz w:val="20"/>
                            <w:szCs w:val="20"/>
                          </w:rPr>
                          <w:t>https://www.techtarget.com/searchsoftwarequality/definition/agile-software-development</w:t>
                        </w:r>
                      </w:hyperlink>
                      <w:r w:rsidRPr="006E5FFA">
                        <w:rPr>
                          <w:rFonts w:ascii="Cambria" w:hAnsi="Cambria"/>
                          <w:color w:val="000000"/>
                          <w:sz w:val="20"/>
                          <w:szCs w:val="20"/>
                        </w:rPr>
                        <w:t xml:space="preserve"> </w:t>
                      </w:r>
                    </w:p>
                    <w:p w14:paraId="17BA36AA" w14:textId="77777777" w:rsidR="00697A34" w:rsidRPr="006E5FFA" w:rsidRDefault="00697A34" w:rsidP="006E5FFA">
                      <w:pPr>
                        <w:pStyle w:val="NormalWeb"/>
                        <w:spacing w:before="0" w:beforeAutospacing="0" w:after="0" w:afterAutospacing="0" w:line="360" w:lineRule="atLeast"/>
                        <w:rPr>
                          <w:rFonts w:ascii="Cambria" w:hAnsi="Cambria"/>
                          <w:color w:val="000000"/>
                          <w:sz w:val="20"/>
                          <w:szCs w:val="20"/>
                        </w:rPr>
                      </w:pPr>
                    </w:p>
                    <w:p w14:paraId="2ECEA4AA" w14:textId="677EF82F" w:rsidR="00697A34" w:rsidRPr="00587E8A" w:rsidRDefault="00697A34" w:rsidP="002C3C6E">
                      <w:pPr>
                        <w:pStyle w:val="NormalWeb"/>
                        <w:spacing w:before="0" w:beforeAutospacing="0" w:after="0" w:afterAutospacing="0" w:line="276" w:lineRule="auto"/>
                        <w:rPr>
                          <w:rFonts w:ascii="Cambria" w:hAnsi="Cambria" w:cs="Calibri"/>
                          <w:color w:val="000000"/>
                          <w:sz w:val="20"/>
                          <w:szCs w:val="20"/>
                        </w:rPr>
                      </w:pPr>
                      <w:r>
                        <w:rPr>
                          <w:rFonts w:ascii="Cambria" w:hAnsi="Cambria" w:cs="Calibri"/>
                          <w:color w:val="000000"/>
                          <w:sz w:val="20"/>
                          <w:szCs w:val="20"/>
                        </w:rPr>
                        <w:t>Chantry, M</w:t>
                      </w:r>
                      <w:r w:rsidRPr="00587E8A">
                        <w:rPr>
                          <w:rFonts w:ascii="Cambria" w:hAnsi="Cambria" w:cs="Calibri"/>
                          <w:color w:val="000000"/>
                          <w:sz w:val="20"/>
                          <w:szCs w:val="20"/>
                        </w:rPr>
                        <w:t>. (2023). </w:t>
                      </w:r>
                      <w:r w:rsidRPr="00587E8A">
                        <w:rPr>
                          <w:rFonts w:ascii="Cambria" w:hAnsi="Cambria" w:cs="Calibri"/>
                          <w:i/>
                          <w:iCs/>
                          <w:color w:val="000000"/>
                          <w:sz w:val="20"/>
                          <w:szCs w:val="20"/>
                        </w:rPr>
                        <w:t>The rise of machine learning in weather forecasting</w:t>
                      </w:r>
                      <w:r w:rsidRPr="00587E8A">
                        <w:rPr>
                          <w:rFonts w:ascii="Cambria" w:hAnsi="Cambria" w:cs="Calibri"/>
                          <w:color w:val="000000"/>
                          <w:sz w:val="20"/>
                          <w:szCs w:val="20"/>
                        </w:rPr>
                        <w:t xml:space="preserve">. [online] ECMWF. Available at: </w:t>
                      </w:r>
                      <w:hyperlink r:id="rId36" w:anchor=":~:text=A%20revolution%20in%20ML%20models" w:history="1">
                        <w:r w:rsidRPr="00587E8A">
                          <w:rPr>
                            <w:rStyle w:val="Hyperlink"/>
                            <w:rFonts w:ascii="Cambria" w:hAnsi="Cambria" w:cs="Calibri"/>
                            <w:sz w:val="20"/>
                            <w:szCs w:val="20"/>
                          </w:rPr>
                          <w:t>https://www.ecmwf.int/en/about/media-centre/science-blog/2023/rise-machine-learning-weather-forecasting#:~:text=A%20revolution%20in%20ML%20models</w:t>
                        </w:r>
                      </w:hyperlink>
                    </w:p>
                    <w:p w14:paraId="62DFCD90" w14:textId="77777777" w:rsidR="00697A34" w:rsidRPr="00142D2D" w:rsidRDefault="00697A34" w:rsidP="008E68D7">
                      <w:pPr>
                        <w:spacing w:after="0"/>
                        <w:rPr>
                          <w:rFonts w:eastAsia="Times New Roman" w:cs="Calibri"/>
                          <w:color w:val="000000"/>
                          <w:lang w:eastAsia="en-GB"/>
                        </w:rPr>
                      </w:pPr>
                    </w:p>
                    <w:p w14:paraId="4C8B1288" w14:textId="4BC1EA23" w:rsidR="00697A34" w:rsidRDefault="00697A34" w:rsidP="002C3C6E">
                      <w:r w:rsidRPr="002C3C6E">
                        <w:t xml:space="preserve">Chen, E., Huang, R., Chen, H.-S., Tseng, Y.-H. and Li, L.-Y. (2023). </w:t>
                      </w:r>
                      <w:proofErr w:type="spellStart"/>
                      <w:r w:rsidRPr="002C3C6E">
                        <w:t>GPTutor</w:t>
                      </w:r>
                      <w:proofErr w:type="spellEnd"/>
                      <w:r w:rsidRPr="002C3C6E">
                        <w:t xml:space="preserve">: A </w:t>
                      </w:r>
                      <w:proofErr w:type="spellStart"/>
                      <w:r w:rsidRPr="002C3C6E">
                        <w:t>ChatGPT</w:t>
                      </w:r>
                      <w:proofErr w:type="spellEnd"/>
                      <w:r w:rsidRPr="002C3C6E">
                        <w:t>-Powered Programming Tool for Code Explanation. </w:t>
                      </w:r>
                      <w:r w:rsidRPr="002C3C6E">
                        <w:rPr>
                          <w:i/>
                          <w:iCs/>
                        </w:rPr>
                        <w:t>Communications in computer and information science</w:t>
                      </w:r>
                      <w:r w:rsidRPr="002C3C6E">
                        <w:t xml:space="preserve">, pp.321–327. </w:t>
                      </w:r>
                      <w:proofErr w:type="spellStart"/>
                      <w:proofErr w:type="gramStart"/>
                      <w:r w:rsidRPr="002C3C6E">
                        <w:t>doi:https</w:t>
                      </w:r>
                      <w:proofErr w:type="spellEnd"/>
                      <w:r w:rsidRPr="002C3C6E">
                        <w:t>://doi.org/10.1007/978-3-031-36336-8_50</w:t>
                      </w:r>
                      <w:proofErr w:type="gramEnd"/>
                      <w:r w:rsidRPr="002C3C6E">
                        <w:t xml:space="preserve"> </w:t>
                      </w:r>
                    </w:p>
                    <w:p w14:paraId="66D35CF8" w14:textId="1E88F41B" w:rsidR="00697A34" w:rsidRPr="00E61340" w:rsidRDefault="00697A34" w:rsidP="008E68D7">
                      <w:pPr>
                        <w:spacing w:after="0"/>
                        <w:rPr>
                          <w:rFonts w:eastAsia="Times New Roman" w:cs="Calibri"/>
                          <w:color w:val="000000"/>
                          <w:lang w:eastAsia="en-GB"/>
                        </w:rPr>
                      </w:pPr>
                    </w:p>
                    <w:p w14:paraId="0709641D" w14:textId="7D17F201" w:rsidR="00697A34" w:rsidRPr="00E61340" w:rsidRDefault="00697A34" w:rsidP="00E61340">
                      <w:pPr>
                        <w:pStyle w:val="NormalWeb"/>
                        <w:spacing w:before="0" w:beforeAutospacing="0" w:after="0" w:afterAutospacing="0" w:line="360" w:lineRule="atLeast"/>
                        <w:rPr>
                          <w:rFonts w:ascii="Cambria" w:hAnsi="Cambria"/>
                          <w:color w:val="000000"/>
                          <w:sz w:val="20"/>
                          <w:szCs w:val="20"/>
                        </w:rPr>
                      </w:pPr>
                      <w:proofErr w:type="spellStart"/>
                      <w:r w:rsidRPr="00E61340">
                        <w:rPr>
                          <w:rFonts w:ascii="Cambria" w:hAnsi="Cambria"/>
                          <w:color w:val="000000"/>
                          <w:sz w:val="20"/>
                          <w:szCs w:val="20"/>
                        </w:rPr>
                        <w:t>Chammas</w:t>
                      </w:r>
                      <w:proofErr w:type="spellEnd"/>
                      <w:r w:rsidRPr="00E61340">
                        <w:rPr>
                          <w:rFonts w:ascii="Cambria" w:hAnsi="Cambria"/>
                          <w:color w:val="000000"/>
                          <w:sz w:val="20"/>
                          <w:szCs w:val="20"/>
                        </w:rPr>
                        <w:t xml:space="preserve">, A., Quaresma, M. and </w:t>
                      </w:r>
                      <w:proofErr w:type="spellStart"/>
                      <w:r w:rsidRPr="00E61340">
                        <w:rPr>
                          <w:rFonts w:ascii="Cambria" w:hAnsi="Cambria"/>
                          <w:color w:val="000000"/>
                          <w:sz w:val="20"/>
                          <w:szCs w:val="20"/>
                        </w:rPr>
                        <w:t>Mont’Alvão</w:t>
                      </w:r>
                      <w:proofErr w:type="spellEnd"/>
                      <w:r w:rsidRPr="00E61340">
                        <w:rPr>
                          <w:rFonts w:ascii="Cambria" w:hAnsi="Cambria"/>
                          <w:color w:val="000000"/>
                          <w:sz w:val="20"/>
                          <w:szCs w:val="20"/>
                        </w:rPr>
                        <w:t>, C. (2015) A Closer Look on the User Centred Design. </w:t>
                      </w:r>
                      <w:r w:rsidRPr="00E61340">
                        <w:rPr>
                          <w:rFonts w:ascii="Cambria" w:hAnsi="Cambria"/>
                          <w:i/>
                          <w:iCs/>
                          <w:color w:val="000000"/>
                          <w:sz w:val="20"/>
                          <w:szCs w:val="20"/>
                        </w:rPr>
                        <w:t>Procedia Manufacturing</w:t>
                      </w:r>
                      <w:r w:rsidRPr="00E61340">
                        <w:rPr>
                          <w:rFonts w:ascii="Cambria" w:hAnsi="Cambria"/>
                          <w:color w:val="000000"/>
                          <w:sz w:val="20"/>
                          <w:szCs w:val="20"/>
                        </w:rPr>
                        <w:t xml:space="preserve"> [online]. 3, pp. 5397–5404. Available from: </w:t>
                      </w:r>
                      <w:hyperlink r:id="rId37" w:history="1">
                        <w:r w:rsidRPr="00E61340">
                          <w:rPr>
                            <w:rStyle w:val="Hyperlink"/>
                            <w:rFonts w:ascii="Cambria" w:hAnsi="Cambria"/>
                            <w:sz w:val="20"/>
                            <w:szCs w:val="20"/>
                          </w:rPr>
                          <w:t>https://www.sciencedirect.com/science/article/pii/S2351978915006575</w:t>
                        </w:r>
                      </w:hyperlink>
                      <w:r w:rsidRPr="00E61340">
                        <w:rPr>
                          <w:rFonts w:ascii="Cambria" w:hAnsi="Cambria"/>
                          <w:color w:val="000000"/>
                          <w:sz w:val="20"/>
                          <w:szCs w:val="20"/>
                        </w:rPr>
                        <w:t xml:space="preserve"> </w:t>
                      </w:r>
                    </w:p>
                    <w:p w14:paraId="1AAC070D" w14:textId="77777777" w:rsidR="00697A34" w:rsidRPr="00E61340" w:rsidRDefault="00697A34" w:rsidP="00E61340">
                      <w:pPr>
                        <w:pStyle w:val="NormalWeb"/>
                        <w:spacing w:before="0" w:beforeAutospacing="0" w:after="0" w:afterAutospacing="0" w:line="360" w:lineRule="atLeast"/>
                        <w:rPr>
                          <w:rFonts w:ascii="Cambria" w:hAnsi="Cambria"/>
                          <w:color w:val="000000"/>
                          <w:sz w:val="20"/>
                          <w:szCs w:val="20"/>
                        </w:rPr>
                      </w:pPr>
                    </w:p>
                    <w:p w14:paraId="1771D42B" w14:textId="04E52D39" w:rsidR="00697A34" w:rsidRPr="00E61340" w:rsidRDefault="00697A34" w:rsidP="00E61340">
                      <w:pPr>
                        <w:rPr>
                          <w:rFonts w:cs="Calibri"/>
                          <w:color w:val="000000"/>
                        </w:rPr>
                      </w:pPr>
                      <w:r w:rsidRPr="006F617C">
                        <w:rPr>
                          <w:rFonts w:cs="Calibri"/>
                          <w:color w:val="000000"/>
                        </w:rPr>
                        <w:t>Choudhary, B. (2023). </w:t>
                      </w:r>
                      <w:proofErr w:type="spellStart"/>
                      <w:r w:rsidRPr="006F617C">
                        <w:rPr>
                          <w:rFonts w:cs="Calibri"/>
                          <w:i/>
                          <w:iCs/>
                          <w:color w:val="000000"/>
                        </w:rPr>
                        <w:t>Finoit</w:t>
                      </w:r>
                      <w:proofErr w:type="spellEnd"/>
                      <w:r w:rsidRPr="006F617C">
                        <w:rPr>
                          <w:rFonts w:cs="Calibri"/>
                          <w:i/>
                          <w:iCs/>
                          <w:color w:val="000000"/>
                        </w:rPr>
                        <w:t xml:space="preserve"> Technologies</w:t>
                      </w:r>
                      <w:r w:rsidRPr="006F617C">
                        <w:rPr>
                          <w:rFonts w:cs="Calibri"/>
                          <w:color w:val="000000"/>
                        </w:rPr>
                        <w:t xml:space="preserve">. [online] </w:t>
                      </w:r>
                      <w:proofErr w:type="spellStart"/>
                      <w:r w:rsidRPr="006F617C">
                        <w:rPr>
                          <w:rFonts w:cs="Calibri"/>
                          <w:color w:val="000000"/>
                        </w:rPr>
                        <w:t>Finoit</w:t>
                      </w:r>
                      <w:proofErr w:type="spellEnd"/>
                      <w:r w:rsidRPr="006F617C">
                        <w:rPr>
                          <w:rFonts w:cs="Calibri"/>
                          <w:color w:val="000000"/>
                        </w:rPr>
                        <w:t xml:space="preserve"> Technologies. Available at: </w:t>
                      </w:r>
                      <w:hyperlink r:id="rId38" w:history="1">
                        <w:r w:rsidRPr="006F617C">
                          <w:rPr>
                            <w:rStyle w:val="Hyperlink"/>
                            <w:rFonts w:cs="Calibri"/>
                          </w:rPr>
                          <w:t>https://www.finoit.com/articles/python-vs-net-which-is-best-for-your-project/</w:t>
                        </w:r>
                      </w:hyperlink>
                      <w:r w:rsidRPr="006F617C">
                        <w:rPr>
                          <w:rFonts w:cs="Calibri"/>
                          <w:color w:val="000000"/>
                        </w:rPr>
                        <w:t xml:space="preserve"> </w:t>
                      </w:r>
                    </w:p>
                    <w:p w14:paraId="55A28643" w14:textId="2C34041F" w:rsidR="00697A34" w:rsidRPr="00901D9B" w:rsidRDefault="00697A34" w:rsidP="008E68D7">
                      <w:pPr>
                        <w:spacing w:after="0"/>
                        <w:rPr>
                          <w:rFonts w:eastAsia="Times New Roman" w:cs="Calibri"/>
                          <w:color w:val="000000"/>
                          <w:lang w:eastAsia="en-GB"/>
                        </w:rPr>
                      </w:pPr>
                    </w:p>
                    <w:p w14:paraId="628EDC3F" w14:textId="406199FF" w:rsidR="00901D9B" w:rsidRPr="00901D9B" w:rsidRDefault="00901D9B" w:rsidP="00901D9B">
                      <w:pPr>
                        <w:spacing w:after="0" w:line="360" w:lineRule="atLeast"/>
                        <w:rPr>
                          <w:rFonts w:eastAsia="Times New Roman" w:cs="Calibri"/>
                          <w:color w:val="000000"/>
                          <w:lang w:eastAsia="en-GB"/>
                        </w:rPr>
                      </w:pPr>
                      <w:r w:rsidRPr="00901D9B">
                        <w:rPr>
                          <w:rFonts w:eastAsia="Times New Roman" w:cs="Calibri"/>
                          <w:color w:val="000000"/>
                          <w:lang w:eastAsia="en-GB"/>
                        </w:rPr>
                        <w:t>Collier, K.W. (2011). </w:t>
                      </w:r>
                      <w:r w:rsidRPr="00901D9B">
                        <w:rPr>
                          <w:rFonts w:eastAsia="Times New Roman" w:cs="Calibri"/>
                          <w:i/>
                          <w:iCs/>
                          <w:color w:val="000000"/>
                          <w:lang w:eastAsia="en-GB"/>
                        </w:rPr>
                        <w:t>Agile Analytics: A Value-Driven Approach to Business Intelligence and Data Warehousing</w:t>
                      </w:r>
                      <w:r w:rsidRPr="00901D9B">
                        <w:rPr>
                          <w:rFonts w:eastAsia="Times New Roman" w:cs="Calibri"/>
                          <w:color w:val="000000"/>
                          <w:lang w:eastAsia="en-GB"/>
                        </w:rPr>
                        <w:t>. [online] </w:t>
                      </w:r>
                      <w:r w:rsidRPr="00901D9B">
                        <w:rPr>
                          <w:rFonts w:eastAsia="Times New Roman" w:cs="Calibri"/>
                          <w:i/>
                          <w:iCs/>
                          <w:color w:val="000000"/>
                          <w:lang w:eastAsia="en-GB"/>
                        </w:rPr>
                        <w:t>Google Books</w:t>
                      </w:r>
                      <w:r w:rsidRPr="00901D9B">
                        <w:rPr>
                          <w:rFonts w:eastAsia="Times New Roman" w:cs="Calibri"/>
                          <w:color w:val="000000"/>
                          <w:lang w:eastAsia="en-GB"/>
                        </w:rPr>
                        <w:t xml:space="preserve">. Addison-Wesley Professional. Available at: </w:t>
                      </w:r>
                      <w:hyperlink r:id="rId39" w:history="1">
                        <w:r w:rsidRPr="00901D9B">
                          <w:rPr>
                            <w:rStyle w:val="Hyperlink"/>
                            <w:rFonts w:eastAsia="Times New Roman" w:cs="Calibri"/>
                            <w:lang w:eastAsia="en-GB"/>
                          </w:rPr>
                          <w:t>https://books.google.co.uk/books?id=0X7Dohne1tQC&amp;newbks=0&amp;hl=en&amp;source=newbks_fb&amp;redir_esc=y</w:t>
                        </w:r>
                      </w:hyperlink>
                      <w:r w:rsidRPr="00901D9B">
                        <w:rPr>
                          <w:rFonts w:eastAsia="Times New Roman" w:cs="Calibri"/>
                          <w:color w:val="000000"/>
                          <w:lang w:eastAsia="en-GB"/>
                        </w:rPr>
                        <w:t xml:space="preserve"> </w:t>
                      </w:r>
                    </w:p>
                    <w:p w14:paraId="7B5DA0D4" w14:textId="77777777" w:rsidR="00901D9B" w:rsidRPr="00901D9B" w:rsidRDefault="00901D9B" w:rsidP="00901D9B">
                      <w:pPr>
                        <w:spacing w:after="0" w:line="360" w:lineRule="atLeast"/>
                        <w:rPr>
                          <w:rFonts w:eastAsia="Times New Roman" w:cs="Calibri"/>
                          <w:color w:val="000000"/>
                          <w:lang w:eastAsia="en-GB"/>
                        </w:rPr>
                      </w:pPr>
                    </w:p>
                    <w:p w14:paraId="0E32AC5C" w14:textId="58B8ABEA" w:rsidR="00697A34" w:rsidRPr="00820003" w:rsidRDefault="00697A34" w:rsidP="00820003">
                      <w:pPr>
                        <w:pStyle w:val="NormalWeb"/>
                        <w:spacing w:before="0" w:beforeAutospacing="0" w:after="0" w:afterAutospacing="0" w:line="360" w:lineRule="atLeast"/>
                        <w:rPr>
                          <w:rFonts w:ascii="Cambria" w:hAnsi="Cambria"/>
                          <w:color w:val="000000"/>
                          <w:sz w:val="20"/>
                          <w:szCs w:val="20"/>
                        </w:rPr>
                      </w:pPr>
                      <w:r w:rsidRPr="00E61340">
                        <w:rPr>
                          <w:rFonts w:ascii="Cambria" w:hAnsi="Cambria" w:cs="Calibri"/>
                          <w:color w:val="000000"/>
                          <w:sz w:val="20"/>
                          <w:szCs w:val="20"/>
                        </w:rPr>
                        <w:t>Cookson, C. (2023). </w:t>
                      </w:r>
                      <w:r w:rsidRPr="00E61340">
                        <w:rPr>
                          <w:rFonts w:ascii="Cambria" w:hAnsi="Cambria" w:cs="Calibri"/>
                          <w:i/>
                          <w:iCs/>
                          <w:color w:val="000000"/>
                          <w:sz w:val="20"/>
                          <w:szCs w:val="20"/>
                        </w:rPr>
                        <w:t>AI outperforms conventional weather forecasting methods for first time</w:t>
                      </w:r>
                      <w:r w:rsidRPr="00E61340">
                        <w:rPr>
                          <w:rFonts w:ascii="Cambria" w:hAnsi="Cambria" w:cs="Calibri"/>
                          <w:color w:val="000000"/>
                          <w:sz w:val="20"/>
                          <w:szCs w:val="20"/>
                        </w:rPr>
                        <w:t xml:space="preserve">. [online] Available at: </w:t>
                      </w:r>
                      <w:hyperlink r:id="rId40" w:history="1">
                        <w:r w:rsidRPr="00E61340">
                          <w:rPr>
                            <w:rStyle w:val="Hyperlink"/>
                            <w:rFonts w:ascii="Cambria" w:hAnsi="Cambria" w:cs="Calibri"/>
                            <w:sz w:val="20"/>
                            <w:szCs w:val="20"/>
                          </w:rPr>
                          <w:t>https://www.ft.com/content/ca5d655f-d684-4dec-8daa-1c58b0674be1</w:t>
                        </w:r>
                      </w:hyperlink>
                    </w:p>
                  </w:txbxContent>
                </v:textbox>
                <w10:wrap type="square" anchorx="margin"/>
              </v:shape>
            </w:pict>
          </mc:Fallback>
        </mc:AlternateContent>
      </w:r>
      <w:r w:rsidR="007A7848" w:rsidRPr="007D61DA">
        <w:rPr>
          <w:rFonts w:ascii="Cambria" w:hAnsi="Cambria"/>
          <w:sz w:val="36"/>
          <w:szCs w:val="20"/>
        </w:rPr>
        <w:t>References</w:t>
      </w:r>
      <w:bookmarkEnd w:id="21"/>
      <w:r w:rsidR="007A7848" w:rsidRPr="007D61DA">
        <w:rPr>
          <w:rFonts w:ascii="Cambria" w:hAnsi="Cambria"/>
          <w:sz w:val="36"/>
          <w:szCs w:val="20"/>
        </w:rPr>
        <w:t xml:space="preserve"> </w:t>
      </w:r>
    </w:p>
    <w:p w14:paraId="13ACDA55" w14:textId="2B7D8493" w:rsidR="002B7D44" w:rsidRDefault="002B7D44" w:rsidP="00DF1675">
      <w:r w:rsidRPr="003245A3">
        <w:rPr>
          <w:rFonts w:cstheme="minorHAnsi"/>
          <w:noProof/>
          <w:color w:val="000000"/>
        </w:rPr>
        <w:lastRenderedPageBreak/>
        <mc:AlternateContent>
          <mc:Choice Requires="wps">
            <w:drawing>
              <wp:anchor distT="45720" distB="45720" distL="114300" distR="114300" simplePos="0" relativeHeight="251663360" behindDoc="0" locked="0" layoutInCell="1" allowOverlap="1" wp14:anchorId="7820F7CA" wp14:editId="2A4B2EBF">
                <wp:simplePos x="0" y="0"/>
                <wp:positionH relativeFrom="margin">
                  <wp:align>right</wp:align>
                </wp:positionH>
                <wp:positionV relativeFrom="paragraph">
                  <wp:posOffset>202621</wp:posOffset>
                </wp:positionV>
                <wp:extent cx="5708650" cy="8507095"/>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8507577"/>
                        </a:xfrm>
                        <a:prstGeom prst="rect">
                          <a:avLst/>
                        </a:prstGeom>
                        <a:noFill/>
                        <a:ln w="9525">
                          <a:noFill/>
                          <a:miter lim="800000"/>
                          <a:headEnd/>
                          <a:tailEnd/>
                        </a:ln>
                      </wps:spPr>
                      <wps:txbx>
                        <w:txbxContent>
                          <w:p w14:paraId="4BE44A07" w14:textId="77777777" w:rsidR="00820003" w:rsidRPr="002A7463" w:rsidRDefault="00820003" w:rsidP="00820003">
                            <w:pPr>
                              <w:rPr>
                                <w:rFonts w:cs="Calibri"/>
                                <w:color w:val="000000"/>
                              </w:rPr>
                            </w:pPr>
                            <w:r>
                              <w:rPr>
                                <w:rFonts w:cs="Calibri"/>
                                <w:color w:val="000000"/>
                              </w:rPr>
                              <w:t xml:space="preserve">Cooper, J. (2021). </w:t>
                            </w:r>
                            <w:r>
                              <w:rPr>
                                <w:rFonts w:cs="Calibri"/>
                                <w:i/>
                                <w:color w:val="000000"/>
                              </w:rPr>
                              <w:t xml:space="preserve">Agile Project Management: A Guide to Stakeholder Updates, Alignment, and Transparency </w:t>
                            </w:r>
                            <w:r>
                              <w:rPr>
                                <w:rFonts w:cs="Calibri"/>
                                <w:color w:val="000000"/>
                              </w:rPr>
                              <w:t xml:space="preserve">[online]. Available at: </w:t>
                            </w:r>
                            <w:hyperlink r:id="rId41" w:history="1">
                              <w:r w:rsidRPr="00BA0CC9">
                                <w:rPr>
                                  <w:rStyle w:val="Hyperlink"/>
                                  <w:rFonts w:cs="Calibri"/>
                                </w:rPr>
                                <w:t>https://blog.zenhub.com/stakeholder-management-agile-software-development/</w:t>
                              </w:r>
                            </w:hyperlink>
                            <w:r>
                              <w:rPr>
                                <w:rFonts w:cs="Calibri"/>
                                <w:color w:val="000000"/>
                              </w:rPr>
                              <w:t xml:space="preserve"> </w:t>
                            </w:r>
                          </w:p>
                          <w:p w14:paraId="0B44079A" w14:textId="77777777" w:rsidR="00820003" w:rsidRDefault="00820003" w:rsidP="00901D9B">
                            <w:pPr>
                              <w:rPr>
                                <w:rFonts w:cs="Calibri"/>
                                <w:color w:val="000000"/>
                              </w:rPr>
                            </w:pPr>
                          </w:p>
                          <w:p w14:paraId="3E401EA4" w14:textId="3B5371DD" w:rsidR="00901D9B" w:rsidRPr="00901D9B" w:rsidRDefault="00901D9B" w:rsidP="00901D9B">
                            <w:pPr>
                              <w:rPr>
                                <w:rFonts w:cs="Calibri"/>
                                <w:color w:val="000000"/>
                              </w:rPr>
                            </w:pPr>
                            <w:r w:rsidRPr="00223616">
                              <w:rPr>
                                <w:rFonts w:cs="Calibri"/>
                                <w:color w:val="000000"/>
                              </w:rPr>
                              <w:t>Cross, N. (</w:t>
                            </w:r>
                            <w:r>
                              <w:rPr>
                                <w:rFonts w:cs="Calibri"/>
                                <w:color w:val="000000"/>
                              </w:rPr>
                              <w:t>1993</w:t>
                            </w:r>
                            <w:r w:rsidRPr="00223616">
                              <w:rPr>
                                <w:rFonts w:cs="Calibri"/>
                                <w:color w:val="000000"/>
                              </w:rPr>
                              <w:t>) </w:t>
                            </w:r>
                            <w:r w:rsidRPr="00223616">
                              <w:rPr>
                                <w:rFonts w:cs="Calibri"/>
                                <w:i/>
                                <w:iCs/>
                                <w:color w:val="000000"/>
                              </w:rPr>
                              <w:t>A HISTORY OF DESIGN METHODOLOGY</w:t>
                            </w:r>
                            <w:r w:rsidRPr="00223616">
                              <w:rPr>
                                <w:rFonts w:cs="Calibri"/>
                                <w:color w:val="000000"/>
                              </w:rPr>
                              <w:t xml:space="preserve"> [online]. Available </w:t>
                            </w:r>
                            <w:r>
                              <w:rPr>
                                <w:rFonts w:cs="Calibri"/>
                                <w:color w:val="000000"/>
                              </w:rPr>
                              <w:t>at</w:t>
                            </w:r>
                            <w:r w:rsidRPr="00223616">
                              <w:rPr>
                                <w:rFonts w:cs="Calibri"/>
                                <w:color w:val="000000"/>
                              </w:rPr>
                              <w:t xml:space="preserve">: </w:t>
                            </w:r>
                            <w:hyperlink r:id="rId42" w:history="1">
                              <w:r w:rsidRPr="00223616">
                                <w:rPr>
                                  <w:rStyle w:val="Hyperlink"/>
                                  <w:rFonts w:cs="Calibri"/>
                                </w:rPr>
                                <w:t>https://monoskop.org/images/6/66/Cross_Nigel_1993_A_History_of_Design_Methodology.pdf</w:t>
                              </w:r>
                            </w:hyperlink>
                            <w:r w:rsidRPr="00223616">
                              <w:rPr>
                                <w:rFonts w:cs="Calibri"/>
                                <w:color w:val="000000"/>
                              </w:rPr>
                              <w:t xml:space="preserve"> </w:t>
                            </w:r>
                          </w:p>
                          <w:p w14:paraId="740CB869" w14:textId="24E347A4" w:rsidR="00697A34" w:rsidRPr="00F7444C" w:rsidRDefault="00697A34" w:rsidP="002A7463">
                            <w:pPr>
                              <w:pStyle w:val="NormalWeb"/>
                              <w:spacing w:before="0" w:beforeAutospacing="0" w:after="0" w:afterAutospacing="0" w:line="360" w:lineRule="atLeast"/>
                              <w:rPr>
                                <w:rFonts w:ascii="Cambria" w:hAnsi="Cambria"/>
                                <w:color w:val="000000"/>
                                <w:sz w:val="20"/>
                                <w:szCs w:val="20"/>
                              </w:rPr>
                            </w:pPr>
                            <w:r w:rsidRPr="00F7444C">
                              <w:rPr>
                                <w:rFonts w:ascii="Cambria" w:hAnsi="Cambria"/>
                                <w:color w:val="000000"/>
                                <w:sz w:val="20"/>
                                <w:szCs w:val="20"/>
                              </w:rPr>
                              <w:t xml:space="preserve">Dhandapani, S. (2016). Integration of User </w:t>
                            </w:r>
                            <w:proofErr w:type="spellStart"/>
                            <w:r w:rsidRPr="00F7444C">
                              <w:rPr>
                                <w:rFonts w:ascii="Cambria" w:hAnsi="Cambria"/>
                                <w:color w:val="000000"/>
                                <w:sz w:val="20"/>
                                <w:szCs w:val="20"/>
                              </w:rPr>
                              <w:t>Centered</w:t>
                            </w:r>
                            <w:proofErr w:type="spellEnd"/>
                            <w:r w:rsidRPr="00F7444C">
                              <w:rPr>
                                <w:rFonts w:ascii="Cambria" w:hAnsi="Cambria"/>
                                <w:color w:val="000000"/>
                                <w:sz w:val="20"/>
                                <w:szCs w:val="20"/>
                              </w:rPr>
                              <w:t xml:space="preserve"> Design and Software Development Process. </w:t>
                            </w:r>
                            <w:r w:rsidRPr="00F7444C">
                              <w:rPr>
                                <w:rFonts w:ascii="Cambria" w:hAnsi="Cambria"/>
                                <w:i/>
                                <w:iCs/>
                                <w:color w:val="000000"/>
                                <w:sz w:val="20"/>
                                <w:szCs w:val="20"/>
                              </w:rPr>
                              <w:t>2016 IEEE 7th Annual Information Technology, Electronics and Mobile Communication Conference (IEMCON)</w:t>
                            </w:r>
                            <w:r w:rsidRPr="00F7444C">
                              <w:rPr>
                                <w:rFonts w:ascii="Cambria" w:hAnsi="Cambria"/>
                                <w:color w:val="000000"/>
                                <w:sz w:val="20"/>
                                <w:szCs w:val="20"/>
                              </w:rPr>
                              <w:t xml:space="preserve">. </w:t>
                            </w:r>
                            <w:proofErr w:type="spellStart"/>
                            <w:proofErr w:type="gramStart"/>
                            <w:r w:rsidRPr="00F7444C">
                              <w:rPr>
                                <w:rFonts w:ascii="Cambria" w:hAnsi="Cambria"/>
                                <w:color w:val="000000"/>
                                <w:sz w:val="20"/>
                                <w:szCs w:val="20"/>
                              </w:rPr>
                              <w:t>doi:https</w:t>
                            </w:r>
                            <w:proofErr w:type="spellEnd"/>
                            <w:r w:rsidRPr="00F7444C">
                              <w:rPr>
                                <w:rFonts w:ascii="Cambria" w:hAnsi="Cambria"/>
                                <w:color w:val="000000"/>
                                <w:sz w:val="20"/>
                                <w:szCs w:val="20"/>
                              </w:rPr>
                              <w:t>://doi.org/10.1109/iemcon.2016.7746075</w:t>
                            </w:r>
                            <w:proofErr w:type="gramEnd"/>
                            <w:r w:rsidRPr="00F7444C">
                              <w:rPr>
                                <w:rFonts w:ascii="Cambria" w:hAnsi="Cambria"/>
                                <w:color w:val="000000"/>
                                <w:sz w:val="20"/>
                                <w:szCs w:val="20"/>
                              </w:rPr>
                              <w:t xml:space="preserve"> </w:t>
                            </w:r>
                          </w:p>
                          <w:p w14:paraId="5C779E9C" w14:textId="06078F7A" w:rsidR="00697A34" w:rsidRPr="00365AC1" w:rsidRDefault="00697A34" w:rsidP="00E61340">
                            <w:pPr>
                              <w:rPr>
                                <w:rFonts w:eastAsia="Times New Roman" w:cs="Calibri"/>
                                <w:color w:val="000000"/>
                                <w:lang w:eastAsia="en-GB"/>
                              </w:rPr>
                            </w:pPr>
                          </w:p>
                          <w:p w14:paraId="6B17EAD3" w14:textId="59F9EB54" w:rsidR="00697A34" w:rsidRPr="00365AC1" w:rsidRDefault="00697A34" w:rsidP="00365AC1">
                            <w:pPr>
                              <w:pStyle w:val="NormalWeb"/>
                              <w:spacing w:before="0" w:beforeAutospacing="0" w:after="0" w:afterAutospacing="0" w:line="360" w:lineRule="atLeast"/>
                              <w:rPr>
                                <w:rFonts w:ascii="Cambria" w:hAnsi="Cambria"/>
                                <w:color w:val="000000"/>
                                <w:sz w:val="20"/>
                                <w:szCs w:val="20"/>
                              </w:rPr>
                            </w:pPr>
                            <w:r w:rsidRPr="00365AC1">
                              <w:rPr>
                                <w:rFonts w:ascii="Cambria" w:hAnsi="Cambria"/>
                                <w:color w:val="000000"/>
                                <w:sz w:val="20"/>
                                <w:szCs w:val="20"/>
                              </w:rPr>
                              <w:t>Elliott, G. (2004). </w:t>
                            </w:r>
                            <w:r w:rsidRPr="00365AC1">
                              <w:rPr>
                                <w:rFonts w:ascii="Cambria" w:hAnsi="Cambria"/>
                                <w:i/>
                                <w:iCs/>
                                <w:color w:val="000000"/>
                                <w:sz w:val="20"/>
                                <w:szCs w:val="20"/>
                              </w:rPr>
                              <w:t>Global Business Information Technology: An Integrated Systems Approach</w:t>
                            </w:r>
                            <w:r w:rsidRPr="00365AC1">
                              <w:rPr>
                                <w:rFonts w:ascii="Cambria" w:hAnsi="Cambria"/>
                                <w:color w:val="000000"/>
                                <w:sz w:val="20"/>
                                <w:szCs w:val="20"/>
                              </w:rPr>
                              <w:t>. [online] </w:t>
                            </w:r>
                            <w:r w:rsidRPr="00365AC1">
                              <w:rPr>
                                <w:rFonts w:ascii="Cambria" w:hAnsi="Cambria"/>
                                <w:i/>
                                <w:iCs/>
                                <w:color w:val="000000"/>
                                <w:sz w:val="20"/>
                                <w:szCs w:val="20"/>
                              </w:rPr>
                              <w:t>Google Books</w:t>
                            </w:r>
                            <w:r w:rsidRPr="00365AC1">
                              <w:rPr>
                                <w:rFonts w:ascii="Cambria" w:hAnsi="Cambria"/>
                                <w:color w:val="000000"/>
                                <w:sz w:val="20"/>
                                <w:szCs w:val="20"/>
                              </w:rPr>
                              <w:t xml:space="preserve">. Pearson Addison Wesley. Available at: </w:t>
                            </w:r>
                            <w:hyperlink r:id="rId43" w:history="1">
                              <w:r w:rsidRPr="00365AC1">
                                <w:rPr>
                                  <w:rStyle w:val="Hyperlink"/>
                                  <w:rFonts w:ascii="Cambria" w:hAnsi="Cambria"/>
                                  <w:sz w:val="20"/>
                                  <w:szCs w:val="20"/>
                                </w:rPr>
                                <w:t>https://www.google.co.uk/books/edition/_/qGfzMlfgzEcC?hl=en&amp;gbpv=1&amp;pg=PR13&amp;dq=Geoffrey+Elliott+(2004).+Global+Business+Information+Technology</w:t>
                              </w:r>
                            </w:hyperlink>
                            <w:r w:rsidRPr="00365AC1">
                              <w:rPr>
                                <w:rFonts w:ascii="Cambria" w:hAnsi="Cambria"/>
                                <w:color w:val="000000"/>
                                <w:sz w:val="20"/>
                                <w:szCs w:val="20"/>
                              </w:rPr>
                              <w:t xml:space="preserve"> </w:t>
                            </w:r>
                          </w:p>
                          <w:p w14:paraId="63C5D6C5" w14:textId="77777777" w:rsidR="00697A34" w:rsidRPr="00365AC1" w:rsidRDefault="00697A34" w:rsidP="00365AC1">
                            <w:pPr>
                              <w:pStyle w:val="NormalWeb"/>
                              <w:spacing w:before="0" w:beforeAutospacing="0" w:after="0" w:afterAutospacing="0" w:line="360" w:lineRule="atLeast"/>
                              <w:rPr>
                                <w:rFonts w:ascii="Cambria" w:hAnsi="Cambria"/>
                                <w:color w:val="000000"/>
                                <w:sz w:val="20"/>
                                <w:szCs w:val="20"/>
                              </w:rPr>
                            </w:pPr>
                          </w:p>
                          <w:p w14:paraId="41FCE924" w14:textId="61503113" w:rsidR="00697A34" w:rsidRDefault="00697A34" w:rsidP="00E61340">
                            <w:r>
                              <w:rPr>
                                <w:rFonts w:eastAsia="Times New Roman" w:cs="Calibri"/>
                                <w:color w:val="000000"/>
                                <w:lang w:eastAsia="en-GB"/>
                              </w:rPr>
                              <w:t>Gaskin, J</w:t>
                            </w:r>
                            <w:r w:rsidRPr="00834490">
                              <w:rPr>
                                <w:rFonts w:eastAsia="Times New Roman" w:cs="Calibri"/>
                                <w:color w:val="000000"/>
                                <w:lang w:eastAsia="en-GB"/>
                              </w:rPr>
                              <w:t>. (2022). </w:t>
                            </w:r>
                            <w:r w:rsidRPr="00834490">
                              <w:rPr>
                                <w:rFonts w:eastAsia="Times New Roman" w:cs="Calibri"/>
                                <w:i/>
                                <w:iCs/>
                                <w:color w:val="000000"/>
                                <w:lang w:eastAsia="en-GB"/>
                              </w:rPr>
                              <w:t>What is Visual Hierarchy &amp; Why It’s Important in Business Communication</w:t>
                            </w:r>
                            <w:r w:rsidRPr="00834490">
                              <w:rPr>
                                <w:rFonts w:eastAsia="Times New Roman" w:cs="Calibri"/>
                                <w:color w:val="000000"/>
                                <w:lang w:eastAsia="en-GB"/>
                              </w:rPr>
                              <w:t xml:space="preserve">. [online] Available at: </w:t>
                            </w:r>
                            <w:hyperlink r:id="rId44" w:history="1">
                              <w:r w:rsidRPr="00834490">
                                <w:rPr>
                                  <w:rStyle w:val="Hyperlink"/>
                                  <w:rFonts w:eastAsia="Times New Roman" w:cs="Calibri"/>
                                  <w:lang w:eastAsia="en-GB"/>
                                </w:rPr>
                                <w:t>https://venngage.com/blog/visual-hierarchy/</w:t>
                              </w:r>
                            </w:hyperlink>
                          </w:p>
                          <w:p w14:paraId="6BB60C25" w14:textId="77777777" w:rsidR="00697A34" w:rsidRDefault="00697A34" w:rsidP="00F37CDA">
                            <w:pPr>
                              <w:pStyle w:val="NormalWeb"/>
                              <w:spacing w:before="0" w:beforeAutospacing="0" w:after="0" w:afterAutospacing="0" w:line="360" w:lineRule="atLeast"/>
                              <w:rPr>
                                <w:rFonts w:ascii="Cambria" w:hAnsi="Cambria" w:cs="Calibri"/>
                                <w:color w:val="000000"/>
                                <w:sz w:val="20"/>
                                <w:szCs w:val="20"/>
                              </w:rPr>
                            </w:pPr>
                          </w:p>
                          <w:p w14:paraId="661B63F0" w14:textId="2FABB9A2" w:rsidR="00697A34" w:rsidRDefault="00697A34" w:rsidP="00F37CDA">
                            <w:pPr>
                              <w:pStyle w:val="NormalWeb"/>
                              <w:spacing w:before="0" w:beforeAutospacing="0" w:after="0" w:afterAutospacing="0" w:line="360" w:lineRule="atLeast"/>
                              <w:rPr>
                                <w:rFonts w:ascii="Cambria" w:hAnsi="Cambria" w:cs="Calibri"/>
                                <w:color w:val="000000"/>
                                <w:sz w:val="20"/>
                                <w:szCs w:val="20"/>
                              </w:rPr>
                            </w:pPr>
                            <w:proofErr w:type="spellStart"/>
                            <w:r>
                              <w:rPr>
                                <w:rFonts w:ascii="Cambria" w:hAnsi="Cambria" w:cs="Calibri"/>
                                <w:color w:val="000000"/>
                                <w:sz w:val="20"/>
                                <w:szCs w:val="20"/>
                              </w:rPr>
                              <w:t>Gerste</w:t>
                            </w:r>
                            <w:proofErr w:type="spellEnd"/>
                            <w:r>
                              <w:rPr>
                                <w:rFonts w:ascii="Cambria" w:hAnsi="Cambria" w:cs="Calibri"/>
                                <w:color w:val="000000"/>
                                <w:sz w:val="20"/>
                                <w:szCs w:val="20"/>
                              </w:rPr>
                              <w:t>, P.</w:t>
                            </w:r>
                            <w:r w:rsidRPr="00062C74">
                              <w:rPr>
                                <w:rFonts w:ascii="Cambria" w:hAnsi="Cambria" w:cs="Calibri"/>
                                <w:color w:val="000000"/>
                                <w:sz w:val="20"/>
                                <w:szCs w:val="20"/>
                              </w:rPr>
                              <w:t xml:space="preserve"> (2023). </w:t>
                            </w:r>
                            <w:r w:rsidRPr="00062C74">
                              <w:rPr>
                                <w:rFonts w:ascii="Cambria" w:hAnsi="Cambria" w:cs="Calibri"/>
                                <w:i/>
                                <w:iCs/>
                                <w:color w:val="000000"/>
                                <w:sz w:val="20"/>
                                <w:szCs w:val="20"/>
                              </w:rPr>
                              <w:t>Visual Studio Code Security: Markdown Vulnerabilities in Third-Party Extensions (2/3)</w:t>
                            </w:r>
                            <w:r w:rsidRPr="00062C74">
                              <w:rPr>
                                <w:rFonts w:ascii="Cambria" w:hAnsi="Cambria" w:cs="Calibri"/>
                                <w:color w:val="000000"/>
                                <w:sz w:val="20"/>
                                <w:szCs w:val="20"/>
                              </w:rPr>
                              <w:t xml:space="preserve">. [online] Available at: </w:t>
                            </w:r>
                            <w:hyperlink r:id="rId45" w:history="1">
                              <w:r w:rsidRPr="00557D98">
                                <w:rPr>
                                  <w:rStyle w:val="Hyperlink"/>
                                  <w:rFonts w:ascii="Cambria" w:hAnsi="Cambria" w:cs="Calibri"/>
                                  <w:sz w:val="20"/>
                                  <w:szCs w:val="20"/>
                                </w:rPr>
                                <w:t>https://www.sonarsource.com/blog/vscode-security-markdown-vulnerabilities-in-extensions/</w:t>
                              </w:r>
                            </w:hyperlink>
                            <w:r>
                              <w:rPr>
                                <w:rFonts w:ascii="Cambria" w:hAnsi="Cambria" w:cs="Calibri"/>
                                <w:color w:val="000000"/>
                                <w:sz w:val="20"/>
                                <w:szCs w:val="20"/>
                              </w:rPr>
                              <w:t xml:space="preserve"> </w:t>
                            </w:r>
                            <w:r w:rsidRPr="00062C74">
                              <w:rPr>
                                <w:rFonts w:ascii="Cambria" w:hAnsi="Cambria" w:cs="Calibri"/>
                                <w:color w:val="000000"/>
                                <w:sz w:val="20"/>
                                <w:szCs w:val="20"/>
                              </w:rPr>
                              <w:t xml:space="preserve"> </w:t>
                            </w:r>
                          </w:p>
                          <w:p w14:paraId="69FD5816" w14:textId="77777777" w:rsidR="00697A34" w:rsidRDefault="00697A34" w:rsidP="00F37CDA">
                            <w:pPr>
                              <w:pStyle w:val="NormalWeb"/>
                              <w:spacing w:before="0" w:beforeAutospacing="0" w:after="0" w:afterAutospacing="0" w:line="360" w:lineRule="atLeast"/>
                              <w:rPr>
                                <w:rFonts w:ascii="Cambria" w:hAnsi="Cambria" w:cs="Calibri"/>
                                <w:color w:val="000000"/>
                                <w:sz w:val="20"/>
                                <w:szCs w:val="20"/>
                              </w:rPr>
                            </w:pPr>
                          </w:p>
                          <w:p w14:paraId="4D9C3A23" w14:textId="77777777" w:rsidR="00697A34" w:rsidRPr="00AB3541" w:rsidRDefault="00697A34" w:rsidP="006E5FFA">
                            <w:pPr>
                              <w:pStyle w:val="NormalWeb"/>
                              <w:spacing w:before="0" w:beforeAutospacing="0" w:after="0" w:afterAutospacing="0" w:line="360" w:lineRule="atLeast"/>
                              <w:rPr>
                                <w:rFonts w:ascii="Cambria" w:hAnsi="Cambria" w:cs="Calibri"/>
                                <w:color w:val="000000"/>
                                <w:sz w:val="20"/>
                                <w:szCs w:val="20"/>
                              </w:rPr>
                            </w:pPr>
                            <w:r w:rsidRPr="00AB3541">
                              <w:rPr>
                                <w:rFonts w:ascii="Cambria" w:hAnsi="Cambria" w:cs="Calibri"/>
                                <w:color w:val="000000"/>
                                <w:sz w:val="20"/>
                                <w:szCs w:val="20"/>
                              </w:rPr>
                              <w:t>GitHub (2020). </w:t>
                            </w:r>
                            <w:r w:rsidRPr="00AB3541">
                              <w:rPr>
                                <w:rFonts w:ascii="Cambria" w:hAnsi="Cambria" w:cs="Calibri"/>
                                <w:i/>
                                <w:iCs/>
                                <w:color w:val="000000"/>
                                <w:sz w:val="20"/>
                                <w:szCs w:val="20"/>
                              </w:rPr>
                              <w:t xml:space="preserve">Developing in a </w:t>
                            </w:r>
                            <w:proofErr w:type="spellStart"/>
                            <w:r w:rsidRPr="00AB3541">
                              <w:rPr>
                                <w:rFonts w:ascii="Cambria" w:hAnsi="Cambria" w:cs="Calibri"/>
                                <w:i/>
                                <w:iCs/>
                                <w:color w:val="000000"/>
                                <w:sz w:val="20"/>
                                <w:szCs w:val="20"/>
                              </w:rPr>
                              <w:t>codespace</w:t>
                            </w:r>
                            <w:proofErr w:type="spellEnd"/>
                            <w:r w:rsidRPr="00AB3541">
                              <w:rPr>
                                <w:rFonts w:ascii="Cambria" w:hAnsi="Cambria" w:cs="Calibri"/>
                                <w:color w:val="000000"/>
                                <w:sz w:val="20"/>
                                <w:szCs w:val="20"/>
                              </w:rPr>
                              <w:t xml:space="preserve">. [online] Available at: </w:t>
                            </w:r>
                            <w:hyperlink r:id="rId46" w:history="1">
                              <w:r w:rsidRPr="00AB3541">
                                <w:rPr>
                                  <w:rStyle w:val="Hyperlink"/>
                                  <w:rFonts w:ascii="Cambria" w:hAnsi="Cambria" w:cs="Calibri"/>
                                  <w:sz w:val="20"/>
                                  <w:szCs w:val="20"/>
                                </w:rPr>
                                <w:t>https://docs.github.com/en/codespaces/developing-in-a-codespace/developing-in-a-codespace?tool=cli</w:t>
                              </w:r>
                            </w:hyperlink>
                            <w:r w:rsidRPr="00AB3541">
                              <w:rPr>
                                <w:rFonts w:ascii="Cambria" w:hAnsi="Cambria" w:cs="Calibri"/>
                                <w:color w:val="000000"/>
                                <w:sz w:val="20"/>
                                <w:szCs w:val="20"/>
                              </w:rPr>
                              <w:t xml:space="preserve"> </w:t>
                            </w:r>
                          </w:p>
                          <w:p w14:paraId="7C6F1C43" w14:textId="77777777" w:rsidR="00697A34" w:rsidRPr="00062C74" w:rsidRDefault="00697A34" w:rsidP="00F37CDA">
                            <w:pPr>
                              <w:pStyle w:val="NormalWeb"/>
                              <w:spacing w:before="0" w:beforeAutospacing="0" w:after="0" w:afterAutospacing="0" w:line="360" w:lineRule="atLeast"/>
                              <w:rPr>
                                <w:rFonts w:ascii="Cambria" w:hAnsi="Cambria" w:cs="Calibri"/>
                                <w:color w:val="000000"/>
                                <w:sz w:val="20"/>
                                <w:szCs w:val="20"/>
                              </w:rPr>
                            </w:pPr>
                          </w:p>
                          <w:p w14:paraId="43D5DDAE" w14:textId="77777777" w:rsidR="00697A34" w:rsidRPr="00142D2D" w:rsidRDefault="00697A34" w:rsidP="00F37CDA">
                            <w:pPr>
                              <w:spacing w:after="0"/>
                              <w:rPr>
                                <w:rFonts w:eastAsia="Times New Roman" w:cs="Calibri"/>
                                <w:color w:val="000000"/>
                                <w:lang w:eastAsia="en-GB"/>
                              </w:rPr>
                            </w:pPr>
                          </w:p>
                          <w:p w14:paraId="7EA640D6" w14:textId="77777777" w:rsidR="00697A34" w:rsidRPr="00142D2D" w:rsidRDefault="00697A34" w:rsidP="00F37CDA">
                            <w:pPr>
                              <w:rPr>
                                <w:rFonts w:eastAsia="Times New Roman" w:cs="Calibri"/>
                                <w:color w:val="000000"/>
                                <w:lang w:eastAsia="en-GB"/>
                              </w:rPr>
                            </w:pPr>
                            <w:proofErr w:type="spellStart"/>
                            <w:r w:rsidRPr="00AD4CB3">
                              <w:rPr>
                                <w:rFonts w:eastAsia="Times New Roman" w:cs="Calibri"/>
                                <w:color w:val="000000"/>
                                <w:lang w:eastAsia="en-GB"/>
                              </w:rPr>
                              <w:t>Guiard</w:t>
                            </w:r>
                            <w:proofErr w:type="spellEnd"/>
                            <w:r w:rsidRPr="00AD4CB3">
                              <w:rPr>
                                <w:rFonts w:eastAsia="Times New Roman" w:cs="Calibri"/>
                                <w:color w:val="000000"/>
                                <w:lang w:eastAsia="en-GB"/>
                              </w:rPr>
                              <w:t xml:space="preserve">, Y. and </w:t>
                            </w:r>
                            <w:proofErr w:type="spellStart"/>
                            <w:r w:rsidRPr="00AD4CB3">
                              <w:rPr>
                                <w:rFonts w:eastAsia="Times New Roman" w:cs="Calibri"/>
                                <w:color w:val="000000"/>
                                <w:lang w:eastAsia="en-GB"/>
                              </w:rPr>
                              <w:t>Olafsdottir</w:t>
                            </w:r>
                            <w:proofErr w:type="spellEnd"/>
                            <w:r w:rsidRPr="00AD4CB3">
                              <w:rPr>
                                <w:rFonts w:eastAsia="Times New Roman" w:cs="Calibri"/>
                                <w:color w:val="000000"/>
                                <w:lang w:eastAsia="en-GB"/>
                              </w:rPr>
                              <w:t>, H.B. (2011). On the Measurement of Movement Difficulty in the Standard Approach to Fitts’ Law. </w:t>
                            </w:r>
                            <w:proofErr w:type="spellStart"/>
                            <w:r w:rsidRPr="00AD4CB3">
                              <w:rPr>
                                <w:rFonts w:eastAsia="Times New Roman" w:cs="Calibri"/>
                                <w:i/>
                                <w:iCs/>
                                <w:color w:val="000000"/>
                                <w:lang w:eastAsia="en-GB"/>
                              </w:rPr>
                              <w:t>PLoS</w:t>
                            </w:r>
                            <w:proofErr w:type="spellEnd"/>
                            <w:r w:rsidRPr="00AD4CB3">
                              <w:rPr>
                                <w:rFonts w:eastAsia="Times New Roman" w:cs="Calibri"/>
                                <w:i/>
                                <w:iCs/>
                                <w:color w:val="000000"/>
                                <w:lang w:eastAsia="en-GB"/>
                              </w:rPr>
                              <w:t xml:space="preserve"> ONE</w:t>
                            </w:r>
                            <w:r w:rsidRPr="00AD4CB3">
                              <w:rPr>
                                <w:rFonts w:eastAsia="Times New Roman" w:cs="Calibri"/>
                                <w:color w:val="000000"/>
                                <w:lang w:eastAsia="en-GB"/>
                              </w:rPr>
                              <w:t xml:space="preserve">, 6(10), </w:t>
                            </w:r>
                            <w:proofErr w:type="gramStart"/>
                            <w:r w:rsidRPr="00AD4CB3">
                              <w:rPr>
                                <w:rFonts w:eastAsia="Times New Roman" w:cs="Calibri"/>
                                <w:color w:val="000000"/>
                                <w:lang w:eastAsia="en-GB"/>
                              </w:rPr>
                              <w:t>p.e</w:t>
                            </w:r>
                            <w:proofErr w:type="gramEnd"/>
                            <w:r w:rsidRPr="00AD4CB3">
                              <w:rPr>
                                <w:rFonts w:eastAsia="Times New Roman" w:cs="Calibri"/>
                                <w:color w:val="000000"/>
                                <w:lang w:eastAsia="en-GB"/>
                              </w:rPr>
                              <w:t xml:space="preserve">24389. </w:t>
                            </w:r>
                            <w:proofErr w:type="spellStart"/>
                            <w:proofErr w:type="gramStart"/>
                            <w:r w:rsidRPr="00AD4CB3">
                              <w:rPr>
                                <w:rFonts w:eastAsia="Times New Roman" w:cs="Calibri"/>
                                <w:color w:val="000000"/>
                                <w:lang w:eastAsia="en-GB"/>
                              </w:rPr>
                              <w:t>doi:https</w:t>
                            </w:r>
                            <w:proofErr w:type="spellEnd"/>
                            <w:r w:rsidRPr="00AD4CB3">
                              <w:rPr>
                                <w:rFonts w:eastAsia="Times New Roman" w:cs="Calibri"/>
                                <w:color w:val="000000"/>
                                <w:lang w:eastAsia="en-GB"/>
                              </w:rPr>
                              <w:t>://doi.org/10.1371/journal.pone.0024389</w:t>
                            </w:r>
                            <w:proofErr w:type="gramEnd"/>
                          </w:p>
                          <w:p w14:paraId="084F5277" w14:textId="77777777" w:rsidR="00697A34" w:rsidRDefault="00697A34" w:rsidP="00884867">
                            <w:pPr>
                              <w:rPr>
                                <w:rFonts w:cs="Calibri"/>
                                <w:color w:val="000000"/>
                                <w:szCs w:val="27"/>
                              </w:rPr>
                            </w:pPr>
                          </w:p>
                          <w:p w14:paraId="1F8F8E13" w14:textId="70DDCEB1" w:rsidR="00697A34" w:rsidRPr="00884867" w:rsidRDefault="00697A34" w:rsidP="00884867">
                            <w:r w:rsidRPr="00443D66">
                              <w:rPr>
                                <w:rFonts w:cs="Calibri"/>
                                <w:color w:val="000000"/>
                                <w:szCs w:val="27"/>
                              </w:rPr>
                              <w:t xml:space="preserve">Hao, J. and Ho, T.K. (2019). Machine Learning Made Easy: A Review of </w:t>
                            </w:r>
                            <w:proofErr w:type="spellStart"/>
                            <w:r w:rsidRPr="00443D66">
                              <w:rPr>
                                <w:rFonts w:cs="Calibri"/>
                                <w:color w:val="000000"/>
                                <w:szCs w:val="27"/>
                              </w:rPr>
                              <w:t>Scikit</w:t>
                            </w:r>
                            <w:proofErr w:type="spellEnd"/>
                            <w:r w:rsidRPr="00443D66">
                              <w:rPr>
                                <w:rFonts w:cs="Calibri"/>
                                <w:color w:val="000000"/>
                                <w:szCs w:val="27"/>
                              </w:rPr>
                              <w:t>-learn Package in Python Programming Language. </w:t>
                            </w:r>
                            <w:r w:rsidRPr="00443D66">
                              <w:rPr>
                                <w:rFonts w:cs="Calibri"/>
                                <w:i/>
                                <w:iCs/>
                                <w:color w:val="000000"/>
                                <w:szCs w:val="27"/>
                              </w:rPr>
                              <w:t xml:space="preserve">Journal of Educational and </w:t>
                            </w:r>
                            <w:proofErr w:type="spellStart"/>
                            <w:r w:rsidRPr="00443D66">
                              <w:rPr>
                                <w:rFonts w:cs="Calibri"/>
                                <w:i/>
                                <w:iCs/>
                                <w:color w:val="000000"/>
                                <w:szCs w:val="27"/>
                              </w:rPr>
                              <w:t>Behavioral</w:t>
                            </w:r>
                            <w:proofErr w:type="spellEnd"/>
                            <w:r w:rsidRPr="00443D66">
                              <w:rPr>
                                <w:rFonts w:cs="Calibri"/>
                                <w:i/>
                                <w:iCs/>
                                <w:color w:val="000000"/>
                                <w:szCs w:val="27"/>
                              </w:rPr>
                              <w:t xml:space="preserve"> Statistics</w:t>
                            </w:r>
                            <w:r w:rsidRPr="00443D66">
                              <w:rPr>
                                <w:rFonts w:cs="Calibri"/>
                                <w:color w:val="000000"/>
                                <w:szCs w:val="27"/>
                              </w:rPr>
                              <w:t xml:space="preserve">, 44(3), p.107699861983224. </w:t>
                            </w:r>
                            <w:proofErr w:type="spellStart"/>
                            <w:proofErr w:type="gramStart"/>
                            <w:r w:rsidRPr="00443D66">
                              <w:rPr>
                                <w:rFonts w:cs="Calibri"/>
                                <w:color w:val="000000"/>
                                <w:szCs w:val="27"/>
                              </w:rPr>
                              <w:t>doi:https</w:t>
                            </w:r>
                            <w:proofErr w:type="spellEnd"/>
                            <w:r w:rsidRPr="00443D66">
                              <w:rPr>
                                <w:rFonts w:cs="Calibri"/>
                                <w:color w:val="000000"/>
                                <w:szCs w:val="27"/>
                              </w:rPr>
                              <w:t>://doi.org/10.3102/1076998619832248</w:t>
                            </w:r>
                            <w:proofErr w:type="gramEnd"/>
                          </w:p>
                          <w:p w14:paraId="76A63B6A" w14:textId="77777777" w:rsidR="00697A34" w:rsidRPr="000C0351" w:rsidRDefault="00697A34" w:rsidP="000C0351">
                            <w:pPr>
                              <w:pStyle w:val="NormalWeb"/>
                              <w:rPr>
                                <w:rFonts w:ascii="Cambria" w:hAnsi="Cambria"/>
                                <w:color w:val="000000"/>
                                <w:sz w:val="20"/>
                                <w:szCs w:val="20"/>
                              </w:rPr>
                            </w:pPr>
                            <w:r w:rsidRPr="000C0351">
                              <w:rPr>
                                <w:rFonts w:ascii="Cambria" w:hAnsi="Cambria"/>
                                <w:color w:val="000000"/>
                                <w:sz w:val="20"/>
                                <w:szCs w:val="20"/>
                              </w:rPr>
                              <w:t>‌</w:t>
                            </w:r>
                          </w:p>
                          <w:p w14:paraId="36C1C122" w14:textId="77777777" w:rsidR="00697A34" w:rsidRPr="002A7463" w:rsidRDefault="00697A34" w:rsidP="002A7463">
                            <w:pPr>
                              <w:spacing w:after="0" w:line="360" w:lineRule="atLeast"/>
                              <w:rPr>
                                <w:rFonts w:eastAsia="Times New Roman" w:cs="Calibri"/>
                                <w:color w:val="0563C1" w:themeColor="hyperlink"/>
                                <w:u w:val="single"/>
                                <w:lang w:eastAsia="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0F7CA" id="_x0000_s1027" type="#_x0000_t202" style="position:absolute;margin-left:398.3pt;margin-top:15.95pt;width:449.5pt;height:669.8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" filled="f" stroked="f">
                <v:textbox>
                  <w:txbxContent>
                    <w:p w14:paraId="4BE44A07" w14:textId="77777777" w:rsidR="00820003" w:rsidRPr="002A7463" w:rsidRDefault="00820003" w:rsidP="00820003">
                      <w:pPr>
                        <w:rPr>
                          <w:rFonts w:cs="Calibri"/>
                          <w:color w:val="000000"/>
                        </w:rPr>
                      </w:pPr>
                      <w:r>
                        <w:rPr>
                          <w:rFonts w:cs="Calibri"/>
                          <w:color w:val="000000"/>
                        </w:rPr>
                        <w:t xml:space="preserve">Cooper, J. (2021). </w:t>
                      </w:r>
                      <w:r>
                        <w:rPr>
                          <w:rFonts w:cs="Calibri"/>
                          <w:i/>
                          <w:color w:val="000000"/>
                        </w:rPr>
                        <w:t xml:space="preserve">Agile Project Management: A Guide to Stakeholder Updates, Alignment, and Transparency </w:t>
                      </w:r>
                      <w:r>
                        <w:rPr>
                          <w:rFonts w:cs="Calibri"/>
                          <w:color w:val="000000"/>
                        </w:rPr>
                        <w:t xml:space="preserve">[online]. Available at: </w:t>
                      </w:r>
                      <w:hyperlink r:id="rId47" w:history="1">
                        <w:r w:rsidRPr="00BA0CC9">
                          <w:rPr>
                            <w:rStyle w:val="Hyperlink"/>
                            <w:rFonts w:cs="Calibri"/>
                          </w:rPr>
                          <w:t>https://blog.zenhub.com/stakeholder-management-agile-software-development/</w:t>
                        </w:r>
                      </w:hyperlink>
                      <w:r>
                        <w:rPr>
                          <w:rFonts w:cs="Calibri"/>
                          <w:color w:val="000000"/>
                        </w:rPr>
                        <w:t xml:space="preserve"> </w:t>
                      </w:r>
                    </w:p>
                    <w:p w14:paraId="0B44079A" w14:textId="77777777" w:rsidR="00820003" w:rsidRDefault="00820003" w:rsidP="00901D9B">
                      <w:pPr>
                        <w:rPr>
                          <w:rFonts w:cs="Calibri"/>
                          <w:color w:val="000000"/>
                        </w:rPr>
                      </w:pPr>
                    </w:p>
                    <w:p w14:paraId="3E401EA4" w14:textId="3B5371DD" w:rsidR="00901D9B" w:rsidRPr="00901D9B" w:rsidRDefault="00901D9B" w:rsidP="00901D9B">
                      <w:pPr>
                        <w:rPr>
                          <w:rFonts w:cs="Calibri"/>
                          <w:color w:val="000000"/>
                        </w:rPr>
                      </w:pPr>
                      <w:r w:rsidRPr="00223616">
                        <w:rPr>
                          <w:rFonts w:cs="Calibri"/>
                          <w:color w:val="000000"/>
                        </w:rPr>
                        <w:t>Cross, N. (</w:t>
                      </w:r>
                      <w:r>
                        <w:rPr>
                          <w:rFonts w:cs="Calibri"/>
                          <w:color w:val="000000"/>
                        </w:rPr>
                        <w:t>1993</w:t>
                      </w:r>
                      <w:r w:rsidRPr="00223616">
                        <w:rPr>
                          <w:rFonts w:cs="Calibri"/>
                          <w:color w:val="000000"/>
                        </w:rPr>
                        <w:t>) </w:t>
                      </w:r>
                      <w:r w:rsidRPr="00223616">
                        <w:rPr>
                          <w:rFonts w:cs="Calibri"/>
                          <w:i/>
                          <w:iCs/>
                          <w:color w:val="000000"/>
                        </w:rPr>
                        <w:t>A HISTORY OF DESIGN METHODOLOGY</w:t>
                      </w:r>
                      <w:r w:rsidRPr="00223616">
                        <w:rPr>
                          <w:rFonts w:cs="Calibri"/>
                          <w:color w:val="000000"/>
                        </w:rPr>
                        <w:t xml:space="preserve"> [online]. Available </w:t>
                      </w:r>
                      <w:r>
                        <w:rPr>
                          <w:rFonts w:cs="Calibri"/>
                          <w:color w:val="000000"/>
                        </w:rPr>
                        <w:t>at</w:t>
                      </w:r>
                      <w:r w:rsidRPr="00223616">
                        <w:rPr>
                          <w:rFonts w:cs="Calibri"/>
                          <w:color w:val="000000"/>
                        </w:rPr>
                        <w:t xml:space="preserve">: </w:t>
                      </w:r>
                      <w:hyperlink r:id="rId48" w:history="1">
                        <w:r w:rsidRPr="00223616">
                          <w:rPr>
                            <w:rStyle w:val="Hyperlink"/>
                            <w:rFonts w:cs="Calibri"/>
                          </w:rPr>
                          <w:t>https://monoskop.org/images/6/66/Cross_Nigel_1993_A_History_of_Design_Methodology.pdf</w:t>
                        </w:r>
                      </w:hyperlink>
                      <w:r w:rsidRPr="00223616">
                        <w:rPr>
                          <w:rFonts w:cs="Calibri"/>
                          <w:color w:val="000000"/>
                        </w:rPr>
                        <w:t xml:space="preserve"> </w:t>
                      </w:r>
                    </w:p>
                    <w:p w14:paraId="740CB869" w14:textId="24E347A4" w:rsidR="00697A34" w:rsidRPr="00F7444C" w:rsidRDefault="00697A34" w:rsidP="002A7463">
                      <w:pPr>
                        <w:pStyle w:val="NormalWeb"/>
                        <w:spacing w:before="0" w:beforeAutospacing="0" w:after="0" w:afterAutospacing="0" w:line="360" w:lineRule="atLeast"/>
                        <w:rPr>
                          <w:rFonts w:ascii="Cambria" w:hAnsi="Cambria"/>
                          <w:color w:val="000000"/>
                          <w:sz w:val="20"/>
                          <w:szCs w:val="20"/>
                        </w:rPr>
                      </w:pPr>
                      <w:r w:rsidRPr="00F7444C">
                        <w:rPr>
                          <w:rFonts w:ascii="Cambria" w:hAnsi="Cambria"/>
                          <w:color w:val="000000"/>
                          <w:sz w:val="20"/>
                          <w:szCs w:val="20"/>
                        </w:rPr>
                        <w:t xml:space="preserve">Dhandapani, S. (2016). Integration of User </w:t>
                      </w:r>
                      <w:proofErr w:type="spellStart"/>
                      <w:r w:rsidRPr="00F7444C">
                        <w:rPr>
                          <w:rFonts w:ascii="Cambria" w:hAnsi="Cambria"/>
                          <w:color w:val="000000"/>
                          <w:sz w:val="20"/>
                          <w:szCs w:val="20"/>
                        </w:rPr>
                        <w:t>Centered</w:t>
                      </w:r>
                      <w:proofErr w:type="spellEnd"/>
                      <w:r w:rsidRPr="00F7444C">
                        <w:rPr>
                          <w:rFonts w:ascii="Cambria" w:hAnsi="Cambria"/>
                          <w:color w:val="000000"/>
                          <w:sz w:val="20"/>
                          <w:szCs w:val="20"/>
                        </w:rPr>
                        <w:t xml:space="preserve"> Design and Software Development Process. </w:t>
                      </w:r>
                      <w:r w:rsidRPr="00F7444C">
                        <w:rPr>
                          <w:rFonts w:ascii="Cambria" w:hAnsi="Cambria"/>
                          <w:i/>
                          <w:iCs/>
                          <w:color w:val="000000"/>
                          <w:sz w:val="20"/>
                          <w:szCs w:val="20"/>
                        </w:rPr>
                        <w:t>2016 IEEE 7th Annual Information Technology, Electronics and Mobile Communication Conference (IEMCON)</w:t>
                      </w:r>
                      <w:r w:rsidRPr="00F7444C">
                        <w:rPr>
                          <w:rFonts w:ascii="Cambria" w:hAnsi="Cambria"/>
                          <w:color w:val="000000"/>
                          <w:sz w:val="20"/>
                          <w:szCs w:val="20"/>
                        </w:rPr>
                        <w:t xml:space="preserve">. </w:t>
                      </w:r>
                      <w:proofErr w:type="spellStart"/>
                      <w:proofErr w:type="gramStart"/>
                      <w:r w:rsidRPr="00F7444C">
                        <w:rPr>
                          <w:rFonts w:ascii="Cambria" w:hAnsi="Cambria"/>
                          <w:color w:val="000000"/>
                          <w:sz w:val="20"/>
                          <w:szCs w:val="20"/>
                        </w:rPr>
                        <w:t>doi:https</w:t>
                      </w:r>
                      <w:proofErr w:type="spellEnd"/>
                      <w:r w:rsidRPr="00F7444C">
                        <w:rPr>
                          <w:rFonts w:ascii="Cambria" w:hAnsi="Cambria"/>
                          <w:color w:val="000000"/>
                          <w:sz w:val="20"/>
                          <w:szCs w:val="20"/>
                        </w:rPr>
                        <w:t>://doi.org/10.1109/iemcon.2016.7746075</w:t>
                      </w:r>
                      <w:proofErr w:type="gramEnd"/>
                      <w:r w:rsidRPr="00F7444C">
                        <w:rPr>
                          <w:rFonts w:ascii="Cambria" w:hAnsi="Cambria"/>
                          <w:color w:val="000000"/>
                          <w:sz w:val="20"/>
                          <w:szCs w:val="20"/>
                        </w:rPr>
                        <w:t xml:space="preserve"> </w:t>
                      </w:r>
                    </w:p>
                    <w:p w14:paraId="5C779E9C" w14:textId="06078F7A" w:rsidR="00697A34" w:rsidRPr="00365AC1" w:rsidRDefault="00697A34" w:rsidP="00E61340">
                      <w:pPr>
                        <w:rPr>
                          <w:rFonts w:eastAsia="Times New Roman" w:cs="Calibri"/>
                          <w:color w:val="000000"/>
                          <w:lang w:eastAsia="en-GB"/>
                        </w:rPr>
                      </w:pPr>
                    </w:p>
                    <w:p w14:paraId="6B17EAD3" w14:textId="59F9EB54" w:rsidR="00697A34" w:rsidRPr="00365AC1" w:rsidRDefault="00697A34" w:rsidP="00365AC1">
                      <w:pPr>
                        <w:pStyle w:val="NormalWeb"/>
                        <w:spacing w:before="0" w:beforeAutospacing="0" w:after="0" w:afterAutospacing="0" w:line="360" w:lineRule="atLeast"/>
                        <w:rPr>
                          <w:rFonts w:ascii="Cambria" w:hAnsi="Cambria"/>
                          <w:color w:val="000000"/>
                          <w:sz w:val="20"/>
                          <w:szCs w:val="20"/>
                        </w:rPr>
                      </w:pPr>
                      <w:r w:rsidRPr="00365AC1">
                        <w:rPr>
                          <w:rFonts w:ascii="Cambria" w:hAnsi="Cambria"/>
                          <w:color w:val="000000"/>
                          <w:sz w:val="20"/>
                          <w:szCs w:val="20"/>
                        </w:rPr>
                        <w:t>Elliott, G. (2004). </w:t>
                      </w:r>
                      <w:r w:rsidRPr="00365AC1">
                        <w:rPr>
                          <w:rFonts w:ascii="Cambria" w:hAnsi="Cambria"/>
                          <w:i/>
                          <w:iCs/>
                          <w:color w:val="000000"/>
                          <w:sz w:val="20"/>
                          <w:szCs w:val="20"/>
                        </w:rPr>
                        <w:t>Global Business Information Technology: An Integrated Systems Approach</w:t>
                      </w:r>
                      <w:r w:rsidRPr="00365AC1">
                        <w:rPr>
                          <w:rFonts w:ascii="Cambria" w:hAnsi="Cambria"/>
                          <w:color w:val="000000"/>
                          <w:sz w:val="20"/>
                          <w:szCs w:val="20"/>
                        </w:rPr>
                        <w:t>. [online] </w:t>
                      </w:r>
                      <w:r w:rsidRPr="00365AC1">
                        <w:rPr>
                          <w:rFonts w:ascii="Cambria" w:hAnsi="Cambria"/>
                          <w:i/>
                          <w:iCs/>
                          <w:color w:val="000000"/>
                          <w:sz w:val="20"/>
                          <w:szCs w:val="20"/>
                        </w:rPr>
                        <w:t>Google Books</w:t>
                      </w:r>
                      <w:r w:rsidRPr="00365AC1">
                        <w:rPr>
                          <w:rFonts w:ascii="Cambria" w:hAnsi="Cambria"/>
                          <w:color w:val="000000"/>
                          <w:sz w:val="20"/>
                          <w:szCs w:val="20"/>
                        </w:rPr>
                        <w:t xml:space="preserve">. Pearson Addison Wesley. Available at: </w:t>
                      </w:r>
                      <w:hyperlink r:id="rId49" w:history="1">
                        <w:r w:rsidRPr="00365AC1">
                          <w:rPr>
                            <w:rStyle w:val="Hyperlink"/>
                            <w:rFonts w:ascii="Cambria" w:hAnsi="Cambria"/>
                            <w:sz w:val="20"/>
                            <w:szCs w:val="20"/>
                          </w:rPr>
                          <w:t>https://www.google.co.uk/books/edition/_/qGfzMlfgzEcC?hl=en&amp;gbpv=1&amp;pg=PR13&amp;dq=Geoffrey+Elliott+(2004).+Global+Business+Information+Technology</w:t>
                        </w:r>
                      </w:hyperlink>
                      <w:r w:rsidRPr="00365AC1">
                        <w:rPr>
                          <w:rFonts w:ascii="Cambria" w:hAnsi="Cambria"/>
                          <w:color w:val="000000"/>
                          <w:sz w:val="20"/>
                          <w:szCs w:val="20"/>
                        </w:rPr>
                        <w:t xml:space="preserve"> </w:t>
                      </w:r>
                    </w:p>
                    <w:p w14:paraId="63C5D6C5" w14:textId="77777777" w:rsidR="00697A34" w:rsidRPr="00365AC1" w:rsidRDefault="00697A34" w:rsidP="00365AC1">
                      <w:pPr>
                        <w:pStyle w:val="NormalWeb"/>
                        <w:spacing w:before="0" w:beforeAutospacing="0" w:after="0" w:afterAutospacing="0" w:line="360" w:lineRule="atLeast"/>
                        <w:rPr>
                          <w:rFonts w:ascii="Cambria" w:hAnsi="Cambria"/>
                          <w:color w:val="000000"/>
                          <w:sz w:val="20"/>
                          <w:szCs w:val="20"/>
                        </w:rPr>
                      </w:pPr>
                    </w:p>
                    <w:p w14:paraId="41FCE924" w14:textId="61503113" w:rsidR="00697A34" w:rsidRDefault="00697A34" w:rsidP="00E61340">
                      <w:r>
                        <w:rPr>
                          <w:rFonts w:eastAsia="Times New Roman" w:cs="Calibri"/>
                          <w:color w:val="000000"/>
                          <w:lang w:eastAsia="en-GB"/>
                        </w:rPr>
                        <w:t>Gaskin, J</w:t>
                      </w:r>
                      <w:r w:rsidRPr="00834490">
                        <w:rPr>
                          <w:rFonts w:eastAsia="Times New Roman" w:cs="Calibri"/>
                          <w:color w:val="000000"/>
                          <w:lang w:eastAsia="en-GB"/>
                        </w:rPr>
                        <w:t>. (2022). </w:t>
                      </w:r>
                      <w:r w:rsidRPr="00834490">
                        <w:rPr>
                          <w:rFonts w:eastAsia="Times New Roman" w:cs="Calibri"/>
                          <w:i/>
                          <w:iCs/>
                          <w:color w:val="000000"/>
                          <w:lang w:eastAsia="en-GB"/>
                        </w:rPr>
                        <w:t>What is Visual Hierarchy &amp; Why It’s Important in Business Communication</w:t>
                      </w:r>
                      <w:r w:rsidRPr="00834490">
                        <w:rPr>
                          <w:rFonts w:eastAsia="Times New Roman" w:cs="Calibri"/>
                          <w:color w:val="000000"/>
                          <w:lang w:eastAsia="en-GB"/>
                        </w:rPr>
                        <w:t xml:space="preserve">. [online] Available at: </w:t>
                      </w:r>
                      <w:hyperlink r:id="rId50" w:history="1">
                        <w:r w:rsidRPr="00834490">
                          <w:rPr>
                            <w:rStyle w:val="Hyperlink"/>
                            <w:rFonts w:eastAsia="Times New Roman" w:cs="Calibri"/>
                            <w:lang w:eastAsia="en-GB"/>
                          </w:rPr>
                          <w:t>https://venngage.com/blog/visual-hierarchy/</w:t>
                        </w:r>
                      </w:hyperlink>
                    </w:p>
                    <w:p w14:paraId="6BB60C25" w14:textId="77777777" w:rsidR="00697A34" w:rsidRDefault="00697A34" w:rsidP="00F37CDA">
                      <w:pPr>
                        <w:pStyle w:val="NormalWeb"/>
                        <w:spacing w:before="0" w:beforeAutospacing="0" w:after="0" w:afterAutospacing="0" w:line="360" w:lineRule="atLeast"/>
                        <w:rPr>
                          <w:rFonts w:ascii="Cambria" w:hAnsi="Cambria" w:cs="Calibri"/>
                          <w:color w:val="000000"/>
                          <w:sz w:val="20"/>
                          <w:szCs w:val="20"/>
                        </w:rPr>
                      </w:pPr>
                    </w:p>
                    <w:p w14:paraId="661B63F0" w14:textId="2FABB9A2" w:rsidR="00697A34" w:rsidRDefault="00697A34" w:rsidP="00F37CDA">
                      <w:pPr>
                        <w:pStyle w:val="NormalWeb"/>
                        <w:spacing w:before="0" w:beforeAutospacing="0" w:after="0" w:afterAutospacing="0" w:line="360" w:lineRule="atLeast"/>
                        <w:rPr>
                          <w:rFonts w:ascii="Cambria" w:hAnsi="Cambria" w:cs="Calibri"/>
                          <w:color w:val="000000"/>
                          <w:sz w:val="20"/>
                          <w:szCs w:val="20"/>
                        </w:rPr>
                      </w:pPr>
                      <w:proofErr w:type="spellStart"/>
                      <w:r>
                        <w:rPr>
                          <w:rFonts w:ascii="Cambria" w:hAnsi="Cambria" w:cs="Calibri"/>
                          <w:color w:val="000000"/>
                          <w:sz w:val="20"/>
                          <w:szCs w:val="20"/>
                        </w:rPr>
                        <w:t>Gerste</w:t>
                      </w:r>
                      <w:proofErr w:type="spellEnd"/>
                      <w:r>
                        <w:rPr>
                          <w:rFonts w:ascii="Cambria" w:hAnsi="Cambria" w:cs="Calibri"/>
                          <w:color w:val="000000"/>
                          <w:sz w:val="20"/>
                          <w:szCs w:val="20"/>
                        </w:rPr>
                        <w:t>, P.</w:t>
                      </w:r>
                      <w:r w:rsidRPr="00062C74">
                        <w:rPr>
                          <w:rFonts w:ascii="Cambria" w:hAnsi="Cambria" w:cs="Calibri"/>
                          <w:color w:val="000000"/>
                          <w:sz w:val="20"/>
                          <w:szCs w:val="20"/>
                        </w:rPr>
                        <w:t xml:space="preserve"> (2023). </w:t>
                      </w:r>
                      <w:r w:rsidRPr="00062C74">
                        <w:rPr>
                          <w:rFonts w:ascii="Cambria" w:hAnsi="Cambria" w:cs="Calibri"/>
                          <w:i/>
                          <w:iCs/>
                          <w:color w:val="000000"/>
                          <w:sz w:val="20"/>
                          <w:szCs w:val="20"/>
                        </w:rPr>
                        <w:t>Visual Studio Code Security: Markdown Vulnerabilities in Third-Party Extensions (2/3)</w:t>
                      </w:r>
                      <w:r w:rsidRPr="00062C74">
                        <w:rPr>
                          <w:rFonts w:ascii="Cambria" w:hAnsi="Cambria" w:cs="Calibri"/>
                          <w:color w:val="000000"/>
                          <w:sz w:val="20"/>
                          <w:szCs w:val="20"/>
                        </w:rPr>
                        <w:t xml:space="preserve">. [online] Available at: </w:t>
                      </w:r>
                      <w:hyperlink r:id="rId51" w:history="1">
                        <w:r w:rsidRPr="00557D98">
                          <w:rPr>
                            <w:rStyle w:val="Hyperlink"/>
                            <w:rFonts w:ascii="Cambria" w:hAnsi="Cambria" w:cs="Calibri"/>
                            <w:sz w:val="20"/>
                            <w:szCs w:val="20"/>
                          </w:rPr>
                          <w:t>https://www.sonarsource.com/blog/vscode-security-markdown-vulnerabilities-in-extensions/</w:t>
                        </w:r>
                      </w:hyperlink>
                      <w:r>
                        <w:rPr>
                          <w:rFonts w:ascii="Cambria" w:hAnsi="Cambria" w:cs="Calibri"/>
                          <w:color w:val="000000"/>
                          <w:sz w:val="20"/>
                          <w:szCs w:val="20"/>
                        </w:rPr>
                        <w:t xml:space="preserve"> </w:t>
                      </w:r>
                      <w:r w:rsidRPr="00062C74">
                        <w:rPr>
                          <w:rFonts w:ascii="Cambria" w:hAnsi="Cambria" w:cs="Calibri"/>
                          <w:color w:val="000000"/>
                          <w:sz w:val="20"/>
                          <w:szCs w:val="20"/>
                        </w:rPr>
                        <w:t xml:space="preserve"> </w:t>
                      </w:r>
                    </w:p>
                    <w:p w14:paraId="69FD5816" w14:textId="77777777" w:rsidR="00697A34" w:rsidRDefault="00697A34" w:rsidP="00F37CDA">
                      <w:pPr>
                        <w:pStyle w:val="NormalWeb"/>
                        <w:spacing w:before="0" w:beforeAutospacing="0" w:after="0" w:afterAutospacing="0" w:line="360" w:lineRule="atLeast"/>
                        <w:rPr>
                          <w:rFonts w:ascii="Cambria" w:hAnsi="Cambria" w:cs="Calibri"/>
                          <w:color w:val="000000"/>
                          <w:sz w:val="20"/>
                          <w:szCs w:val="20"/>
                        </w:rPr>
                      </w:pPr>
                    </w:p>
                    <w:p w14:paraId="4D9C3A23" w14:textId="77777777" w:rsidR="00697A34" w:rsidRPr="00AB3541" w:rsidRDefault="00697A34" w:rsidP="006E5FFA">
                      <w:pPr>
                        <w:pStyle w:val="NormalWeb"/>
                        <w:spacing w:before="0" w:beforeAutospacing="0" w:after="0" w:afterAutospacing="0" w:line="360" w:lineRule="atLeast"/>
                        <w:rPr>
                          <w:rFonts w:ascii="Cambria" w:hAnsi="Cambria" w:cs="Calibri"/>
                          <w:color w:val="000000"/>
                          <w:sz w:val="20"/>
                          <w:szCs w:val="20"/>
                        </w:rPr>
                      </w:pPr>
                      <w:r w:rsidRPr="00AB3541">
                        <w:rPr>
                          <w:rFonts w:ascii="Cambria" w:hAnsi="Cambria" w:cs="Calibri"/>
                          <w:color w:val="000000"/>
                          <w:sz w:val="20"/>
                          <w:szCs w:val="20"/>
                        </w:rPr>
                        <w:t>GitHub (2020). </w:t>
                      </w:r>
                      <w:r w:rsidRPr="00AB3541">
                        <w:rPr>
                          <w:rFonts w:ascii="Cambria" w:hAnsi="Cambria" w:cs="Calibri"/>
                          <w:i/>
                          <w:iCs/>
                          <w:color w:val="000000"/>
                          <w:sz w:val="20"/>
                          <w:szCs w:val="20"/>
                        </w:rPr>
                        <w:t xml:space="preserve">Developing in a </w:t>
                      </w:r>
                      <w:proofErr w:type="spellStart"/>
                      <w:r w:rsidRPr="00AB3541">
                        <w:rPr>
                          <w:rFonts w:ascii="Cambria" w:hAnsi="Cambria" w:cs="Calibri"/>
                          <w:i/>
                          <w:iCs/>
                          <w:color w:val="000000"/>
                          <w:sz w:val="20"/>
                          <w:szCs w:val="20"/>
                        </w:rPr>
                        <w:t>codespace</w:t>
                      </w:r>
                      <w:proofErr w:type="spellEnd"/>
                      <w:r w:rsidRPr="00AB3541">
                        <w:rPr>
                          <w:rFonts w:ascii="Cambria" w:hAnsi="Cambria" w:cs="Calibri"/>
                          <w:color w:val="000000"/>
                          <w:sz w:val="20"/>
                          <w:szCs w:val="20"/>
                        </w:rPr>
                        <w:t xml:space="preserve">. [online] Available at: </w:t>
                      </w:r>
                      <w:hyperlink r:id="rId52" w:history="1">
                        <w:r w:rsidRPr="00AB3541">
                          <w:rPr>
                            <w:rStyle w:val="Hyperlink"/>
                            <w:rFonts w:ascii="Cambria" w:hAnsi="Cambria" w:cs="Calibri"/>
                            <w:sz w:val="20"/>
                            <w:szCs w:val="20"/>
                          </w:rPr>
                          <w:t>https://docs.github.com/en/codespaces/developing-in-a-codespace/developing-in-a-codespace?tool=cli</w:t>
                        </w:r>
                      </w:hyperlink>
                      <w:r w:rsidRPr="00AB3541">
                        <w:rPr>
                          <w:rFonts w:ascii="Cambria" w:hAnsi="Cambria" w:cs="Calibri"/>
                          <w:color w:val="000000"/>
                          <w:sz w:val="20"/>
                          <w:szCs w:val="20"/>
                        </w:rPr>
                        <w:t xml:space="preserve"> </w:t>
                      </w:r>
                    </w:p>
                    <w:p w14:paraId="7C6F1C43" w14:textId="77777777" w:rsidR="00697A34" w:rsidRPr="00062C74" w:rsidRDefault="00697A34" w:rsidP="00F37CDA">
                      <w:pPr>
                        <w:pStyle w:val="NormalWeb"/>
                        <w:spacing w:before="0" w:beforeAutospacing="0" w:after="0" w:afterAutospacing="0" w:line="360" w:lineRule="atLeast"/>
                        <w:rPr>
                          <w:rFonts w:ascii="Cambria" w:hAnsi="Cambria" w:cs="Calibri"/>
                          <w:color w:val="000000"/>
                          <w:sz w:val="20"/>
                          <w:szCs w:val="20"/>
                        </w:rPr>
                      </w:pPr>
                    </w:p>
                    <w:p w14:paraId="43D5DDAE" w14:textId="77777777" w:rsidR="00697A34" w:rsidRPr="00142D2D" w:rsidRDefault="00697A34" w:rsidP="00F37CDA">
                      <w:pPr>
                        <w:spacing w:after="0"/>
                        <w:rPr>
                          <w:rFonts w:eastAsia="Times New Roman" w:cs="Calibri"/>
                          <w:color w:val="000000"/>
                          <w:lang w:eastAsia="en-GB"/>
                        </w:rPr>
                      </w:pPr>
                    </w:p>
                    <w:p w14:paraId="7EA640D6" w14:textId="77777777" w:rsidR="00697A34" w:rsidRPr="00142D2D" w:rsidRDefault="00697A34" w:rsidP="00F37CDA">
                      <w:pPr>
                        <w:rPr>
                          <w:rFonts w:eastAsia="Times New Roman" w:cs="Calibri"/>
                          <w:color w:val="000000"/>
                          <w:lang w:eastAsia="en-GB"/>
                        </w:rPr>
                      </w:pPr>
                      <w:proofErr w:type="spellStart"/>
                      <w:r w:rsidRPr="00AD4CB3">
                        <w:rPr>
                          <w:rFonts w:eastAsia="Times New Roman" w:cs="Calibri"/>
                          <w:color w:val="000000"/>
                          <w:lang w:eastAsia="en-GB"/>
                        </w:rPr>
                        <w:t>Guiard</w:t>
                      </w:r>
                      <w:proofErr w:type="spellEnd"/>
                      <w:r w:rsidRPr="00AD4CB3">
                        <w:rPr>
                          <w:rFonts w:eastAsia="Times New Roman" w:cs="Calibri"/>
                          <w:color w:val="000000"/>
                          <w:lang w:eastAsia="en-GB"/>
                        </w:rPr>
                        <w:t xml:space="preserve">, Y. and </w:t>
                      </w:r>
                      <w:proofErr w:type="spellStart"/>
                      <w:r w:rsidRPr="00AD4CB3">
                        <w:rPr>
                          <w:rFonts w:eastAsia="Times New Roman" w:cs="Calibri"/>
                          <w:color w:val="000000"/>
                          <w:lang w:eastAsia="en-GB"/>
                        </w:rPr>
                        <w:t>Olafsdottir</w:t>
                      </w:r>
                      <w:proofErr w:type="spellEnd"/>
                      <w:r w:rsidRPr="00AD4CB3">
                        <w:rPr>
                          <w:rFonts w:eastAsia="Times New Roman" w:cs="Calibri"/>
                          <w:color w:val="000000"/>
                          <w:lang w:eastAsia="en-GB"/>
                        </w:rPr>
                        <w:t>, H.B. (2011). On the Measurement of Movement Difficulty in the Standard Approach to Fitts’ Law. </w:t>
                      </w:r>
                      <w:proofErr w:type="spellStart"/>
                      <w:r w:rsidRPr="00AD4CB3">
                        <w:rPr>
                          <w:rFonts w:eastAsia="Times New Roman" w:cs="Calibri"/>
                          <w:i/>
                          <w:iCs/>
                          <w:color w:val="000000"/>
                          <w:lang w:eastAsia="en-GB"/>
                        </w:rPr>
                        <w:t>PLoS</w:t>
                      </w:r>
                      <w:proofErr w:type="spellEnd"/>
                      <w:r w:rsidRPr="00AD4CB3">
                        <w:rPr>
                          <w:rFonts w:eastAsia="Times New Roman" w:cs="Calibri"/>
                          <w:i/>
                          <w:iCs/>
                          <w:color w:val="000000"/>
                          <w:lang w:eastAsia="en-GB"/>
                        </w:rPr>
                        <w:t xml:space="preserve"> ONE</w:t>
                      </w:r>
                      <w:r w:rsidRPr="00AD4CB3">
                        <w:rPr>
                          <w:rFonts w:eastAsia="Times New Roman" w:cs="Calibri"/>
                          <w:color w:val="000000"/>
                          <w:lang w:eastAsia="en-GB"/>
                        </w:rPr>
                        <w:t xml:space="preserve">, 6(10), </w:t>
                      </w:r>
                      <w:proofErr w:type="gramStart"/>
                      <w:r w:rsidRPr="00AD4CB3">
                        <w:rPr>
                          <w:rFonts w:eastAsia="Times New Roman" w:cs="Calibri"/>
                          <w:color w:val="000000"/>
                          <w:lang w:eastAsia="en-GB"/>
                        </w:rPr>
                        <w:t>p.e</w:t>
                      </w:r>
                      <w:proofErr w:type="gramEnd"/>
                      <w:r w:rsidRPr="00AD4CB3">
                        <w:rPr>
                          <w:rFonts w:eastAsia="Times New Roman" w:cs="Calibri"/>
                          <w:color w:val="000000"/>
                          <w:lang w:eastAsia="en-GB"/>
                        </w:rPr>
                        <w:t xml:space="preserve">24389. </w:t>
                      </w:r>
                      <w:proofErr w:type="spellStart"/>
                      <w:proofErr w:type="gramStart"/>
                      <w:r w:rsidRPr="00AD4CB3">
                        <w:rPr>
                          <w:rFonts w:eastAsia="Times New Roman" w:cs="Calibri"/>
                          <w:color w:val="000000"/>
                          <w:lang w:eastAsia="en-GB"/>
                        </w:rPr>
                        <w:t>doi:https</w:t>
                      </w:r>
                      <w:proofErr w:type="spellEnd"/>
                      <w:r w:rsidRPr="00AD4CB3">
                        <w:rPr>
                          <w:rFonts w:eastAsia="Times New Roman" w:cs="Calibri"/>
                          <w:color w:val="000000"/>
                          <w:lang w:eastAsia="en-GB"/>
                        </w:rPr>
                        <w:t>://doi.org/10.1371/journal.pone.0024389</w:t>
                      </w:r>
                      <w:proofErr w:type="gramEnd"/>
                    </w:p>
                    <w:p w14:paraId="084F5277" w14:textId="77777777" w:rsidR="00697A34" w:rsidRDefault="00697A34" w:rsidP="00884867">
                      <w:pPr>
                        <w:rPr>
                          <w:rFonts w:cs="Calibri"/>
                          <w:color w:val="000000"/>
                          <w:szCs w:val="27"/>
                        </w:rPr>
                      </w:pPr>
                    </w:p>
                    <w:p w14:paraId="1F8F8E13" w14:textId="70DDCEB1" w:rsidR="00697A34" w:rsidRPr="00884867" w:rsidRDefault="00697A34" w:rsidP="00884867">
                      <w:r w:rsidRPr="00443D66">
                        <w:rPr>
                          <w:rFonts w:cs="Calibri"/>
                          <w:color w:val="000000"/>
                          <w:szCs w:val="27"/>
                        </w:rPr>
                        <w:t xml:space="preserve">Hao, J. and Ho, T.K. (2019). Machine Learning Made Easy: A Review of </w:t>
                      </w:r>
                      <w:proofErr w:type="spellStart"/>
                      <w:r w:rsidRPr="00443D66">
                        <w:rPr>
                          <w:rFonts w:cs="Calibri"/>
                          <w:color w:val="000000"/>
                          <w:szCs w:val="27"/>
                        </w:rPr>
                        <w:t>Scikit</w:t>
                      </w:r>
                      <w:proofErr w:type="spellEnd"/>
                      <w:r w:rsidRPr="00443D66">
                        <w:rPr>
                          <w:rFonts w:cs="Calibri"/>
                          <w:color w:val="000000"/>
                          <w:szCs w:val="27"/>
                        </w:rPr>
                        <w:t>-learn Package in Python Programming Language. </w:t>
                      </w:r>
                      <w:r w:rsidRPr="00443D66">
                        <w:rPr>
                          <w:rFonts w:cs="Calibri"/>
                          <w:i/>
                          <w:iCs/>
                          <w:color w:val="000000"/>
                          <w:szCs w:val="27"/>
                        </w:rPr>
                        <w:t xml:space="preserve">Journal of Educational and </w:t>
                      </w:r>
                      <w:proofErr w:type="spellStart"/>
                      <w:r w:rsidRPr="00443D66">
                        <w:rPr>
                          <w:rFonts w:cs="Calibri"/>
                          <w:i/>
                          <w:iCs/>
                          <w:color w:val="000000"/>
                          <w:szCs w:val="27"/>
                        </w:rPr>
                        <w:t>Behavioral</w:t>
                      </w:r>
                      <w:proofErr w:type="spellEnd"/>
                      <w:r w:rsidRPr="00443D66">
                        <w:rPr>
                          <w:rFonts w:cs="Calibri"/>
                          <w:i/>
                          <w:iCs/>
                          <w:color w:val="000000"/>
                          <w:szCs w:val="27"/>
                        </w:rPr>
                        <w:t xml:space="preserve"> Statistics</w:t>
                      </w:r>
                      <w:r w:rsidRPr="00443D66">
                        <w:rPr>
                          <w:rFonts w:cs="Calibri"/>
                          <w:color w:val="000000"/>
                          <w:szCs w:val="27"/>
                        </w:rPr>
                        <w:t xml:space="preserve">, 44(3), p.107699861983224. </w:t>
                      </w:r>
                      <w:proofErr w:type="spellStart"/>
                      <w:proofErr w:type="gramStart"/>
                      <w:r w:rsidRPr="00443D66">
                        <w:rPr>
                          <w:rFonts w:cs="Calibri"/>
                          <w:color w:val="000000"/>
                          <w:szCs w:val="27"/>
                        </w:rPr>
                        <w:t>doi:https</w:t>
                      </w:r>
                      <w:proofErr w:type="spellEnd"/>
                      <w:r w:rsidRPr="00443D66">
                        <w:rPr>
                          <w:rFonts w:cs="Calibri"/>
                          <w:color w:val="000000"/>
                          <w:szCs w:val="27"/>
                        </w:rPr>
                        <w:t>://doi.org/10.3102/1076998619832248</w:t>
                      </w:r>
                      <w:proofErr w:type="gramEnd"/>
                    </w:p>
                    <w:p w14:paraId="76A63B6A" w14:textId="77777777" w:rsidR="00697A34" w:rsidRPr="000C0351" w:rsidRDefault="00697A34" w:rsidP="000C0351">
                      <w:pPr>
                        <w:pStyle w:val="NormalWeb"/>
                        <w:rPr>
                          <w:rFonts w:ascii="Cambria" w:hAnsi="Cambria"/>
                          <w:color w:val="000000"/>
                          <w:sz w:val="20"/>
                          <w:szCs w:val="20"/>
                        </w:rPr>
                      </w:pPr>
                      <w:r w:rsidRPr="000C0351">
                        <w:rPr>
                          <w:rFonts w:ascii="Cambria" w:hAnsi="Cambria"/>
                          <w:color w:val="000000"/>
                          <w:sz w:val="20"/>
                          <w:szCs w:val="20"/>
                        </w:rPr>
                        <w:t>‌</w:t>
                      </w:r>
                    </w:p>
                    <w:p w14:paraId="36C1C122" w14:textId="77777777" w:rsidR="00697A34" w:rsidRPr="002A7463" w:rsidRDefault="00697A34" w:rsidP="002A7463">
                      <w:pPr>
                        <w:spacing w:after="0" w:line="360" w:lineRule="atLeast"/>
                        <w:rPr>
                          <w:rFonts w:eastAsia="Times New Roman" w:cs="Calibri"/>
                          <w:color w:val="0563C1" w:themeColor="hyperlink"/>
                          <w:u w:val="single"/>
                          <w:lang w:eastAsia="en-GB"/>
                        </w:rPr>
                      </w:pPr>
                    </w:p>
                  </w:txbxContent>
                </v:textbox>
                <w10:wrap type="square" anchorx="margin"/>
              </v:shape>
            </w:pict>
          </mc:Fallback>
        </mc:AlternateContent>
      </w:r>
    </w:p>
    <w:p w14:paraId="56AB9607" w14:textId="7A9FD071" w:rsidR="006B0B89" w:rsidRDefault="006B0B89">
      <w:r w:rsidRPr="003245A3">
        <w:rPr>
          <w:rFonts w:cstheme="minorHAnsi"/>
          <w:noProof/>
          <w:color w:val="000000"/>
        </w:rPr>
        <w:lastRenderedPageBreak/>
        <mc:AlternateContent>
          <mc:Choice Requires="wps">
            <w:drawing>
              <wp:anchor distT="45720" distB="45720" distL="114300" distR="114300" simplePos="0" relativeHeight="251667456" behindDoc="0" locked="0" layoutInCell="1" allowOverlap="1" wp14:anchorId="3ED762CF" wp14:editId="6C28C23B">
                <wp:simplePos x="0" y="0"/>
                <wp:positionH relativeFrom="margin">
                  <wp:align>right</wp:align>
                </wp:positionH>
                <wp:positionV relativeFrom="paragraph">
                  <wp:posOffset>202620</wp:posOffset>
                </wp:positionV>
                <wp:extent cx="5708650" cy="8507095"/>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8507577"/>
                        </a:xfrm>
                        <a:prstGeom prst="rect">
                          <a:avLst/>
                        </a:prstGeom>
                        <a:noFill/>
                        <a:ln w="9525">
                          <a:noFill/>
                          <a:miter lim="800000"/>
                          <a:headEnd/>
                          <a:tailEnd/>
                        </a:ln>
                      </wps:spPr>
                      <wps:txbx>
                        <w:txbxContent>
                          <w:p w14:paraId="037BEB84" w14:textId="77777777" w:rsidR="00901D9B" w:rsidRPr="00CF4DA6" w:rsidRDefault="00901D9B" w:rsidP="00901D9B">
                            <w:pPr>
                              <w:spacing w:after="0" w:line="360" w:lineRule="atLeast"/>
                              <w:rPr>
                                <w:rFonts w:eastAsia="Times New Roman" w:cs="Calibri"/>
                                <w:color w:val="000000"/>
                                <w:lang w:eastAsia="en-GB"/>
                              </w:rPr>
                            </w:pPr>
                            <w:r w:rsidRPr="00CF4DA6">
                              <w:rPr>
                                <w:rFonts w:eastAsia="Times New Roman" w:cs="Calibri"/>
                                <w:color w:val="000000"/>
                                <w:lang w:eastAsia="en-GB"/>
                              </w:rPr>
                              <w:t>Howell, K.E. (2012). </w:t>
                            </w:r>
                            <w:r w:rsidRPr="00CF4DA6">
                              <w:rPr>
                                <w:rFonts w:eastAsia="Times New Roman" w:cs="Calibri"/>
                                <w:i/>
                                <w:iCs/>
                                <w:color w:val="000000"/>
                                <w:lang w:eastAsia="en-GB"/>
                              </w:rPr>
                              <w:t>An Introduction to the Philosophy of Methodology</w:t>
                            </w:r>
                            <w:r w:rsidRPr="00CF4DA6">
                              <w:rPr>
                                <w:rFonts w:eastAsia="Times New Roman" w:cs="Calibri"/>
                                <w:color w:val="000000"/>
                                <w:lang w:eastAsia="en-GB"/>
                              </w:rPr>
                              <w:t>. [online] </w:t>
                            </w:r>
                            <w:r w:rsidRPr="00CF4DA6">
                              <w:rPr>
                                <w:rFonts w:eastAsia="Times New Roman" w:cs="Calibri"/>
                                <w:i/>
                                <w:iCs/>
                                <w:color w:val="000000"/>
                                <w:lang w:eastAsia="en-GB"/>
                              </w:rPr>
                              <w:t>Google Books</w:t>
                            </w:r>
                            <w:r w:rsidRPr="00CF4DA6">
                              <w:rPr>
                                <w:rFonts w:eastAsia="Times New Roman" w:cs="Calibri"/>
                                <w:color w:val="000000"/>
                                <w:lang w:eastAsia="en-GB"/>
                              </w:rPr>
                              <w:t xml:space="preserve">. SAGE. Available at: </w:t>
                            </w:r>
                            <w:hyperlink r:id="rId53" w:anchor="v=onepage&amp;q&amp;f=false" w:history="1">
                              <w:r w:rsidRPr="00CF4DA6">
                                <w:rPr>
                                  <w:rStyle w:val="Hyperlink"/>
                                  <w:rFonts w:eastAsia="Times New Roman" w:cs="Calibri"/>
                                  <w:lang w:eastAsia="en-GB"/>
                                </w:rPr>
                                <w:t>https://books.google.co.uk/books?id=uYkRAgAAQBAJ&amp;printsec=frontcover&amp;source=gbs_ge_summary_r&amp;cad=0#v=onepage&amp;q&amp;f=false</w:t>
                              </w:r>
                            </w:hyperlink>
                            <w:r w:rsidRPr="00CF4DA6">
                              <w:rPr>
                                <w:rFonts w:eastAsia="Times New Roman" w:cs="Calibri"/>
                                <w:color w:val="000000"/>
                                <w:lang w:eastAsia="en-GB"/>
                              </w:rPr>
                              <w:t xml:space="preserve"> </w:t>
                            </w:r>
                          </w:p>
                          <w:p w14:paraId="4406E00C" w14:textId="77777777" w:rsidR="00901D9B" w:rsidRPr="000C0351" w:rsidRDefault="00901D9B" w:rsidP="00901D9B">
                            <w:pPr>
                              <w:spacing w:after="0" w:line="360" w:lineRule="atLeast"/>
                            </w:pPr>
                          </w:p>
                          <w:p w14:paraId="56CE15EF" w14:textId="77777777" w:rsidR="00901D9B" w:rsidRPr="000C0351" w:rsidRDefault="00901D9B" w:rsidP="00901D9B">
                            <w:pPr>
                              <w:pStyle w:val="NormalWeb"/>
                              <w:spacing w:before="0" w:beforeAutospacing="0" w:after="0" w:afterAutospacing="0" w:line="360" w:lineRule="atLeast"/>
                              <w:rPr>
                                <w:rFonts w:ascii="Cambria" w:hAnsi="Cambria"/>
                                <w:color w:val="000000"/>
                                <w:sz w:val="20"/>
                                <w:szCs w:val="20"/>
                              </w:rPr>
                            </w:pPr>
                            <w:proofErr w:type="spellStart"/>
                            <w:r w:rsidRPr="000C0351">
                              <w:rPr>
                                <w:rFonts w:ascii="Cambria" w:hAnsi="Cambria"/>
                                <w:color w:val="000000"/>
                                <w:sz w:val="20"/>
                                <w:szCs w:val="20"/>
                              </w:rPr>
                              <w:t>Hoory</w:t>
                            </w:r>
                            <w:proofErr w:type="spellEnd"/>
                            <w:r w:rsidRPr="000C0351">
                              <w:rPr>
                                <w:rFonts w:ascii="Cambria" w:hAnsi="Cambria"/>
                                <w:color w:val="000000"/>
                                <w:sz w:val="20"/>
                                <w:szCs w:val="20"/>
                              </w:rPr>
                              <w:t>, L. (2023) </w:t>
                            </w:r>
                            <w:r w:rsidRPr="000C0351">
                              <w:rPr>
                                <w:rFonts w:ascii="Cambria" w:hAnsi="Cambria"/>
                                <w:i/>
                                <w:iCs/>
                                <w:color w:val="000000"/>
                                <w:sz w:val="20"/>
                                <w:szCs w:val="20"/>
                              </w:rPr>
                              <w:t>What Is Waterfall Methodology? And Can It Help Your Project Management Strategy?</w:t>
                            </w:r>
                            <w:r w:rsidRPr="000C0351">
                              <w:rPr>
                                <w:rFonts w:ascii="Cambria" w:hAnsi="Cambria"/>
                                <w:color w:val="000000"/>
                                <w:sz w:val="20"/>
                                <w:szCs w:val="20"/>
                              </w:rPr>
                              <w:t> </w:t>
                            </w:r>
                            <w:r w:rsidRPr="000C0351">
                              <w:rPr>
                                <w:rFonts w:ascii="Cambria" w:hAnsi="Cambria"/>
                                <w:i/>
                                <w:iCs/>
                                <w:color w:val="000000"/>
                                <w:sz w:val="20"/>
                                <w:szCs w:val="20"/>
                              </w:rPr>
                              <w:t>Forbes Advisor UK</w:t>
                            </w:r>
                            <w:r w:rsidRPr="000C0351">
                              <w:rPr>
                                <w:rFonts w:ascii="Cambria" w:hAnsi="Cambria"/>
                                <w:color w:val="000000"/>
                                <w:sz w:val="20"/>
                                <w:szCs w:val="20"/>
                              </w:rPr>
                              <w:t xml:space="preserve">. 7 July 2023 [online]. Available from: </w:t>
                            </w:r>
                            <w:hyperlink r:id="rId54" w:history="1">
                              <w:r w:rsidRPr="000C0351">
                                <w:rPr>
                                  <w:rStyle w:val="Hyperlink"/>
                                  <w:rFonts w:ascii="Cambria" w:hAnsi="Cambria"/>
                                  <w:sz w:val="20"/>
                                  <w:szCs w:val="20"/>
                                </w:rPr>
                                <w:t>https://www.forbes.com/uk/advisor/business/what-is-waterfall-methodology/</w:t>
                              </w:r>
                            </w:hyperlink>
                            <w:r w:rsidRPr="000C0351">
                              <w:rPr>
                                <w:rFonts w:ascii="Cambria" w:hAnsi="Cambria"/>
                                <w:color w:val="000000"/>
                                <w:sz w:val="20"/>
                                <w:szCs w:val="20"/>
                              </w:rPr>
                              <w:t xml:space="preserve"> </w:t>
                            </w:r>
                          </w:p>
                          <w:p w14:paraId="66DE9160" w14:textId="77777777" w:rsidR="00901D9B" w:rsidRDefault="00901D9B" w:rsidP="00B97622">
                            <w:pPr>
                              <w:spacing w:after="0" w:line="360" w:lineRule="atLeast"/>
                              <w:rPr>
                                <w:rFonts w:eastAsia="Times New Roman" w:cs="Calibri"/>
                                <w:color w:val="000000"/>
                                <w:lang w:eastAsia="en-GB"/>
                              </w:rPr>
                            </w:pPr>
                          </w:p>
                          <w:p w14:paraId="088FC8DD" w14:textId="1A591746" w:rsidR="00697A34" w:rsidRPr="00B97622" w:rsidRDefault="00697A34" w:rsidP="00B97622">
                            <w:pPr>
                              <w:spacing w:after="0" w:line="360" w:lineRule="atLeast"/>
                              <w:rPr>
                                <w:rFonts w:eastAsia="Times New Roman" w:cs="Calibri"/>
                                <w:color w:val="000000"/>
                                <w:lang w:eastAsia="en-GB"/>
                              </w:rPr>
                            </w:pPr>
                            <w:r w:rsidRPr="00B97622">
                              <w:rPr>
                                <w:rFonts w:eastAsia="Times New Roman" w:cs="Calibri"/>
                                <w:color w:val="000000"/>
                                <w:lang w:eastAsia="en-GB"/>
                              </w:rPr>
                              <w:t>Hughey, D. (2009). </w:t>
                            </w:r>
                            <w:r w:rsidRPr="00B97622">
                              <w:rPr>
                                <w:rFonts w:eastAsia="Times New Roman" w:cs="Calibri"/>
                                <w:i/>
                                <w:iCs/>
                                <w:color w:val="000000"/>
                                <w:lang w:eastAsia="en-GB"/>
                              </w:rPr>
                              <w:t>The Traditional Waterfall Approach</w:t>
                            </w:r>
                            <w:r w:rsidRPr="00B97622">
                              <w:rPr>
                                <w:rFonts w:eastAsia="Times New Roman" w:cs="Calibri"/>
                                <w:color w:val="000000"/>
                                <w:lang w:eastAsia="en-GB"/>
                              </w:rPr>
                              <w:t xml:space="preserve">. [online] Umsl.edu. Available at: </w:t>
                            </w:r>
                            <w:hyperlink r:id="rId55" w:history="1">
                              <w:r w:rsidRPr="00B97622">
                                <w:rPr>
                                  <w:rStyle w:val="Hyperlink"/>
                                  <w:rFonts w:eastAsia="Times New Roman" w:cs="Calibri"/>
                                  <w:lang w:eastAsia="en-GB"/>
                                </w:rPr>
                                <w:t>https://www.umsl.edu/~hugheyd/is6840/waterfall.html</w:t>
                              </w:r>
                            </w:hyperlink>
                            <w:r w:rsidRPr="00B97622">
                              <w:rPr>
                                <w:rFonts w:eastAsia="Times New Roman" w:cs="Calibri"/>
                                <w:color w:val="000000"/>
                                <w:lang w:eastAsia="en-GB"/>
                              </w:rPr>
                              <w:t xml:space="preserve"> </w:t>
                            </w:r>
                          </w:p>
                          <w:p w14:paraId="6044154B" w14:textId="77777777" w:rsidR="00697A34" w:rsidRDefault="00697A34" w:rsidP="000C0351"/>
                          <w:p w14:paraId="79996D58" w14:textId="0F197FAF" w:rsidR="00697A34" w:rsidRPr="00CF4DA6" w:rsidRDefault="00697A34" w:rsidP="000C0351">
                            <w:r w:rsidRPr="00CF4DA6">
                              <w:t>JetBrains. (2024). </w:t>
                            </w:r>
                            <w:r w:rsidRPr="00CF4DA6">
                              <w:rPr>
                                <w:i/>
                                <w:iCs/>
                              </w:rPr>
                              <w:t>Built-in Developer Tools - Features | PyCharm</w:t>
                            </w:r>
                            <w:r w:rsidRPr="00CF4DA6">
                              <w:t xml:space="preserve">. [online] Available at: </w:t>
                            </w:r>
                            <w:hyperlink r:id="rId56" w:history="1">
                              <w:r w:rsidRPr="00CF4DA6">
                                <w:rPr>
                                  <w:rStyle w:val="Hyperlink"/>
                                  <w:rFonts w:cstheme="majorHAnsi"/>
                                </w:rPr>
                                <w:t>https://www.jetbrains.com/pycharm/features/tools.html</w:t>
                              </w:r>
                            </w:hyperlink>
                            <w:r w:rsidRPr="00CF4DA6">
                              <w:t xml:space="preserve"> </w:t>
                            </w:r>
                          </w:p>
                          <w:p w14:paraId="0E04D144" w14:textId="77777777" w:rsidR="00697A34" w:rsidRPr="00CF4DA6" w:rsidRDefault="00697A34" w:rsidP="000C0351"/>
                          <w:p w14:paraId="71AF9FFC" w14:textId="29D46BAD" w:rsidR="00697A34" w:rsidRPr="000C0351" w:rsidRDefault="00697A34" w:rsidP="000C0351">
                            <w:pPr>
                              <w:rPr>
                                <w:lang w:eastAsia="en-GB"/>
                              </w:rPr>
                            </w:pPr>
                            <w:proofErr w:type="spellStart"/>
                            <w:r w:rsidRPr="00CF4DA6">
                              <w:rPr>
                                <w:lang w:eastAsia="en-GB"/>
                              </w:rPr>
                              <w:t>Kafesu</w:t>
                            </w:r>
                            <w:proofErr w:type="spellEnd"/>
                            <w:r w:rsidRPr="00CF4DA6">
                              <w:rPr>
                                <w:lang w:eastAsia="en-GB"/>
                              </w:rPr>
                              <w:t>, A. (2023). </w:t>
                            </w:r>
                            <w:r w:rsidRPr="00CF4DA6">
                              <w:rPr>
                                <w:i/>
                                <w:iCs/>
                                <w:lang w:eastAsia="en-GB"/>
                              </w:rPr>
                              <w:t xml:space="preserve">VS Code vs. </w:t>
                            </w:r>
                            <w:proofErr w:type="spellStart"/>
                            <w:r w:rsidRPr="00CF4DA6">
                              <w:rPr>
                                <w:i/>
                                <w:iCs/>
                                <w:lang w:eastAsia="en-GB"/>
                              </w:rPr>
                              <w:t>Pycharm</w:t>
                            </w:r>
                            <w:proofErr w:type="spellEnd"/>
                            <w:r w:rsidRPr="00CF4DA6">
                              <w:rPr>
                                <w:i/>
                                <w:iCs/>
                                <w:lang w:eastAsia="en-GB"/>
                              </w:rPr>
                              <w:t>: The Best IDE for Python</w:t>
                            </w:r>
                            <w:r w:rsidRPr="00CF4DA6">
                              <w:rPr>
                                <w:lang w:eastAsia="en-GB"/>
                              </w:rPr>
                              <w:t xml:space="preserve">. [online] </w:t>
                            </w:r>
                            <w:proofErr w:type="spellStart"/>
                            <w:r w:rsidRPr="00CF4DA6">
                              <w:rPr>
                                <w:lang w:eastAsia="en-GB"/>
                              </w:rPr>
                              <w:t>Geekflare</w:t>
                            </w:r>
                            <w:proofErr w:type="spellEnd"/>
                            <w:r w:rsidRPr="00CF4DA6">
                              <w:rPr>
                                <w:lang w:eastAsia="en-GB"/>
                              </w:rPr>
                              <w:t xml:space="preserve">. Available at: </w:t>
                            </w:r>
                            <w:hyperlink r:id="rId57" w:history="1">
                              <w:r w:rsidRPr="00CF4DA6">
                                <w:rPr>
                                  <w:rStyle w:val="Hyperlink"/>
                                  <w:rFonts w:eastAsia="Times New Roman" w:cs="Calibri"/>
                                  <w:lang w:eastAsia="en-GB"/>
                                </w:rPr>
                                <w:t>https://geekflare.com/vs-code-vs-pycharm/</w:t>
                              </w:r>
                            </w:hyperlink>
                            <w:r w:rsidRPr="00CF4DA6">
                              <w:rPr>
                                <w:lang w:eastAsia="en-GB"/>
                              </w:rPr>
                              <w:t xml:space="preserve"> </w:t>
                            </w:r>
                          </w:p>
                          <w:p w14:paraId="7261C18E" w14:textId="4C7CFAD5" w:rsidR="00697A34" w:rsidRPr="002A7463" w:rsidRDefault="00697A34" w:rsidP="00365AC1">
                            <w:pPr>
                              <w:spacing w:after="0" w:line="360" w:lineRule="atLeast"/>
                              <w:rPr>
                                <w:rFonts w:eastAsia="Times New Roman" w:cs="Calibri"/>
                                <w:color w:val="0563C1" w:themeColor="hyperlink"/>
                                <w:u w:val="single"/>
                                <w:lang w:eastAsia="en-GB"/>
                              </w:rPr>
                            </w:pPr>
                            <w:r w:rsidRPr="00CF4DA6">
                              <w:rPr>
                                <w:rFonts w:eastAsia="Times New Roman" w:cs="Calibri"/>
                                <w:color w:val="000000"/>
                                <w:lang w:eastAsia="en-GB"/>
                              </w:rPr>
                              <w:t>Kashyap, K. (2022). </w:t>
                            </w:r>
                            <w:r w:rsidRPr="00CF4DA6">
                              <w:rPr>
                                <w:rFonts w:eastAsia="Times New Roman" w:cs="Calibri"/>
                                <w:i/>
                                <w:iCs/>
                                <w:color w:val="000000"/>
                                <w:lang w:eastAsia="en-GB"/>
                              </w:rPr>
                              <w:t>95% B2B Buyers Say Videos Play Crucial Role in Their Purchase Decisions</w:t>
                            </w:r>
                            <w:r w:rsidRPr="00CF4DA6">
                              <w:rPr>
                                <w:rFonts w:eastAsia="Times New Roman" w:cs="Calibri"/>
                                <w:color w:val="000000"/>
                                <w:lang w:eastAsia="en-GB"/>
                              </w:rPr>
                              <w:t xml:space="preserve">. [online] Available at: </w:t>
                            </w:r>
                            <w:hyperlink r:id="rId58" w:history="1">
                              <w:r w:rsidRPr="00CF4DA6">
                                <w:rPr>
                                  <w:rStyle w:val="Hyperlink"/>
                                  <w:rFonts w:eastAsia="Times New Roman" w:cs="Calibri"/>
                                  <w:lang w:eastAsia="en-GB"/>
                                </w:rPr>
                                <w:t>https://www.spiceworks.com/marketing/content-marketing/news/b2b-buyers-say-videos-play-crucial-role/</w:t>
                              </w:r>
                            </w:hyperlink>
                          </w:p>
                          <w:p w14:paraId="2177220B" w14:textId="77777777" w:rsidR="00697A34" w:rsidRDefault="00697A34" w:rsidP="002A7463">
                            <w:pPr>
                              <w:pStyle w:val="NormalWeb"/>
                              <w:spacing w:before="0" w:beforeAutospacing="0" w:after="0" w:afterAutospacing="0" w:line="360" w:lineRule="atLeast"/>
                              <w:rPr>
                                <w:rFonts w:ascii="Cambria" w:hAnsi="Cambria" w:cs="Calibri"/>
                                <w:color w:val="000000"/>
                                <w:sz w:val="20"/>
                                <w:szCs w:val="20"/>
                              </w:rPr>
                            </w:pPr>
                          </w:p>
                          <w:p w14:paraId="452490E3" w14:textId="2D86A510" w:rsidR="00697A34" w:rsidRPr="006E5FFA" w:rsidRDefault="00697A34" w:rsidP="002A7463">
                            <w:pPr>
                              <w:pStyle w:val="NormalWeb"/>
                              <w:spacing w:before="0" w:beforeAutospacing="0" w:after="0" w:afterAutospacing="0" w:line="360" w:lineRule="atLeast"/>
                              <w:rPr>
                                <w:rFonts w:ascii="Cambria" w:hAnsi="Cambria" w:cs="Calibri"/>
                                <w:color w:val="000000"/>
                                <w:sz w:val="20"/>
                                <w:szCs w:val="20"/>
                              </w:rPr>
                            </w:pPr>
                            <w:r w:rsidRPr="00CF4DA6">
                              <w:rPr>
                                <w:rFonts w:ascii="Cambria" w:hAnsi="Cambria" w:cs="Calibri"/>
                                <w:color w:val="000000"/>
                                <w:sz w:val="20"/>
                                <w:szCs w:val="20"/>
                              </w:rPr>
                              <w:t>Kealy, J. (2019). </w:t>
                            </w:r>
                            <w:r w:rsidRPr="00CF4DA6">
                              <w:rPr>
                                <w:rFonts w:ascii="Cambria" w:hAnsi="Cambria" w:cs="Calibri"/>
                                <w:i/>
                                <w:iCs/>
                                <w:color w:val="000000"/>
                                <w:sz w:val="20"/>
                                <w:szCs w:val="20"/>
                              </w:rPr>
                              <w:t>Long-range weather forecasting: the chaos of the 10-day forecast</w:t>
                            </w:r>
                            <w:r w:rsidRPr="00CF4DA6">
                              <w:rPr>
                                <w:rFonts w:ascii="Cambria" w:hAnsi="Cambria" w:cs="Calibri"/>
                                <w:color w:val="000000"/>
                                <w:sz w:val="20"/>
                                <w:szCs w:val="20"/>
                              </w:rPr>
                              <w:t xml:space="preserve">. [online] Available at: </w:t>
                            </w:r>
                            <w:hyperlink r:id="rId59" w:history="1">
                              <w:r w:rsidRPr="00CF4DA6">
                                <w:rPr>
                                  <w:rStyle w:val="Hyperlink"/>
                                  <w:rFonts w:ascii="Cambria" w:hAnsi="Cambria" w:cs="Calibri"/>
                                  <w:sz w:val="20"/>
                                  <w:szCs w:val="20"/>
                                </w:rPr>
                                <w:t>https://www.yourweather.co.uk/news/science/long-range-weather-forecasting-the-chaos-of-ensembles.html</w:t>
                              </w:r>
                            </w:hyperlink>
                          </w:p>
                          <w:p w14:paraId="468A5D28" w14:textId="77777777" w:rsidR="00697A34" w:rsidRDefault="00697A34" w:rsidP="006E5FFA">
                            <w:pPr>
                              <w:pStyle w:val="NormalWeb"/>
                              <w:spacing w:before="0" w:beforeAutospacing="0" w:after="0" w:afterAutospacing="0" w:line="360" w:lineRule="atLeast"/>
                              <w:rPr>
                                <w:rFonts w:ascii="Cambria" w:hAnsi="Cambria" w:cs="Calibri"/>
                                <w:color w:val="000000"/>
                                <w:sz w:val="20"/>
                                <w:szCs w:val="20"/>
                              </w:rPr>
                            </w:pPr>
                          </w:p>
                          <w:p w14:paraId="59DCC1E7" w14:textId="677D21E6" w:rsidR="00697A34" w:rsidRDefault="00697A34" w:rsidP="006E5FFA">
                            <w:pPr>
                              <w:pStyle w:val="NormalWeb"/>
                              <w:spacing w:before="0" w:beforeAutospacing="0" w:after="0" w:afterAutospacing="0" w:line="360" w:lineRule="atLeast"/>
                              <w:rPr>
                                <w:rFonts w:ascii="Cambria" w:hAnsi="Cambria" w:cs="Calibri"/>
                                <w:color w:val="000000"/>
                                <w:sz w:val="20"/>
                                <w:szCs w:val="20"/>
                              </w:rPr>
                            </w:pPr>
                            <w:r w:rsidRPr="00CF4DA6">
                              <w:rPr>
                                <w:rFonts w:ascii="Cambria" w:hAnsi="Cambria" w:cs="Calibri"/>
                                <w:color w:val="000000"/>
                                <w:sz w:val="20"/>
                                <w:szCs w:val="20"/>
                              </w:rPr>
                              <w:t>Klinger, K. (2021). </w:t>
                            </w:r>
                            <w:r w:rsidRPr="00CF4DA6">
                              <w:rPr>
                                <w:rFonts w:ascii="Cambria" w:hAnsi="Cambria" w:cs="Calibri"/>
                                <w:i/>
                                <w:iCs/>
                                <w:color w:val="000000"/>
                                <w:sz w:val="20"/>
                                <w:szCs w:val="20"/>
                              </w:rPr>
                              <w:t>How reliable is your weather forecast?</w:t>
                            </w:r>
                            <w:r w:rsidRPr="00CF4DA6">
                              <w:rPr>
                                <w:rFonts w:ascii="Cambria" w:hAnsi="Cambria" w:cs="Calibri"/>
                                <w:color w:val="000000"/>
                                <w:sz w:val="20"/>
                                <w:szCs w:val="20"/>
                              </w:rPr>
                              <w:t xml:space="preserve"> [online] Available at: </w:t>
                            </w:r>
                            <w:hyperlink r:id="rId60" w:history="1">
                              <w:r w:rsidRPr="00CF4DA6">
                                <w:rPr>
                                  <w:rStyle w:val="Hyperlink"/>
                                  <w:rFonts w:ascii="Cambria" w:hAnsi="Cambria" w:cs="Calibri"/>
                                  <w:sz w:val="20"/>
                                  <w:szCs w:val="20"/>
                                </w:rPr>
                                <w:t>https://www.agriculture.com/weather/news/how-reliable-is-your-weather-forecast</w:t>
                              </w:r>
                            </w:hyperlink>
                          </w:p>
                          <w:p w14:paraId="1256DE86" w14:textId="77777777" w:rsidR="00697A34" w:rsidRDefault="00697A34" w:rsidP="00F37CDA">
                            <w:pPr>
                              <w:pStyle w:val="NormalWeb"/>
                              <w:spacing w:before="0" w:beforeAutospacing="0" w:after="0" w:afterAutospacing="0" w:line="360" w:lineRule="atLeast"/>
                              <w:rPr>
                                <w:rFonts w:ascii="Cambria" w:hAnsi="Cambria" w:cs="Calibri"/>
                                <w:color w:val="000000"/>
                                <w:sz w:val="20"/>
                                <w:szCs w:val="20"/>
                              </w:rPr>
                            </w:pPr>
                          </w:p>
                          <w:p w14:paraId="3B2FCD2C" w14:textId="462B9DF0" w:rsidR="00697A34" w:rsidRPr="00884867" w:rsidRDefault="00697A34" w:rsidP="00F37CDA">
                            <w:pPr>
                              <w:pStyle w:val="NormalWeb"/>
                              <w:spacing w:before="0" w:beforeAutospacing="0" w:after="0" w:afterAutospacing="0" w:line="360" w:lineRule="atLeast"/>
                              <w:rPr>
                                <w:rFonts w:ascii="Cambria" w:hAnsi="Cambria" w:cs="Calibri"/>
                                <w:color w:val="000000"/>
                                <w:sz w:val="20"/>
                                <w:szCs w:val="20"/>
                              </w:rPr>
                            </w:pPr>
                            <w:r>
                              <w:rPr>
                                <w:rFonts w:ascii="Cambria" w:hAnsi="Cambria" w:cs="Calibri"/>
                                <w:color w:val="000000"/>
                                <w:sz w:val="20"/>
                                <w:szCs w:val="20"/>
                              </w:rPr>
                              <w:t xml:space="preserve">Kumar, A., </w:t>
                            </w:r>
                            <w:proofErr w:type="spellStart"/>
                            <w:r>
                              <w:rPr>
                                <w:rFonts w:ascii="Cambria" w:hAnsi="Cambria" w:cs="Calibri"/>
                                <w:color w:val="000000"/>
                                <w:sz w:val="20"/>
                                <w:szCs w:val="20"/>
                              </w:rPr>
                              <w:t>Kosinov</w:t>
                            </w:r>
                            <w:proofErr w:type="spellEnd"/>
                            <w:r>
                              <w:rPr>
                                <w:rFonts w:ascii="Cambria" w:hAnsi="Cambria" w:cs="Calibri"/>
                                <w:color w:val="000000"/>
                                <w:sz w:val="20"/>
                                <w:szCs w:val="20"/>
                              </w:rPr>
                              <w:t xml:space="preserve">, R., Pavlova, O. (2024). </w:t>
                            </w:r>
                            <w:r>
                              <w:rPr>
                                <w:rFonts w:ascii="Cambria" w:hAnsi="Cambria" w:cs="Calibri"/>
                                <w:i/>
                                <w:color w:val="000000"/>
                                <w:sz w:val="20"/>
                                <w:szCs w:val="20"/>
                              </w:rPr>
                              <w:t>How do you provide clear and meaningful feedback in user-centred design?</w:t>
                            </w:r>
                            <w:r>
                              <w:rPr>
                                <w:rFonts w:ascii="Cambria" w:hAnsi="Cambria" w:cs="Calibri"/>
                                <w:color w:val="000000"/>
                                <w:sz w:val="20"/>
                                <w:szCs w:val="20"/>
                              </w:rPr>
                              <w:t xml:space="preserve"> [online] Available at: </w:t>
                            </w:r>
                            <w:hyperlink r:id="rId61" w:anchor=":~:text=Feedback%20is%20an%20essential%20part,and%20communicate%20your%20value%20proposition" w:history="1">
                              <w:r w:rsidRPr="00BA0CC9">
                                <w:rPr>
                                  <w:rStyle w:val="Hyperlink"/>
                                  <w:rFonts w:ascii="Cambria" w:hAnsi="Cambria" w:cs="Calibri"/>
                                  <w:sz w:val="20"/>
                                  <w:szCs w:val="20"/>
                                </w:rPr>
                                <w:t>https://www.linkedin.com/advice/1/how-do-you-provide-clear-meaningful-feedback#:~:text=Feedback%20is%20an%20essential%20part,and%20communicate%20your%20value%20proposition</w:t>
                              </w:r>
                            </w:hyperlink>
                            <w:r>
                              <w:rPr>
                                <w:rFonts w:ascii="Cambria" w:hAnsi="Cambria" w:cs="Calibri"/>
                                <w:color w:val="000000"/>
                                <w:sz w:val="20"/>
                                <w:szCs w:val="20"/>
                              </w:rPr>
                              <w:t xml:space="preserve"> </w:t>
                            </w:r>
                          </w:p>
                          <w:p w14:paraId="33DEE0EF" w14:textId="77777777" w:rsidR="00697A34" w:rsidRPr="00CF4DA6" w:rsidRDefault="00697A34" w:rsidP="00F37CDA">
                            <w:pPr>
                              <w:pStyle w:val="NormalWeb"/>
                              <w:spacing w:before="0" w:beforeAutospacing="0" w:after="0" w:afterAutospacing="0" w:line="360" w:lineRule="atLeast"/>
                              <w:rPr>
                                <w:rFonts w:ascii="Cambria" w:hAnsi="Cambria" w:cs="Calibri"/>
                                <w:color w:val="000000"/>
                                <w:sz w:val="20"/>
                                <w:szCs w:val="20"/>
                              </w:rPr>
                            </w:pPr>
                          </w:p>
                          <w:p w14:paraId="08680366" w14:textId="77777777" w:rsidR="00697A34" w:rsidRPr="00CF4DA6" w:rsidRDefault="00697A34" w:rsidP="00F37CDA">
                            <w:pPr>
                              <w:pStyle w:val="NormalWeb"/>
                              <w:spacing w:before="0" w:beforeAutospacing="0" w:after="0" w:afterAutospacing="0" w:line="360" w:lineRule="atLeast"/>
                              <w:rPr>
                                <w:rFonts w:ascii="Cambria" w:hAnsi="Cambria" w:cs="Calibri"/>
                                <w:color w:val="000000"/>
                                <w:sz w:val="20"/>
                                <w:szCs w:val="20"/>
                              </w:rPr>
                            </w:pPr>
                            <w:proofErr w:type="spellStart"/>
                            <w:r w:rsidRPr="00CF4DA6">
                              <w:rPr>
                                <w:rFonts w:ascii="Cambria" w:hAnsi="Cambria" w:cs="Calibri"/>
                                <w:color w:val="000000"/>
                                <w:sz w:val="20"/>
                                <w:szCs w:val="20"/>
                              </w:rPr>
                              <w:t>Laja</w:t>
                            </w:r>
                            <w:proofErr w:type="spellEnd"/>
                            <w:r w:rsidRPr="00CF4DA6">
                              <w:rPr>
                                <w:rFonts w:ascii="Cambria" w:hAnsi="Cambria" w:cs="Calibri"/>
                                <w:color w:val="000000"/>
                                <w:sz w:val="20"/>
                                <w:szCs w:val="20"/>
                              </w:rPr>
                              <w:t xml:space="preserve">, P. (2022) </w:t>
                            </w:r>
                            <w:r w:rsidRPr="00CF4DA6">
                              <w:rPr>
                                <w:rFonts w:ascii="Cambria" w:hAnsi="Cambria" w:cs="Calibri"/>
                                <w:i/>
                                <w:color w:val="000000"/>
                                <w:sz w:val="20"/>
                                <w:szCs w:val="20"/>
                              </w:rPr>
                              <w:t>8 Web Design Principles and Laws that work in 2023.</w:t>
                            </w:r>
                            <w:r w:rsidRPr="00CF4DA6">
                              <w:rPr>
                                <w:rFonts w:ascii="Cambria" w:hAnsi="Cambria" w:cs="Calibri"/>
                                <w:color w:val="000000"/>
                                <w:sz w:val="20"/>
                                <w:szCs w:val="20"/>
                              </w:rPr>
                              <w:t xml:space="preserve"> [online] CXL. Available at: </w:t>
                            </w:r>
                            <w:hyperlink r:id="rId62" w:anchor="h-4-fitt-s-law" w:history="1">
                              <w:r w:rsidRPr="00CF4DA6">
                                <w:rPr>
                                  <w:rStyle w:val="Hyperlink"/>
                                  <w:rFonts w:ascii="Cambria" w:hAnsi="Cambria" w:cs="Calibri"/>
                                  <w:sz w:val="20"/>
                                  <w:szCs w:val="20"/>
                                </w:rPr>
                                <w:t>https://cxl.com/blog/universal-web-design-principles/#h-4-fitt-s-law</w:t>
                              </w:r>
                            </w:hyperlink>
                            <w:r w:rsidRPr="00CF4DA6">
                              <w:rPr>
                                <w:rFonts w:ascii="Cambria" w:hAnsi="Cambria" w:cs="Calibri"/>
                                <w:color w:val="000000"/>
                                <w:sz w:val="20"/>
                                <w:szCs w:val="20"/>
                              </w:rPr>
                              <w:t xml:space="preserve"> </w:t>
                            </w:r>
                          </w:p>
                          <w:p w14:paraId="6B1FBA02" w14:textId="77777777" w:rsidR="00697A34" w:rsidRDefault="00697A34" w:rsidP="00884867">
                            <w:pPr>
                              <w:pStyle w:val="NormalWeb"/>
                              <w:spacing w:before="0" w:beforeAutospacing="0" w:after="0" w:afterAutospacing="0" w:line="360" w:lineRule="atLeast"/>
                              <w:rPr>
                                <w:rFonts w:ascii="Cambria" w:hAnsi="Cambria" w:cs="Calibri"/>
                                <w:color w:val="000000"/>
                                <w:sz w:val="20"/>
                                <w:szCs w:val="20"/>
                              </w:rPr>
                            </w:pPr>
                          </w:p>
                          <w:p w14:paraId="78012D39" w14:textId="5C62F82F" w:rsidR="00697A34" w:rsidRPr="000C0351" w:rsidRDefault="00697A34" w:rsidP="000C0351">
                            <w:pPr>
                              <w:rPr>
                                <w:rFonts w:eastAsia="Times New Roman" w:cs="Calibri"/>
                                <w:lang w:eastAsia="en-GB"/>
                              </w:rPr>
                            </w:pPr>
                            <w:r w:rsidRPr="00CF4DA6">
                              <w:rPr>
                                <w:rFonts w:eastAsia="Times New Roman" w:cs="Calibri"/>
                                <w:lang w:eastAsia="en-GB"/>
                              </w:rPr>
                              <w:t xml:space="preserve"> </w:t>
                            </w:r>
                            <w:r w:rsidRPr="00A2158F">
                              <w:rPr>
                                <w:color w:val="00000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762CF" id="_x0000_s1028" type="#_x0000_t202" style="position:absolute;margin-left:398.3pt;margin-top:15.95pt;width:449.5pt;height:669.8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" filled="f" stroked="f">
                <v:textbox>
                  <w:txbxContent>
                    <w:p w14:paraId="037BEB84" w14:textId="77777777" w:rsidR="00901D9B" w:rsidRPr="00CF4DA6" w:rsidRDefault="00901D9B" w:rsidP="00901D9B">
                      <w:pPr>
                        <w:spacing w:after="0" w:line="360" w:lineRule="atLeast"/>
                        <w:rPr>
                          <w:rFonts w:eastAsia="Times New Roman" w:cs="Calibri"/>
                          <w:color w:val="000000"/>
                          <w:lang w:eastAsia="en-GB"/>
                        </w:rPr>
                      </w:pPr>
                      <w:r w:rsidRPr="00CF4DA6">
                        <w:rPr>
                          <w:rFonts w:eastAsia="Times New Roman" w:cs="Calibri"/>
                          <w:color w:val="000000"/>
                          <w:lang w:eastAsia="en-GB"/>
                        </w:rPr>
                        <w:t>Howell, K.E. (2012). </w:t>
                      </w:r>
                      <w:r w:rsidRPr="00CF4DA6">
                        <w:rPr>
                          <w:rFonts w:eastAsia="Times New Roman" w:cs="Calibri"/>
                          <w:i/>
                          <w:iCs/>
                          <w:color w:val="000000"/>
                          <w:lang w:eastAsia="en-GB"/>
                        </w:rPr>
                        <w:t>An Introduction to the Philosophy of Methodology</w:t>
                      </w:r>
                      <w:r w:rsidRPr="00CF4DA6">
                        <w:rPr>
                          <w:rFonts w:eastAsia="Times New Roman" w:cs="Calibri"/>
                          <w:color w:val="000000"/>
                          <w:lang w:eastAsia="en-GB"/>
                        </w:rPr>
                        <w:t>. [online] </w:t>
                      </w:r>
                      <w:r w:rsidRPr="00CF4DA6">
                        <w:rPr>
                          <w:rFonts w:eastAsia="Times New Roman" w:cs="Calibri"/>
                          <w:i/>
                          <w:iCs/>
                          <w:color w:val="000000"/>
                          <w:lang w:eastAsia="en-GB"/>
                        </w:rPr>
                        <w:t>Google Books</w:t>
                      </w:r>
                      <w:r w:rsidRPr="00CF4DA6">
                        <w:rPr>
                          <w:rFonts w:eastAsia="Times New Roman" w:cs="Calibri"/>
                          <w:color w:val="000000"/>
                          <w:lang w:eastAsia="en-GB"/>
                        </w:rPr>
                        <w:t xml:space="preserve">. SAGE. Available at: </w:t>
                      </w:r>
                      <w:hyperlink r:id="rId63" w:anchor="v=onepage&amp;q&amp;f=false" w:history="1">
                        <w:r w:rsidRPr="00CF4DA6">
                          <w:rPr>
                            <w:rStyle w:val="Hyperlink"/>
                            <w:rFonts w:eastAsia="Times New Roman" w:cs="Calibri"/>
                            <w:lang w:eastAsia="en-GB"/>
                          </w:rPr>
                          <w:t>https://books.google.co.uk/books?id=uYkRAgAAQBAJ&amp;printsec=frontcover&amp;source=gbs_ge_summary_r&amp;cad=0#v=onepage&amp;q&amp;f=false</w:t>
                        </w:r>
                      </w:hyperlink>
                      <w:r w:rsidRPr="00CF4DA6">
                        <w:rPr>
                          <w:rFonts w:eastAsia="Times New Roman" w:cs="Calibri"/>
                          <w:color w:val="000000"/>
                          <w:lang w:eastAsia="en-GB"/>
                        </w:rPr>
                        <w:t xml:space="preserve"> </w:t>
                      </w:r>
                    </w:p>
                    <w:p w14:paraId="4406E00C" w14:textId="77777777" w:rsidR="00901D9B" w:rsidRPr="000C0351" w:rsidRDefault="00901D9B" w:rsidP="00901D9B">
                      <w:pPr>
                        <w:spacing w:after="0" w:line="360" w:lineRule="atLeast"/>
                      </w:pPr>
                    </w:p>
                    <w:p w14:paraId="56CE15EF" w14:textId="77777777" w:rsidR="00901D9B" w:rsidRPr="000C0351" w:rsidRDefault="00901D9B" w:rsidP="00901D9B">
                      <w:pPr>
                        <w:pStyle w:val="NormalWeb"/>
                        <w:spacing w:before="0" w:beforeAutospacing="0" w:after="0" w:afterAutospacing="0" w:line="360" w:lineRule="atLeast"/>
                        <w:rPr>
                          <w:rFonts w:ascii="Cambria" w:hAnsi="Cambria"/>
                          <w:color w:val="000000"/>
                          <w:sz w:val="20"/>
                          <w:szCs w:val="20"/>
                        </w:rPr>
                      </w:pPr>
                      <w:proofErr w:type="spellStart"/>
                      <w:r w:rsidRPr="000C0351">
                        <w:rPr>
                          <w:rFonts w:ascii="Cambria" w:hAnsi="Cambria"/>
                          <w:color w:val="000000"/>
                          <w:sz w:val="20"/>
                          <w:szCs w:val="20"/>
                        </w:rPr>
                        <w:t>Hoory</w:t>
                      </w:r>
                      <w:proofErr w:type="spellEnd"/>
                      <w:r w:rsidRPr="000C0351">
                        <w:rPr>
                          <w:rFonts w:ascii="Cambria" w:hAnsi="Cambria"/>
                          <w:color w:val="000000"/>
                          <w:sz w:val="20"/>
                          <w:szCs w:val="20"/>
                        </w:rPr>
                        <w:t>, L. (2023) </w:t>
                      </w:r>
                      <w:r w:rsidRPr="000C0351">
                        <w:rPr>
                          <w:rFonts w:ascii="Cambria" w:hAnsi="Cambria"/>
                          <w:i/>
                          <w:iCs/>
                          <w:color w:val="000000"/>
                          <w:sz w:val="20"/>
                          <w:szCs w:val="20"/>
                        </w:rPr>
                        <w:t>What Is Waterfall Methodology? And Can It Help Your Project Management Strategy?</w:t>
                      </w:r>
                      <w:r w:rsidRPr="000C0351">
                        <w:rPr>
                          <w:rFonts w:ascii="Cambria" w:hAnsi="Cambria"/>
                          <w:color w:val="000000"/>
                          <w:sz w:val="20"/>
                          <w:szCs w:val="20"/>
                        </w:rPr>
                        <w:t> </w:t>
                      </w:r>
                      <w:r w:rsidRPr="000C0351">
                        <w:rPr>
                          <w:rFonts w:ascii="Cambria" w:hAnsi="Cambria"/>
                          <w:i/>
                          <w:iCs/>
                          <w:color w:val="000000"/>
                          <w:sz w:val="20"/>
                          <w:szCs w:val="20"/>
                        </w:rPr>
                        <w:t>Forbes Advisor UK</w:t>
                      </w:r>
                      <w:r w:rsidRPr="000C0351">
                        <w:rPr>
                          <w:rFonts w:ascii="Cambria" w:hAnsi="Cambria"/>
                          <w:color w:val="000000"/>
                          <w:sz w:val="20"/>
                          <w:szCs w:val="20"/>
                        </w:rPr>
                        <w:t xml:space="preserve">. 7 July 2023 [online]. Available from: </w:t>
                      </w:r>
                      <w:hyperlink r:id="rId64" w:history="1">
                        <w:r w:rsidRPr="000C0351">
                          <w:rPr>
                            <w:rStyle w:val="Hyperlink"/>
                            <w:rFonts w:ascii="Cambria" w:hAnsi="Cambria"/>
                            <w:sz w:val="20"/>
                            <w:szCs w:val="20"/>
                          </w:rPr>
                          <w:t>https://www.forbes.com/uk/advisor/business/what-is-waterfall-methodology/</w:t>
                        </w:r>
                      </w:hyperlink>
                      <w:r w:rsidRPr="000C0351">
                        <w:rPr>
                          <w:rFonts w:ascii="Cambria" w:hAnsi="Cambria"/>
                          <w:color w:val="000000"/>
                          <w:sz w:val="20"/>
                          <w:szCs w:val="20"/>
                        </w:rPr>
                        <w:t xml:space="preserve"> </w:t>
                      </w:r>
                    </w:p>
                    <w:p w14:paraId="66DE9160" w14:textId="77777777" w:rsidR="00901D9B" w:rsidRDefault="00901D9B" w:rsidP="00B97622">
                      <w:pPr>
                        <w:spacing w:after="0" w:line="360" w:lineRule="atLeast"/>
                        <w:rPr>
                          <w:rFonts w:eastAsia="Times New Roman" w:cs="Calibri"/>
                          <w:color w:val="000000"/>
                          <w:lang w:eastAsia="en-GB"/>
                        </w:rPr>
                      </w:pPr>
                    </w:p>
                    <w:p w14:paraId="088FC8DD" w14:textId="1A591746" w:rsidR="00697A34" w:rsidRPr="00B97622" w:rsidRDefault="00697A34" w:rsidP="00B97622">
                      <w:pPr>
                        <w:spacing w:after="0" w:line="360" w:lineRule="atLeast"/>
                        <w:rPr>
                          <w:rFonts w:eastAsia="Times New Roman" w:cs="Calibri"/>
                          <w:color w:val="000000"/>
                          <w:lang w:eastAsia="en-GB"/>
                        </w:rPr>
                      </w:pPr>
                      <w:r w:rsidRPr="00B97622">
                        <w:rPr>
                          <w:rFonts w:eastAsia="Times New Roman" w:cs="Calibri"/>
                          <w:color w:val="000000"/>
                          <w:lang w:eastAsia="en-GB"/>
                        </w:rPr>
                        <w:t>Hughey, D. (2009). </w:t>
                      </w:r>
                      <w:r w:rsidRPr="00B97622">
                        <w:rPr>
                          <w:rFonts w:eastAsia="Times New Roman" w:cs="Calibri"/>
                          <w:i/>
                          <w:iCs/>
                          <w:color w:val="000000"/>
                          <w:lang w:eastAsia="en-GB"/>
                        </w:rPr>
                        <w:t>The Traditional Waterfall Approach</w:t>
                      </w:r>
                      <w:r w:rsidRPr="00B97622">
                        <w:rPr>
                          <w:rFonts w:eastAsia="Times New Roman" w:cs="Calibri"/>
                          <w:color w:val="000000"/>
                          <w:lang w:eastAsia="en-GB"/>
                        </w:rPr>
                        <w:t xml:space="preserve">. [online] Umsl.edu. Available at: </w:t>
                      </w:r>
                      <w:hyperlink r:id="rId65" w:history="1">
                        <w:r w:rsidRPr="00B97622">
                          <w:rPr>
                            <w:rStyle w:val="Hyperlink"/>
                            <w:rFonts w:eastAsia="Times New Roman" w:cs="Calibri"/>
                            <w:lang w:eastAsia="en-GB"/>
                          </w:rPr>
                          <w:t>https://www.umsl.edu/~hugheyd/is6840/waterfall.html</w:t>
                        </w:r>
                      </w:hyperlink>
                      <w:r w:rsidRPr="00B97622">
                        <w:rPr>
                          <w:rFonts w:eastAsia="Times New Roman" w:cs="Calibri"/>
                          <w:color w:val="000000"/>
                          <w:lang w:eastAsia="en-GB"/>
                        </w:rPr>
                        <w:t xml:space="preserve"> </w:t>
                      </w:r>
                    </w:p>
                    <w:p w14:paraId="6044154B" w14:textId="77777777" w:rsidR="00697A34" w:rsidRDefault="00697A34" w:rsidP="000C0351"/>
                    <w:p w14:paraId="79996D58" w14:textId="0F197FAF" w:rsidR="00697A34" w:rsidRPr="00CF4DA6" w:rsidRDefault="00697A34" w:rsidP="000C0351">
                      <w:r w:rsidRPr="00CF4DA6">
                        <w:t>JetBrains. (2024). </w:t>
                      </w:r>
                      <w:r w:rsidRPr="00CF4DA6">
                        <w:rPr>
                          <w:i/>
                          <w:iCs/>
                        </w:rPr>
                        <w:t>Built-in Developer Tools - Features | PyCharm</w:t>
                      </w:r>
                      <w:r w:rsidRPr="00CF4DA6">
                        <w:t xml:space="preserve">. [online] Available at: </w:t>
                      </w:r>
                      <w:hyperlink r:id="rId66" w:history="1">
                        <w:r w:rsidRPr="00CF4DA6">
                          <w:rPr>
                            <w:rStyle w:val="Hyperlink"/>
                            <w:rFonts w:cstheme="majorHAnsi"/>
                          </w:rPr>
                          <w:t>https://www.jetbrains.com/pycharm/features/tools.html</w:t>
                        </w:r>
                      </w:hyperlink>
                      <w:r w:rsidRPr="00CF4DA6">
                        <w:t xml:space="preserve"> </w:t>
                      </w:r>
                    </w:p>
                    <w:p w14:paraId="0E04D144" w14:textId="77777777" w:rsidR="00697A34" w:rsidRPr="00CF4DA6" w:rsidRDefault="00697A34" w:rsidP="000C0351"/>
                    <w:p w14:paraId="71AF9FFC" w14:textId="29D46BAD" w:rsidR="00697A34" w:rsidRPr="000C0351" w:rsidRDefault="00697A34" w:rsidP="000C0351">
                      <w:pPr>
                        <w:rPr>
                          <w:lang w:eastAsia="en-GB"/>
                        </w:rPr>
                      </w:pPr>
                      <w:proofErr w:type="spellStart"/>
                      <w:r w:rsidRPr="00CF4DA6">
                        <w:rPr>
                          <w:lang w:eastAsia="en-GB"/>
                        </w:rPr>
                        <w:t>Kafesu</w:t>
                      </w:r>
                      <w:proofErr w:type="spellEnd"/>
                      <w:r w:rsidRPr="00CF4DA6">
                        <w:rPr>
                          <w:lang w:eastAsia="en-GB"/>
                        </w:rPr>
                        <w:t>, A. (2023). </w:t>
                      </w:r>
                      <w:r w:rsidRPr="00CF4DA6">
                        <w:rPr>
                          <w:i/>
                          <w:iCs/>
                          <w:lang w:eastAsia="en-GB"/>
                        </w:rPr>
                        <w:t xml:space="preserve">VS Code vs. </w:t>
                      </w:r>
                      <w:proofErr w:type="spellStart"/>
                      <w:r w:rsidRPr="00CF4DA6">
                        <w:rPr>
                          <w:i/>
                          <w:iCs/>
                          <w:lang w:eastAsia="en-GB"/>
                        </w:rPr>
                        <w:t>Pycharm</w:t>
                      </w:r>
                      <w:proofErr w:type="spellEnd"/>
                      <w:r w:rsidRPr="00CF4DA6">
                        <w:rPr>
                          <w:i/>
                          <w:iCs/>
                          <w:lang w:eastAsia="en-GB"/>
                        </w:rPr>
                        <w:t>: The Best IDE for Python</w:t>
                      </w:r>
                      <w:r w:rsidRPr="00CF4DA6">
                        <w:rPr>
                          <w:lang w:eastAsia="en-GB"/>
                        </w:rPr>
                        <w:t xml:space="preserve">. [online] </w:t>
                      </w:r>
                      <w:proofErr w:type="spellStart"/>
                      <w:r w:rsidRPr="00CF4DA6">
                        <w:rPr>
                          <w:lang w:eastAsia="en-GB"/>
                        </w:rPr>
                        <w:t>Geekflare</w:t>
                      </w:r>
                      <w:proofErr w:type="spellEnd"/>
                      <w:r w:rsidRPr="00CF4DA6">
                        <w:rPr>
                          <w:lang w:eastAsia="en-GB"/>
                        </w:rPr>
                        <w:t xml:space="preserve">. Available at: </w:t>
                      </w:r>
                      <w:hyperlink r:id="rId67" w:history="1">
                        <w:r w:rsidRPr="00CF4DA6">
                          <w:rPr>
                            <w:rStyle w:val="Hyperlink"/>
                            <w:rFonts w:eastAsia="Times New Roman" w:cs="Calibri"/>
                            <w:lang w:eastAsia="en-GB"/>
                          </w:rPr>
                          <w:t>https://geekflare.com/vs-code-vs-pycharm/</w:t>
                        </w:r>
                      </w:hyperlink>
                      <w:r w:rsidRPr="00CF4DA6">
                        <w:rPr>
                          <w:lang w:eastAsia="en-GB"/>
                        </w:rPr>
                        <w:t xml:space="preserve"> </w:t>
                      </w:r>
                    </w:p>
                    <w:p w14:paraId="7261C18E" w14:textId="4C7CFAD5" w:rsidR="00697A34" w:rsidRPr="002A7463" w:rsidRDefault="00697A34" w:rsidP="00365AC1">
                      <w:pPr>
                        <w:spacing w:after="0" w:line="360" w:lineRule="atLeast"/>
                        <w:rPr>
                          <w:rFonts w:eastAsia="Times New Roman" w:cs="Calibri"/>
                          <w:color w:val="0563C1" w:themeColor="hyperlink"/>
                          <w:u w:val="single"/>
                          <w:lang w:eastAsia="en-GB"/>
                        </w:rPr>
                      </w:pPr>
                      <w:r w:rsidRPr="00CF4DA6">
                        <w:rPr>
                          <w:rFonts w:eastAsia="Times New Roman" w:cs="Calibri"/>
                          <w:color w:val="000000"/>
                          <w:lang w:eastAsia="en-GB"/>
                        </w:rPr>
                        <w:t>Kashyap, K. (2022). </w:t>
                      </w:r>
                      <w:r w:rsidRPr="00CF4DA6">
                        <w:rPr>
                          <w:rFonts w:eastAsia="Times New Roman" w:cs="Calibri"/>
                          <w:i/>
                          <w:iCs/>
                          <w:color w:val="000000"/>
                          <w:lang w:eastAsia="en-GB"/>
                        </w:rPr>
                        <w:t>95% B2B Buyers Say Videos Play Crucial Role in Their Purchase Decisions</w:t>
                      </w:r>
                      <w:r w:rsidRPr="00CF4DA6">
                        <w:rPr>
                          <w:rFonts w:eastAsia="Times New Roman" w:cs="Calibri"/>
                          <w:color w:val="000000"/>
                          <w:lang w:eastAsia="en-GB"/>
                        </w:rPr>
                        <w:t xml:space="preserve">. [online] Available at: </w:t>
                      </w:r>
                      <w:hyperlink r:id="rId68" w:history="1">
                        <w:r w:rsidRPr="00CF4DA6">
                          <w:rPr>
                            <w:rStyle w:val="Hyperlink"/>
                            <w:rFonts w:eastAsia="Times New Roman" w:cs="Calibri"/>
                            <w:lang w:eastAsia="en-GB"/>
                          </w:rPr>
                          <w:t>https://www.spiceworks.com/marketing/content-marketing/news/b2b-buyers-say-videos-play-crucial-role/</w:t>
                        </w:r>
                      </w:hyperlink>
                    </w:p>
                    <w:p w14:paraId="2177220B" w14:textId="77777777" w:rsidR="00697A34" w:rsidRDefault="00697A34" w:rsidP="002A7463">
                      <w:pPr>
                        <w:pStyle w:val="NormalWeb"/>
                        <w:spacing w:before="0" w:beforeAutospacing="0" w:after="0" w:afterAutospacing="0" w:line="360" w:lineRule="atLeast"/>
                        <w:rPr>
                          <w:rFonts w:ascii="Cambria" w:hAnsi="Cambria" w:cs="Calibri"/>
                          <w:color w:val="000000"/>
                          <w:sz w:val="20"/>
                          <w:szCs w:val="20"/>
                        </w:rPr>
                      </w:pPr>
                    </w:p>
                    <w:p w14:paraId="452490E3" w14:textId="2D86A510" w:rsidR="00697A34" w:rsidRPr="006E5FFA" w:rsidRDefault="00697A34" w:rsidP="002A7463">
                      <w:pPr>
                        <w:pStyle w:val="NormalWeb"/>
                        <w:spacing w:before="0" w:beforeAutospacing="0" w:after="0" w:afterAutospacing="0" w:line="360" w:lineRule="atLeast"/>
                        <w:rPr>
                          <w:rFonts w:ascii="Cambria" w:hAnsi="Cambria" w:cs="Calibri"/>
                          <w:color w:val="000000"/>
                          <w:sz w:val="20"/>
                          <w:szCs w:val="20"/>
                        </w:rPr>
                      </w:pPr>
                      <w:r w:rsidRPr="00CF4DA6">
                        <w:rPr>
                          <w:rFonts w:ascii="Cambria" w:hAnsi="Cambria" w:cs="Calibri"/>
                          <w:color w:val="000000"/>
                          <w:sz w:val="20"/>
                          <w:szCs w:val="20"/>
                        </w:rPr>
                        <w:t>Kealy, J. (2019). </w:t>
                      </w:r>
                      <w:r w:rsidRPr="00CF4DA6">
                        <w:rPr>
                          <w:rFonts w:ascii="Cambria" w:hAnsi="Cambria" w:cs="Calibri"/>
                          <w:i/>
                          <w:iCs/>
                          <w:color w:val="000000"/>
                          <w:sz w:val="20"/>
                          <w:szCs w:val="20"/>
                        </w:rPr>
                        <w:t>Long-range weather forecasting: the chaos of the 10-day forecast</w:t>
                      </w:r>
                      <w:r w:rsidRPr="00CF4DA6">
                        <w:rPr>
                          <w:rFonts w:ascii="Cambria" w:hAnsi="Cambria" w:cs="Calibri"/>
                          <w:color w:val="000000"/>
                          <w:sz w:val="20"/>
                          <w:szCs w:val="20"/>
                        </w:rPr>
                        <w:t xml:space="preserve">. [online] Available at: </w:t>
                      </w:r>
                      <w:hyperlink r:id="rId69" w:history="1">
                        <w:r w:rsidRPr="00CF4DA6">
                          <w:rPr>
                            <w:rStyle w:val="Hyperlink"/>
                            <w:rFonts w:ascii="Cambria" w:hAnsi="Cambria" w:cs="Calibri"/>
                            <w:sz w:val="20"/>
                            <w:szCs w:val="20"/>
                          </w:rPr>
                          <w:t>https://www.yourweather.co.uk/news/science/long-range-weather-forecasting-the-chaos-of-ensembles.html</w:t>
                        </w:r>
                      </w:hyperlink>
                    </w:p>
                    <w:p w14:paraId="468A5D28" w14:textId="77777777" w:rsidR="00697A34" w:rsidRDefault="00697A34" w:rsidP="006E5FFA">
                      <w:pPr>
                        <w:pStyle w:val="NormalWeb"/>
                        <w:spacing w:before="0" w:beforeAutospacing="0" w:after="0" w:afterAutospacing="0" w:line="360" w:lineRule="atLeast"/>
                        <w:rPr>
                          <w:rFonts w:ascii="Cambria" w:hAnsi="Cambria" w:cs="Calibri"/>
                          <w:color w:val="000000"/>
                          <w:sz w:val="20"/>
                          <w:szCs w:val="20"/>
                        </w:rPr>
                      </w:pPr>
                    </w:p>
                    <w:p w14:paraId="59DCC1E7" w14:textId="677D21E6" w:rsidR="00697A34" w:rsidRDefault="00697A34" w:rsidP="006E5FFA">
                      <w:pPr>
                        <w:pStyle w:val="NormalWeb"/>
                        <w:spacing w:before="0" w:beforeAutospacing="0" w:after="0" w:afterAutospacing="0" w:line="360" w:lineRule="atLeast"/>
                        <w:rPr>
                          <w:rFonts w:ascii="Cambria" w:hAnsi="Cambria" w:cs="Calibri"/>
                          <w:color w:val="000000"/>
                          <w:sz w:val="20"/>
                          <w:szCs w:val="20"/>
                        </w:rPr>
                      </w:pPr>
                      <w:r w:rsidRPr="00CF4DA6">
                        <w:rPr>
                          <w:rFonts w:ascii="Cambria" w:hAnsi="Cambria" w:cs="Calibri"/>
                          <w:color w:val="000000"/>
                          <w:sz w:val="20"/>
                          <w:szCs w:val="20"/>
                        </w:rPr>
                        <w:t>Klinger, K. (2021). </w:t>
                      </w:r>
                      <w:r w:rsidRPr="00CF4DA6">
                        <w:rPr>
                          <w:rFonts w:ascii="Cambria" w:hAnsi="Cambria" w:cs="Calibri"/>
                          <w:i/>
                          <w:iCs/>
                          <w:color w:val="000000"/>
                          <w:sz w:val="20"/>
                          <w:szCs w:val="20"/>
                        </w:rPr>
                        <w:t>How reliable is your weather forecast?</w:t>
                      </w:r>
                      <w:r w:rsidRPr="00CF4DA6">
                        <w:rPr>
                          <w:rFonts w:ascii="Cambria" w:hAnsi="Cambria" w:cs="Calibri"/>
                          <w:color w:val="000000"/>
                          <w:sz w:val="20"/>
                          <w:szCs w:val="20"/>
                        </w:rPr>
                        <w:t xml:space="preserve"> [online] Available at: </w:t>
                      </w:r>
                      <w:hyperlink r:id="rId70" w:history="1">
                        <w:r w:rsidRPr="00CF4DA6">
                          <w:rPr>
                            <w:rStyle w:val="Hyperlink"/>
                            <w:rFonts w:ascii="Cambria" w:hAnsi="Cambria" w:cs="Calibri"/>
                            <w:sz w:val="20"/>
                            <w:szCs w:val="20"/>
                          </w:rPr>
                          <w:t>https://www.agriculture.com/weather/news/how-reliable-is-your-weather-forecast</w:t>
                        </w:r>
                      </w:hyperlink>
                    </w:p>
                    <w:p w14:paraId="1256DE86" w14:textId="77777777" w:rsidR="00697A34" w:rsidRDefault="00697A34" w:rsidP="00F37CDA">
                      <w:pPr>
                        <w:pStyle w:val="NormalWeb"/>
                        <w:spacing w:before="0" w:beforeAutospacing="0" w:after="0" w:afterAutospacing="0" w:line="360" w:lineRule="atLeast"/>
                        <w:rPr>
                          <w:rFonts w:ascii="Cambria" w:hAnsi="Cambria" w:cs="Calibri"/>
                          <w:color w:val="000000"/>
                          <w:sz w:val="20"/>
                          <w:szCs w:val="20"/>
                        </w:rPr>
                      </w:pPr>
                    </w:p>
                    <w:p w14:paraId="3B2FCD2C" w14:textId="462B9DF0" w:rsidR="00697A34" w:rsidRPr="00884867" w:rsidRDefault="00697A34" w:rsidP="00F37CDA">
                      <w:pPr>
                        <w:pStyle w:val="NormalWeb"/>
                        <w:spacing w:before="0" w:beforeAutospacing="0" w:after="0" w:afterAutospacing="0" w:line="360" w:lineRule="atLeast"/>
                        <w:rPr>
                          <w:rFonts w:ascii="Cambria" w:hAnsi="Cambria" w:cs="Calibri"/>
                          <w:color w:val="000000"/>
                          <w:sz w:val="20"/>
                          <w:szCs w:val="20"/>
                        </w:rPr>
                      </w:pPr>
                      <w:r>
                        <w:rPr>
                          <w:rFonts w:ascii="Cambria" w:hAnsi="Cambria" w:cs="Calibri"/>
                          <w:color w:val="000000"/>
                          <w:sz w:val="20"/>
                          <w:szCs w:val="20"/>
                        </w:rPr>
                        <w:t xml:space="preserve">Kumar, A., </w:t>
                      </w:r>
                      <w:proofErr w:type="spellStart"/>
                      <w:r>
                        <w:rPr>
                          <w:rFonts w:ascii="Cambria" w:hAnsi="Cambria" w:cs="Calibri"/>
                          <w:color w:val="000000"/>
                          <w:sz w:val="20"/>
                          <w:szCs w:val="20"/>
                        </w:rPr>
                        <w:t>Kosinov</w:t>
                      </w:r>
                      <w:proofErr w:type="spellEnd"/>
                      <w:r>
                        <w:rPr>
                          <w:rFonts w:ascii="Cambria" w:hAnsi="Cambria" w:cs="Calibri"/>
                          <w:color w:val="000000"/>
                          <w:sz w:val="20"/>
                          <w:szCs w:val="20"/>
                        </w:rPr>
                        <w:t xml:space="preserve">, R., Pavlova, O. (2024). </w:t>
                      </w:r>
                      <w:r>
                        <w:rPr>
                          <w:rFonts w:ascii="Cambria" w:hAnsi="Cambria" w:cs="Calibri"/>
                          <w:i/>
                          <w:color w:val="000000"/>
                          <w:sz w:val="20"/>
                          <w:szCs w:val="20"/>
                        </w:rPr>
                        <w:t>How do you provide clear and meaningful feedback in user-centred design?</w:t>
                      </w:r>
                      <w:r>
                        <w:rPr>
                          <w:rFonts w:ascii="Cambria" w:hAnsi="Cambria" w:cs="Calibri"/>
                          <w:color w:val="000000"/>
                          <w:sz w:val="20"/>
                          <w:szCs w:val="20"/>
                        </w:rPr>
                        <w:t xml:space="preserve"> [online] Available at: </w:t>
                      </w:r>
                      <w:hyperlink r:id="rId71" w:anchor=":~:text=Feedback%20is%20an%20essential%20part,and%20communicate%20your%20value%20proposition" w:history="1">
                        <w:r w:rsidRPr="00BA0CC9">
                          <w:rPr>
                            <w:rStyle w:val="Hyperlink"/>
                            <w:rFonts w:ascii="Cambria" w:hAnsi="Cambria" w:cs="Calibri"/>
                            <w:sz w:val="20"/>
                            <w:szCs w:val="20"/>
                          </w:rPr>
                          <w:t>https://www.linkedin.com/advice/1/how-do-you-provide-clear-meaningful-feedback#:~:text=Feedback%20is%20an%20essential%20part,and%20communicate%20your%20value%20proposition</w:t>
                        </w:r>
                      </w:hyperlink>
                      <w:r>
                        <w:rPr>
                          <w:rFonts w:ascii="Cambria" w:hAnsi="Cambria" w:cs="Calibri"/>
                          <w:color w:val="000000"/>
                          <w:sz w:val="20"/>
                          <w:szCs w:val="20"/>
                        </w:rPr>
                        <w:t xml:space="preserve"> </w:t>
                      </w:r>
                    </w:p>
                    <w:p w14:paraId="33DEE0EF" w14:textId="77777777" w:rsidR="00697A34" w:rsidRPr="00CF4DA6" w:rsidRDefault="00697A34" w:rsidP="00F37CDA">
                      <w:pPr>
                        <w:pStyle w:val="NormalWeb"/>
                        <w:spacing w:before="0" w:beforeAutospacing="0" w:after="0" w:afterAutospacing="0" w:line="360" w:lineRule="atLeast"/>
                        <w:rPr>
                          <w:rFonts w:ascii="Cambria" w:hAnsi="Cambria" w:cs="Calibri"/>
                          <w:color w:val="000000"/>
                          <w:sz w:val="20"/>
                          <w:szCs w:val="20"/>
                        </w:rPr>
                      </w:pPr>
                    </w:p>
                    <w:p w14:paraId="08680366" w14:textId="77777777" w:rsidR="00697A34" w:rsidRPr="00CF4DA6" w:rsidRDefault="00697A34" w:rsidP="00F37CDA">
                      <w:pPr>
                        <w:pStyle w:val="NormalWeb"/>
                        <w:spacing w:before="0" w:beforeAutospacing="0" w:after="0" w:afterAutospacing="0" w:line="360" w:lineRule="atLeast"/>
                        <w:rPr>
                          <w:rFonts w:ascii="Cambria" w:hAnsi="Cambria" w:cs="Calibri"/>
                          <w:color w:val="000000"/>
                          <w:sz w:val="20"/>
                          <w:szCs w:val="20"/>
                        </w:rPr>
                      </w:pPr>
                      <w:proofErr w:type="spellStart"/>
                      <w:r w:rsidRPr="00CF4DA6">
                        <w:rPr>
                          <w:rFonts w:ascii="Cambria" w:hAnsi="Cambria" w:cs="Calibri"/>
                          <w:color w:val="000000"/>
                          <w:sz w:val="20"/>
                          <w:szCs w:val="20"/>
                        </w:rPr>
                        <w:t>Laja</w:t>
                      </w:r>
                      <w:proofErr w:type="spellEnd"/>
                      <w:r w:rsidRPr="00CF4DA6">
                        <w:rPr>
                          <w:rFonts w:ascii="Cambria" w:hAnsi="Cambria" w:cs="Calibri"/>
                          <w:color w:val="000000"/>
                          <w:sz w:val="20"/>
                          <w:szCs w:val="20"/>
                        </w:rPr>
                        <w:t xml:space="preserve">, P. (2022) </w:t>
                      </w:r>
                      <w:r w:rsidRPr="00CF4DA6">
                        <w:rPr>
                          <w:rFonts w:ascii="Cambria" w:hAnsi="Cambria" w:cs="Calibri"/>
                          <w:i/>
                          <w:color w:val="000000"/>
                          <w:sz w:val="20"/>
                          <w:szCs w:val="20"/>
                        </w:rPr>
                        <w:t>8 Web Design Principles and Laws that work in 2023.</w:t>
                      </w:r>
                      <w:r w:rsidRPr="00CF4DA6">
                        <w:rPr>
                          <w:rFonts w:ascii="Cambria" w:hAnsi="Cambria" w:cs="Calibri"/>
                          <w:color w:val="000000"/>
                          <w:sz w:val="20"/>
                          <w:szCs w:val="20"/>
                        </w:rPr>
                        <w:t xml:space="preserve"> [online] CXL. Available at: </w:t>
                      </w:r>
                      <w:hyperlink r:id="rId72" w:anchor="h-4-fitt-s-law" w:history="1">
                        <w:r w:rsidRPr="00CF4DA6">
                          <w:rPr>
                            <w:rStyle w:val="Hyperlink"/>
                            <w:rFonts w:ascii="Cambria" w:hAnsi="Cambria" w:cs="Calibri"/>
                            <w:sz w:val="20"/>
                            <w:szCs w:val="20"/>
                          </w:rPr>
                          <w:t>https://cxl.com/blog/universal-web-design-principles/#h-4-fitt-s-law</w:t>
                        </w:r>
                      </w:hyperlink>
                      <w:r w:rsidRPr="00CF4DA6">
                        <w:rPr>
                          <w:rFonts w:ascii="Cambria" w:hAnsi="Cambria" w:cs="Calibri"/>
                          <w:color w:val="000000"/>
                          <w:sz w:val="20"/>
                          <w:szCs w:val="20"/>
                        </w:rPr>
                        <w:t xml:space="preserve"> </w:t>
                      </w:r>
                    </w:p>
                    <w:p w14:paraId="6B1FBA02" w14:textId="77777777" w:rsidR="00697A34" w:rsidRDefault="00697A34" w:rsidP="00884867">
                      <w:pPr>
                        <w:pStyle w:val="NormalWeb"/>
                        <w:spacing w:before="0" w:beforeAutospacing="0" w:after="0" w:afterAutospacing="0" w:line="360" w:lineRule="atLeast"/>
                        <w:rPr>
                          <w:rFonts w:ascii="Cambria" w:hAnsi="Cambria" w:cs="Calibri"/>
                          <w:color w:val="000000"/>
                          <w:sz w:val="20"/>
                          <w:szCs w:val="20"/>
                        </w:rPr>
                      </w:pPr>
                    </w:p>
                    <w:p w14:paraId="78012D39" w14:textId="5C62F82F" w:rsidR="00697A34" w:rsidRPr="000C0351" w:rsidRDefault="00697A34" w:rsidP="000C0351">
                      <w:pPr>
                        <w:rPr>
                          <w:rFonts w:eastAsia="Times New Roman" w:cs="Calibri"/>
                          <w:lang w:eastAsia="en-GB"/>
                        </w:rPr>
                      </w:pPr>
                      <w:r w:rsidRPr="00CF4DA6">
                        <w:rPr>
                          <w:rFonts w:eastAsia="Times New Roman" w:cs="Calibri"/>
                          <w:lang w:eastAsia="en-GB"/>
                        </w:rPr>
                        <w:t xml:space="preserve"> </w:t>
                      </w:r>
                      <w:r w:rsidRPr="00A2158F">
                        <w:rPr>
                          <w:color w:val="000000"/>
                        </w:rPr>
                        <w:t xml:space="preserve"> </w:t>
                      </w:r>
                    </w:p>
                  </w:txbxContent>
                </v:textbox>
                <w10:wrap type="square" anchorx="margin"/>
              </v:shape>
            </w:pict>
          </mc:Fallback>
        </mc:AlternateContent>
      </w:r>
      <w:r>
        <w:br w:type="page"/>
      </w:r>
    </w:p>
    <w:p w14:paraId="2E2BA5EC" w14:textId="02C64E4D" w:rsidR="00D92B53" w:rsidRDefault="00D92B53">
      <w:r w:rsidRPr="003245A3">
        <w:rPr>
          <w:rFonts w:cstheme="minorHAnsi"/>
          <w:noProof/>
          <w:color w:val="000000"/>
        </w:rPr>
        <w:lastRenderedPageBreak/>
        <mc:AlternateContent>
          <mc:Choice Requires="wps">
            <w:drawing>
              <wp:anchor distT="45720" distB="45720" distL="114300" distR="114300" simplePos="0" relativeHeight="251671552" behindDoc="0" locked="0" layoutInCell="1" allowOverlap="1" wp14:anchorId="0CB6A18A" wp14:editId="555FDC23">
                <wp:simplePos x="0" y="0"/>
                <wp:positionH relativeFrom="margin">
                  <wp:posOffset>21590</wp:posOffset>
                </wp:positionH>
                <wp:positionV relativeFrom="paragraph">
                  <wp:posOffset>0</wp:posOffset>
                </wp:positionV>
                <wp:extent cx="5708650" cy="8712403"/>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8712403"/>
                        </a:xfrm>
                        <a:prstGeom prst="rect">
                          <a:avLst/>
                        </a:prstGeom>
                        <a:noFill/>
                        <a:ln w="9525">
                          <a:noFill/>
                          <a:miter lim="800000"/>
                          <a:headEnd/>
                          <a:tailEnd/>
                        </a:ln>
                      </wps:spPr>
                      <wps:txbx>
                        <w:txbxContent>
                          <w:p w14:paraId="239941DC" w14:textId="77777777" w:rsidR="00901D9B" w:rsidRPr="00CF4DA6" w:rsidRDefault="00901D9B" w:rsidP="00901D9B">
                            <w:pPr>
                              <w:pStyle w:val="NormalWeb"/>
                              <w:spacing w:before="0" w:beforeAutospacing="0" w:after="0" w:afterAutospacing="0" w:line="360" w:lineRule="atLeast"/>
                              <w:rPr>
                                <w:rFonts w:ascii="Cambria" w:hAnsi="Cambria" w:cs="Calibri"/>
                                <w:color w:val="000000"/>
                                <w:sz w:val="20"/>
                                <w:szCs w:val="20"/>
                              </w:rPr>
                            </w:pPr>
                            <w:r w:rsidRPr="00CF4DA6">
                              <w:rPr>
                                <w:rFonts w:ascii="Cambria" w:hAnsi="Cambria" w:cs="Calibri"/>
                                <w:color w:val="000000"/>
                                <w:sz w:val="20"/>
                                <w:szCs w:val="20"/>
                              </w:rPr>
                              <w:t xml:space="preserve">Lam, R., Sanchez-Gonzalez, A., </w:t>
                            </w:r>
                            <w:proofErr w:type="spellStart"/>
                            <w:r w:rsidRPr="00CF4DA6">
                              <w:rPr>
                                <w:rFonts w:ascii="Cambria" w:hAnsi="Cambria" w:cs="Calibri"/>
                                <w:color w:val="000000"/>
                                <w:sz w:val="20"/>
                                <w:szCs w:val="20"/>
                              </w:rPr>
                              <w:t>Willson</w:t>
                            </w:r>
                            <w:proofErr w:type="spellEnd"/>
                            <w:r w:rsidRPr="00CF4DA6">
                              <w:rPr>
                                <w:rFonts w:ascii="Cambria" w:hAnsi="Cambria" w:cs="Calibri"/>
                                <w:color w:val="000000"/>
                                <w:sz w:val="20"/>
                                <w:szCs w:val="20"/>
                              </w:rPr>
                              <w:t xml:space="preserve">, M., </w:t>
                            </w:r>
                            <w:proofErr w:type="spellStart"/>
                            <w:r w:rsidRPr="00CF4DA6">
                              <w:rPr>
                                <w:rFonts w:ascii="Cambria" w:hAnsi="Cambria" w:cs="Calibri"/>
                                <w:color w:val="000000"/>
                                <w:sz w:val="20"/>
                                <w:szCs w:val="20"/>
                              </w:rPr>
                              <w:t>Wirnsberger</w:t>
                            </w:r>
                            <w:proofErr w:type="spellEnd"/>
                            <w:r w:rsidRPr="00CF4DA6">
                              <w:rPr>
                                <w:rFonts w:ascii="Cambria" w:hAnsi="Cambria" w:cs="Calibri"/>
                                <w:color w:val="000000"/>
                                <w:sz w:val="20"/>
                                <w:szCs w:val="20"/>
                              </w:rPr>
                              <w:t xml:space="preserve">, P., Fortunato, M., </w:t>
                            </w:r>
                            <w:proofErr w:type="spellStart"/>
                            <w:r w:rsidRPr="00CF4DA6">
                              <w:rPr>
                                <w:rFonts w:ascii="Cambria" w:hAnsi="Cambria" w:cs="Calibri"/>
                                <w:color w:val="000000"/>
                                <w:sz w:val="20"/>
                                <w:szCs w:val="20"/>
                              </w:rPr>
                              <w:t>Ferran</w:t>
                            </w:r>
                            <w:proofErr w:type="spellEnd"/>
                            <w:r w:rsidRPr="00CF4DA6">
                              <w:rPr>
                                <w:rFonts w:ascii="Cambria" w:hAnsi="Cambria" w:cs="Calibri"/>
                                <w:color w:val="000000"/>
                                <w:sz w:val="20"/>
                                <w:szCs w:val="20"/>
                              </w:rPr>
                              <w:t xml:space="preserve"> </w:t>
                            </w:r>
                            <w:proofErr w:type="spellStart"/>
                            <w:r w:rsidRPr="00CF4DA6">
                              <w:rPr>
                                <w:rFonts w:ascii="Cambria" w:hAnsi="Cambria" w:cs="Calibri"/>
                                <w:color w:val="000000"/>
                                <w:sz w:val="20"/>
                                <w:szCs w:val="20"/>
                              </w:rPr>
                              <w:t>Alet</w:t>
                            </w:r>
                            <w:proofErr w:type="spellEnd"/>
                            <w:r w:rsidRPr="00CF4DA6">
                              <w:rPr>
                                <w:rFonts w:ascii="Cambria" w:hAnsi="Cambria" w:cs="Calibri"/>
                                <w:color w:val="000000"/>
                                <w:sz w:val="20"/>
                                <w:szCs w:val="20"/>
                              </w:rPr>
                              <w:t xml:space="preserve">, Suman </w:t>
                            </w:r>
                            <w:proofErr w:type="spellStart"/>
                            <w:r w:rsidRPr="00CF4DA6">
                              <w:rPr>
                                <w:rFonts w:ascii="Cambria" w:hAnsi="Cambria" w:cs="Calibri"/>
                                <w:color w:val="000000"/>
                                <w:sz w:val="20"/>
                                <w:szCs w:val="20"/>
                              </w:rPr>
                              <w:t>Ravuri</w:t>
                            </w:r>
                            <w:proofErr w:type="spellEnd"/>
                            <w:r w:rsidRPr="00CF4DA6">
                              <w:rPr>
                                <w:rFonts w:ascii="Cambria" w:hAnsi="Cambria" w:cs="Calibri"/>
                                <w:color w:val="000000"/>
                                <w:sz w:val="20"/>
                                <w:szCs w:val="20"/>
                              </w:rPr>
                              <w:t xml:space="preserve">, Timo </w:t>
                            </w:r>
                            <w:proofErr w:type="spellStart"/>
                            <w:r w:rsidRPr="00CF4DA6">
                              <w:rPr>
                                <w:rFonts w:ascii="Cambria" w:hAnsi="Cambria" w:cs="Calibri"/>
                                <w:color w:val="000000"/>
                                <w:sz w:val="20"/>
                                <w:szCs w:val="20"/>
                              </w:rPr>
                              <w:t>Ewalds</w:t>
                            </w:r>
                            <w:proofErr w:type="spellEnd"/>
                            <w:r w:rsidRPr="00CF4DA6">
                              <w:rPr>
                                <w:rFonts w:ascii="Cambria" w:hAnsi="Cambria" w:cs="Calibri"/>
                                <w:color w:val="000000"/>
                                <w:sz w:val="20"/>
                                <w:szCs w:val="20"/>
                              </w:rPr>
                              <w:t xml:space="preserve">, Zach Eaton-Rosen, Hu, W., </w:t>
                            </w:r>
                            <w:proofErr w:type="spellStart"/>
                            <w:r w:rsidRPr="00CF4DA6">
                              <w:rPr>
                                <w:rFonts w:ascii="Cambria" w:hAnsi="Cambria" w:cs="Calibri"/>
                                <w:color w:val="000000"/>
                                <w:sz w:val="20"/>
                                <w:szCs w:val="20"/>
                              </w:rPr>
                              <w:t>Merose</w:t>
                            </w:r>
                            <w:proofErr w:type="spellEnd"/>
                            <w:r w:rsidRPr="00CF4DA6">
                              <w:rPr>
                                <w:rFonts w:ascii="Cambria" w:hAnsi="Cambria" w:cs="Calibri"/>
                                <w:color w:val="000000"/>
                                <w:sz w:val="20"/>
                                <w:szCs w:val="20"/>
                              </w:rPr>
                              <w:t xml:space="preserve">, A., Hoyer, S., Holland, G.A., Oriol </w:t>
                            </w:r>
                            <w:proofErr w:type="spellStart"/>
                            <w:r w:rsidRPr="00CF4DA6">
                              <w:rPr>
                                <w:rFonts w:ascii="Cambria" w:hAnsi="Cambria" w:cs="Calibri"/>
                                <w:color w:val="000000"/>
                                <w:sz w:val="20"/>
                                <w:szCs w:val="20"/>
                              </w:rPr>
                              <w:t>Vinyals</w:t>
                            </w:r>
                            <w:proofErr w:type="spellEnd"/>
                            <w:r w:rsidRPr="00CF4DA6">
                              <w:rPr>
                                <w:rFonts w:ascii="Cambria" w:hAnsi="Cambria" w:cs="Calibri"/>
                                <w:color w:val="000000"/>
                                <w:sz w:val="20"/>
                                <w:szCs w:val="20"/>
                              </w:rPr>
                              <w:t xml:space="preserve">, Stott, J., </w:t>
                            </w:r>
                            <w:proofErr w:type="spellStart"/>
                            <w:r w:rsidRPr="00CF4DA6">
                              <w:rPr>
                                <w:rFonts w:ascii="Cambria" w:hAnsi="Cambria" w:cs="Calibri"/>
                                <w:color w:val="000000"/>
                                <w:sz w:val="20"/>
                                <w:szCs w:val="20"/>
                              </w:rPr>
                              <w:t>Pritzel</w:t>
                            </w:r>
                            <w:proofErr w:type="spellEnd"/>
                            <w:r w:rsidRPr="00CF4DA6">
                              <w:rPr>
                                <w:rFonts w:ascii="Cambria" w:hAnsi="Cambria" w:cs="Calibri"/>
                                <w:color w:val="000000"/>
                                <w:sz w:val="20"/>
                                <w:szCs w:val="20"/>
                              </w:rPr>
                              <w:t xml:space="preserve">, A., Mohamed, S. and Battaglia, P.W. (2023). Learning </w:t>
                            </w:r>
                            <w:proofErr w:type="spellStart"/>
                            <w:r w:rsidRPr="00CF4DA6">
                              <w:rPr>
                                <w:rFonts w:ascii="Cambria" w:hAnsi="Cambria" w:cs="Calibri"/>
                                <w:color w:val="000000"/>
                                <w:sz w:val="20"/>
                                <w:szCs w:val="20"/>
                              </w:rPr>
                              <w:t>skillful</w:t>
                            </w:r>
                            <w:proofErr w:type="spellEnd"/>
                            <w:r w:rsidRPr="00CF4DA6">
                              <w:rPr>
                                <w:rFonts w:ascii="Cambria" w:hAnsi="Cambria" w:cs="Calibri"/>
                                <w:color w:val="000000"/>
                                <w:sz w:val="20"/>
                                <w:szCs w:val="20"/>
                              </w:rPr>
                              <w:t xml:space="preserve"> medium-range global weather forecasting. </w:t>
                            </w:r>
                            <w:r w:rsidRPr="00CF4DA6">
                              <w:rPr>
                                <w:rFonts w:ascii="Cambria" w:hAnsi="Cambria" w:cs="Calibri"/>
                                <w:i/>
                                <w:iCs/>
                                <w:color w:val="000000"/>
                                <w:sz w:val="20"/>
                                <w:szCs w:val="20"/>
                              </w:rPr>
                              <w:t>Science</w:t>
                            </w:r>
                            <w:r w:rsidRPr="00CF4DA6">
                              <w:rPr>
                                <w:rFonts w:ascii="Cambria" w:hAnsi="Cambria" w:cs="Calibri"/>
                                <w:color w:val="000000"/>
                                <w:sz w:val="20"/>
                                <w:szCs w:val="20"/>
                              </w:rPr>
                              <w:t xml:space="preserve">. </w:t>
                            </w:r>
                            <w:proofErr w:type="spellStart"/>
                            <w:proofErr w:type="gramStart"/>
                            <w:r w:rsidRPr="00CF4DA6">
                              <w:rPr>
                                <w:rFonts w:ascii="Cambria" w:hAnsi="Cambria" w:cs="Calibri"/>
                                <w:color w:val="000000"/>
                                <w:sz w:val="20"/>
                                <w:szCs w:val="20"/>
                              </w:rPr>
                              <w:t>doi:https</w:t>
                            </w:r>
                            <w:proofErr w:type="spellEnd"/>
                            <w:r w:rsidRPr="00CF4DA6">
                              <w:rPr>
                                <w:rFonts w:ascii="Cambria" w:hAnsi="Cambria" w:cs="Calibri"/>
                                <w:color w:val="000000"/>
                                <w:sz w:val="20"/>
                                <w:szCs w:val="20"/>
                              </w:rPr>
                              <w:t>://doi.org/10.1126/science.adi2336</w:t>
                            </w:r>
                            <w:proofErr w:type="gramEnd"/>
                          </w:p>
                          <w:p w14:paraId="3BAE2A4B" w14:textId="77777777" w:rsidR="00901D9B" w:rsidRDefault="00901D9B" w:rsidP="00B97622">
                            <w:pPr>
                              <w:rPr>
                                <w:rFonts w:eastAsia="Times New Roman" w:cs="Calibri"/>
                                <w:lang w:eastAsia="en-GB"/>
                              </w:rPr>
                            </w:pPr>
                          </w:p>
                          <w:p w14:paraId="3A2FF1FB" w14:textId="32DBF762" w:rsidR="00697A34" w:rsidRPr="000C0351" w:rsidRDefault="00697A34" w:rsidP="00B97622">
                            <w:pPr>
                              <w:rPr>
                                <w:rFonts w:eastAsia="Times New Roman" w:cs="Calibri"/>
                                <w:lang w:eastAsia="en-GB"/>
                              </w:rPr>
                            </w:pPr>
                            <w:proofErr w:type="spellStart"/>
                            <w:r w:rsidRPr="00CF4DA6">
                              <w:rPr>
                                <w:rFonts w:eastAsia="Times New Roman" w:cs="Calibri"/>
                                <w:lang w:eastAsia="en-GB"/>
                              </w:rPr>
                              <w:t>Lavery</w:t>
                            </w:r>
                            <w:proofErr w:type="spellEnd"/>
                            <w:r w:rsidRPr="00CF4DA6">
                              <w:rPr>
                                <w:rFonts w:eastAsia="Times New Roman" w:cs="Calibri"/>
                                <w:lang w:eastAsia="en-GB"/>
                              </w:rPr>
                              <w:t>, T., (2017). </w:t>
                            </w:r>
                            <w:r w:rsidRPr="00CF4DA6">
                              <w:rPr>
                                <w:rFonts w:eastAsia="Times New Roman" w:cs="Calibri"/>
                                <w:i/>
                                <w:iCs/>
                                <w:lang w:eastAsia="en-GB"/>
                              </w:rPr>
                              <w:t>What is Hick’s law? - Definition from WhatIs.com</w:t>
                            </w:r>
                            <w:r w:rsidRPr="00CF4DA6">
                              <w:rPr>
                                <w:rFonts w:eastAsia="Times New Roman" w:cs="Calibri"/>
                                <w:lang w:eastAsia="en-GB"/>
                              </w:rPr>
                              <w:t xml:space="preserve">. [online] Available at: </w:t>
                            </w:r>
                            <w:hyperlink r:id="rId73" w:anchor=":~:text=Hick" w:history="1">
                              <w:r w:rsidRPr="00BA0CC9">
                                <w:rPr>
                                  <w:rStyle w:val="Hyperlink"/>
                                  <w:rFonts w:eastAsia="Times New Roman" w:cs="Calibri"/>
                                  <w:lang w:eastAsia="en-GB"/>
                                </w:rPr>
                                <w:t>https://www.techtarget.com/whatis/definition/HiWcks-law#:~:text=Hick</w:t>
                              </w:r>
                            </w:hyperlink>
                            <w:r w:rsidRPr="00CF4DA6">
                              <w:rPr>
                                <w:rFonts w:eastAsia="Times New Roman" w:cs="Calibri"/>
                                <w:lang w:eastAsia="en-GB"/>
                              </w:rPr>
                              <w:t xml:space="preserve"> </w:t>
                            </w:r>
                            <w:r w:rsidRPr="00A2158F">
                              <w:rPr>
                                <w:color w:val="000000"/>
                              </w:rPr>
                              <w:t xml:space="preserve"> </w:t>
                            </w:r>
                          </w:p>
                          <w:p w14:paraId="410A10B6" w14:textId="77777777" w:rsidR="00697A34" w:rsidRDefault="00697A34" w:rsidP="00AD45A9">
                            <w:pPr>
                              <w:rPr>
                                <w:rFonts w:cstheme="minorHAnsi"/>
                              </w:rPr>
                            </w:pPr>
                          </w:p>
                          <w:p w14:paraId="30FBA2D2" w14:textId="7ADFBA64" w:rsidR="00697A34" w:rsidRDefault="00697A34" w:rsidP="00AD45A9">
                            <w:pPr>
                              <w:rPr>
                                <w:rFonts w:cstheme="minorHAnsi"/>
                              </w:rPr>
                            </w:pPr>
                            <w:proofErr w:type="spellStart"/>
                            <w:r w:rsidRPr="00CF4DA6">
                              <w:rPr>
                                <w:rFonts w:cstheme="minorHAnsi"/>
                              </w:rPr>
                              <w:t>Leffer</w:t>
                            </w:r>
                            <w:proofErr w:type="spellEnd"/>
                            <w:r w:rsidRPr="00CF4DA6">
                              <w:rPr>
                                <w:rFonts w:cstheme="minorHAnsi"/>
                              </w:rPr>
                              <w:t xml:space="preserve">, L. (2024). </w:t>
                            </w:r>
                            <w:r w:rsidRPr="00CF4DA6">
                              <w:rPr>
                                <w:rFonts w:cstheme="minorHAnsi"/>
                                <w:i/>
                                <w:iCs/>
                              </w:rPr>
                              <w:t>AI Weather Forecasting Can’t Replace Humans--Yet</w:t>
                            </w:r>
                            <w:r w:rsidRPr="00CF4DA6">
                              <w:rPr>
                                <w:rFonts w:cstheme="minorHAnsi"/>
                              </w:rPr>
                              <w:t xml:space="preserve">. [online] Scientific American. Available at: </w:t>
                            </w:r>
                            <w:hyperlink r:id="rId74" w:history="1">
                              <w:r w:rsidRPr="00CF4DA6">
                                <w:rPr>
                                  <w:rStyle w:val="Hyperlink"/>
                                  <w:rFonts w:cstheme="minorHAnsi"/>
                                </w:rPr>
                                <w:t>https://www.scientificamerican.com/article/ai-weather-forecasting-cant-replace-humans-yet/</w:t>
                              </w:r>
                            </w:hyperlink>
                            <w:r w:rsidRPr="00CF4DA6">
                              <w:rPr>
                                <w:rFonts w:cstheme="minorHAnsi"/>
                              </w:rPr>
                              <w:t xml:space="preserve"> </w:t>
                            </w:r>
                          </w:p>
                          <w:p w14:paraId="6523E231" w14:textId="51296CF4" w:rsidR="00697A34" w:rsidRDefault="00697A34" w:rsidP="00AD45A9">
                            <w:pPr>
                              <w:rPr>
                                <w:rFonts w:cs="Calibri"/>
                                <w:color w:val="000000"/>
                              </w:rPr>
                            </w:pPr>
                            <w:r w:rsidRPr="00D92B53">
                              <w:rPr>
                                <w:rFonts w:cs="Calibri"/>
                                <w:color w:val="000000"/>
                              </w:rPr>
                              <w:t xml:space="preserve">Lin, E., </w:t>
                            </w:r>
                            <w:proofErr w:type="spellStart"/>
                            <w:r w:rsidRPr="00D92B53">
                              <w:rPr>
                                <w:rFonts w:cs="Calibri"/>
                                <w:color w:val="000000"/>
                              </w:rPr>
                              <w:t>Koishybayev</w:t>
                            </w:r>
                            <w:proofErr w:type="spellEnd"/>
                            <w:r w:rsidRPr="00D92B53">
                              <w:rPr>
                                <w:rFonts w:cs="Calibri"/>
                                <w:color w:val="000000"/>
                              </w:rPr>
                              <w:t xml:space="preserve">, I., Dunlap, T., </w:t>
                            </w:r>
                            <w:proofErr w:type="spellStart"/>
                            <w:r w:rsidRPr="00D92B53">
                              <w:rPr>
                                <w:rFonts w:cs="Calibri"/>
                                <w:color w:val="000000"/>
                              </w:rPr>
                              <w:t>Enck</w:t>
                            </w:r>
                            <w:proofErr w:type="spellEnd"/>
                            <w:r w:rsidRPr="00D92B53">
                              <w:rPr>
                                <w:rFonts w:cs="Calibri"/>
                                <w:color w:val="000000"/>
                              </w:rPr>
                              <w:t xml:space="preserve">, W. and </w:t>
                            </w:r>
                            <w:proofErr w:type="spellStart"/>
                            <w:r w:rsidRPr="00D92B53">
                              <w:rPr>
                                <w:rFonts w:cs="Calibri"/>
                                <w:color w:val="000000"/>
                              </w:rPr>
                              <w:t>Kapravelos</w:t>
                            </w:r>
                            <w:proofErr w:type="spellEnd"/>
                            <w:r w:rsidRPr="00D92B53">
                              <w:rPr>
                                <w:rFonts w:cs="Calibri"/>
                                <w:color w:val="000000"/>
                              </w:rPr>
                              <w:t xml:space="preserve">, A. (2024). </w:t>
                            </w:r>
                            <w:proofErr w:type="spellStart"/>
                            <w:r w:rsidRPr="00D92B53">
                              <w:rPr>
                                <w:rFonts w:cs="Calibri"/>
                                <w:color w:val="000000"/>
                              </w:rPr>
                              <w:t>UntrustIDE</w:t>
                            </w:r>
                            <w:proofErr w:type="spellEnd"/>
                            <w:r w:rsidRPr="00D92B53">
                              <w:rPr>
                                <w:rFonts w:cs="Calibri"/>
                                <w:color w:val="000000"/>
                              </w:rPr>
                              <w:t>: Exploiting Weaknesses in VS Code Extensions. </w:t>
                            </w:r>
                            <w:r w:rsidRPr="00D92B53">
                              <w:rPr>
                                <w:rFonts w:cs="Calibri"/>
                                <w:i/>
                                <w:iCs/>
                                <w:color w:val="000000"/>
                              </w:rPr>
                              <w:t>Proceedings 2024 Network and Distributed System Security Symposium</w:t>
                            </w:r>
                            <w:r w:rsidRPr="00D92B53">
                              <w:rPr>
                                <w:rFonts w:cs="Calibri"/>
                                <w:color w:val="000000"/>
                              </w:rPr>
                              <w:t xml:space="preserve">. [online] </w:t>
                            </w:r>
                            <w:proofErr w:type="spellStart"/>
                            <w:proofErr w:type="gramStart"/>
                            <w:r w:rsidRPr="00D92B53">
                              <w:rPr>
                                <w:rFonts w:cs="Calibri"/>
                                <w:color w:val="000000"/>
                              </w:rPr>
                              <w:t>doi:https</w:t>
                            </w:r>
                            <w:proofErr w:type="spellEnd"/>
                            <w:r w:rsidRPr="00D92B53">
                              <w:rPr>
                                <w:rFonts w:cs="Calibri"/>
                                <w:color w:val="000000"/>
                              </w:rPr>
                              <w:t>://doi.org/10.14722/ndss.2024.24073</w:t>
                            </w:r>
                            <w:proofErr w:type="gramEnd"/>
                          </w:p>
                          <w:p w14:paraId="764BDE4C" w14:textId="26EB1871" w:rsidR="00697A34" w:rsidRPr="004A5510" w:rsidRDefault="00697A34" w:rsidP="004A5510">
                            <w:pPr>
                              <w:spacing w:after="0" w:line="360" w:lineRule="atLeast"/>
                              <w:rPr>
                                <w:rFonts w:eastAsia="Times New Roman" w:cs="Calibri"/>
                                <w:color w:val="000000"/>
                                <w:lang w:eastAsia="en-GB"/>
                              </w:rPr>
                            </w:pPr>
                            <w:proofErr w:type="spellStart"/>
                            <w:r>
                              <w:rPr>
                                <w:rFonts w:eastAsia="Times New Roman" w:cs="Calibri"/>
                                <w:color w:val="000000"/>
                                <w:lang w:eastAsia="en-GB"/>
                              </w:rPr>
                              <w:t>Lucidchart</w:t>
                            </w:r>
                            <w:proofErr w:type="spellEnd"/>
                            <w:r w:rsidRPr="004A5510">
                              <w:rPr>
                                <w:rFonts w:eastAsia="Times New Roman" w:cs="Calibri"/>
                                <w:color w:val="000000"/>
                                <w:lang w:eastAsia="en-GB"/>
                              </w:rPr>
                              <w:t>. (2017). </w:t>
                            </w:r>
                            <w:r w:rsidRPr="004A5510">
                              <w:rPr>
                                <w:rFonts w:eastAsia="Times New Roman" w:cs="Calibri"/>
                                <w:i/>
                                <w:iCs/>
                                <w:color w:val="000000"/>
                                <w:lang w:eastAsia="en-GB"/>
                              </w:rPr>
                              <w:t>The Pros and Cons of Waterfall Methodology</w:t>
                            </w:r>
                            <w:r w:rsidRPr="004A5510">
                              <w:rPr>
                                <w:rFonts w:eastAsia="Times New Roman" w:cs="Calibri"/>
                                <w:color w:val="000000"/>
                                <w:lang w:eastAsia="en-GB"/>
                              </w:rPr>
                              <w:t xml:space="preserve">. [online] Available at: </w:t>
                            </w:r>
                            <w:hyperlink r:id="rId75" w:history="1">
                              <w:r w:rsidRPr="004A5510">
                                <w:rPr>
                                  <w:rStyle w:val="Hyperlink"/>
                                  <w:rFonts w:eastAsia="Times New Roman" w:cs="Calibri"/>
                                  <w:lang w:eastAsia="en-GB"/>
                                </w:rPr>
                                <w:t>https://www.lucidchart.com/blog/pros-and-cons-of-waterfall-methodology#:~:text=Advantages%20of%20the%20Waterfall%20model</w:t>
                              </w:r>
                            </w:hyperlink>
                            <w:r w:rsidRPr="004A5510">
                              <w:rPr>
                                <w:rFonts w:eastAsia="Times New Roman" w:cs="Calibri"/>
                                <w:color w:val="000000"/>
                                <w:lang w:eastAsia="en-GB"/>
                              </w:rPr>
                              <w:t xml:space="preserve"> </w:t>
                            </w:r>
                          </w:p>
                          <w:p w14:paraId="39BADFD3" w14:textId="77777777" w:rsidR="00697A34" w:rsidRPr="004A5510" w:rsidRDefault="00697A34" w:rsidP="004A5510">
                            <w:pPr>
                              <w:spacing w:after="0" w:line="360" w:lineRule="atLeast"/>
                              <w:rPr>
                                <w:rFonts w:ascii="Calibri" w:eastAsia="Times New Roman" w:hAnsi="Calibri" w:cs="Calibri"/>
                                <w:color w:val="000000"/>
                                <w:sz w:val="27"/>
                                <w:szCs w:val="27"/>
                                <w:lang w:eastAsia="en-GB"/>
                              </w:rPr>
                            </w:pPr>
                          </w:p>
                          <w:p w14:paraId="40A216D9" w14:textId="77777777" w:rsidR="00697A34" w:rsidRPr="00A2158F" w:rsidRDefault="00697A34" w:rsidP="00AD45A9">
                            <w:pPr>
                              <w:pStyle w:val="NormalWeb"/>
                              <w:spacing w:before="0" w:beforeAutospacing="0" w:after="0" w:afterAutospacing="0" w:line="360" w:lineRule="atLeast"/>
                              <w:rPr>
                                <w:rFonts w:ascii="Cambria" w:hAnsi="Cambria"/>
                                <w:color w:val="000000"/>
                                <w:sz w:val="20"/>
                                <w:szCs w:val="20"/>
                              </w:rPr>
                            </w:pPr>
                            <w:r w:rsidRPr="00A2158F">
                              <w:rPr>
                                <w:rFonts w:ascii="Cambria" w:hAnsi="Cambria"/>
                                <w:color w:val="000000"/>
                                <w:sz w:val="20"/>
                                <w:szCs w:val="20"/>
                              </w:rPr>
                              <w:t>Lutkevich, B. (2019) </w:t>
                            </w:r>
                            <w:r>
                              <w:rPr>
                                <w:rFonts w:ascii="Cambria" w:hAnsi="Cambria"/>
                                <w:i/>
                                <w:iCs/>
                                <w:color w:val="000000"/>
                                <w:sz w:val="20"/>
                                <w:szCs w:val="20"/>
                              </w:rPr>
                              <w:t>Definition: Waterfall model</w:t>
                            </w:r>
                            <w:r w:rsidRPr="00A2158F">
                              <w:rPr>
                                <w:rFonts w:ascii="Cambria" w:hAnsi="Cambria"/>
                                <w:color w:val="000000"/>
                                <w:sz w:val="20"/>
                                <w:szCs w:val="20"/>
                              </w:rPr>
                              <w:t>.</w:t>
                            </w:r>
                            <w:r>
                              <w:rPr>
                                <w:rFonts w:ascii="Cambria" w:hAnsi="Cambria"/>
                                <w:color w:val="000000"/>
                                <w:sz w:val="20"/>
                                <w:szCs w:val="20"/>
                              </w:rPr>
                              <w:t xml:space="preserve"> </w:t>
                            </w:r>
                            <w:r w:rsidRPr="00A2158F">
                              <w:rPr>
                                <w:rFonts w:ascii="Cambria" w:hAnsi="Cambria"/>
                                <w:color w:val="000000"/>
                                <w:sz w:val="20"/>
                                <w:szCs w:val="20"/>
                              </w:rPr>
                              <w:t xml:space="preserve">[online]. Available from: </w:t>
                            </w:r>
                            <w:hyperlink r:id="rId76" w:history="1">
                              <w:r w:rsidRPr="00A2158F">
                                <w:rPr>
                                  <w:rStyle w:val="Hyperlink"/>
                                  <w:rFonts w:ascii="Cambria" w:hAnsi="Cambria"/>
                                  <w:sz w:val="20"/>
                                  <w:szCs w:val="20"/>
                                </w:rPr>
                                <w:t>https://www.techtarget.com/searchsoftwarequality/definition/waterfall-model</w:t>
                              </w:r>
                            </w:hyperlink>
                            <w:r w:rsidRPr="00A2158F">
                              <w:rPr>
                                <w:rFonts w:ascii="Cambria" w:hAnsi="Cambria"/>
                                <w:color w:val="000000"/>
                                <w:sz w:val="20"/>
                                <w:szCs w:val="20"/>
                              </w:rPr>
                              <w:t xml:space="preserve"> </w:t>
                            </w:r>
                          </w:p>
                          <w:p w14:paraId="733D540E" w14:textId="77777777" w:rsidR="00697A34" w:rsidRDefault="00697A34" w:rsidP="00365AC1">
                            <w:pPr>
                              <w:rPr>
                                <w:rFonts w:cstheme="minorHAnsi"/>
                                <w:color w:val="000000"/>
                              </w:rPr>
                            </w:pPr>
                          </w:p>
                          <w:p w14:paraId="2330826A" w14:textId="0E3DC864" w:rsidR="00697A34" w:rsidRPr="0063637C" w:rsidRDefault="00697A34" w:rsidP="00365AC1">
                            <w:pPr>
                              <w:rPr>
                                <w:rFonts w:cs="Calibri"/>
                                <w:color w:val="000000"/>
                              </w:rPr>
                            </w:pPr>
                            <w:r w:rsidRPr="004F2490">
                              <w:rPr>
                                <w:rFonts w:cstheme="minorHAnsi"/>
                                <w:color w:val="000000"/>
                              </w:rPr>
                              <w:t>Met Office. (2020). </w:t>
                            </w:r>
                            <w:r w:rsidRPr="004F2490">
                              <w:rPr>
                                <w:rFonts w:cstheme="minorHAnsi"/>
                                <w:i/>
                                <w:iCs/>
                                <w:color w:val="000000"/>
                              </w:rPr>
                              <w:t>Global accuracy at a local level</w:t>
                            </w:r>
                            <w:r w:rsidRPr="004F2490">
                              <w:rPr>
                                <w:rFonts w:cstheme="minorHAnsi"/>
                                <w:color w:val="000000"/>
                              </w:rPr>
                              <w:t xml:space="preserve">. [online] Available at: </w:t>
                            </w:r>
                            <w:hyperlink r:id="rId77" w:history="1">
                              <w:r w:rsidRPr="004F2490">
                                <w:rPr>
                                  <w:rStyle w:val="Hyperlink"/>
                                  <w:rFonts w:eastAsiaTheme="majorEastAsia" w:cstheme="minorHAnsi"/>
                                </w:rPr>
                                <w:t>https://www.metoffice.gov.uk/about-us/what/accuracy-and-trust/how-accurate-are-our-public-forecasts</w:t>
                              </w:r>
                            </w:hyperlink>
                          </w:p>
                          <w:p w14:paraId="20100F87" w14:textId="24CAE54D" w:rsidR="00697A34" w:rsidRPr="00365AC1" w:rsidRDefault="00697A34" w:rsidP="00365AC1">
                            <w:pPr>
                              <w:pStyle w:val="NormalWeb"/>
                              <w:spacing w:before="0" w:beforeAutospacing="0" w:after="240" w:afterAutospacing="0" w:line="360" w:lineRule="auto"/>
                              <w:rPr>
                                <w:rFonts w:ascii="Cambria" w:hAnsi="Cambria" w:cstheme="minorHAnsi"/>
                                <w:sz w:val="20"/>
                                <w:szCs w:val="20"/>
                              </w:rPr>
                            </w:pPr>
                            <w:r>
                              <w:rPr>
                                <w:rFonts w:ascii="Cambria" w:hAnsi="Cambria" w:cstheme="minorHAnsi"/>
                                <w:color w:val="000000"/>
                                <w:sz w:val="20"/>
                                <w:szCs w:val="20"/>
                              </w:rPr>
                              <w:t>Met Office</w:t>
                            </w:r>
                            <w:r w:rsidRPr="009A7CD4">
                              <w:rPr>
                                <w:rFonts w:ascii="Cambria" w:hAnsi="Cambria" w:cstheme="minorHAnsi"/>
                                <w:color w:val="000000"/>
                                <w:sz w:val="20"/>
                                <w:szCs w:val="20"/>
                              </w:rPr>
                              <w:t>. (2022). </w:t>
                            </w:r>
                            <w:r w:rsidRPr="009A7CD4">
                              <w:rPr>
                                <w:rFonts w:ascii="Cambria" w:hAnsi="Cambria" w:cstheme="minorHAnsi"/>
                                <w:i/>
                                <w:iCs/>
                                <w:color w:val="000000"/>
                                <w:sz w:val="20"/>
                                <w:szCs w:val="20"/>
                              </w:rPr>
                              <w:t>Unified Model</w:t>
                            </w:r>
                            <w:r w:rsidRPr="009A7CD4">
                              <w:rPr>
                                <w:rFonts w:ascii="Cambria" w:hAnsi="Cambria" w:cstheme="minorHAnsi"/>
                                <w:color w:val="000000"/>
                                <w:sz w:val="20"/>
                                <w:szCs w:val="20"/>
                              </w:rPr>
                              <w:t xml:space="preserve">. [online] Available at: </w:t>
                            </w:r>
                            <w:hyperlink r:id="rId78" w:history="1">
                              <w:r w:rsidRPr="009A7CD4">
                                <w:rPr>
                                  <w:rStyle w:val="Hyperlink"/>
                                  <w:rFonts w:ascii="Cambria" w:hAnsi="Cambria" w:cstheme="minorHAnsi"/>
                                  <w:sz w:val="20"/>
                                  <w:szCs w:val="20"/>
                                </w:rPr>
                                <w:t>https://www.metoffice.gov.uk/research/approach/modelling-systems/unified-model</w:t>
                              </w:r>
                            </w:hyperlink>
                          </w:p>
                          <w:p w14:paraId="4A93E7FB" w14:textId="54962B82" w:rsidR="00697A34" w:rsidRPr="00D47774" w:rsidRDefault="00697A34" w:rsidP="00C97B93">
                            <w:pPr>
                              <w:spacing w:after="0" w:line="360" w:lineRule="atLeast"/>
                              <w:rPr>
                                <w:rFonts w:eastAsia="Times New Roman" w:cs="Calibri"/>
                                <w:color w:val="000000"/>
                                <w:lang w:eastAsia="en-GB"/>
                              </w:rPr>
                            </w:pPr>
                            <w:r w:rsidRPr="00D47774">
                              <w:rPr>
                                <w:rFonts w:eastAsia="Times New Roman" w:cs="Calibri"/>
                                <w:color w:val="000000"/>
                                <w:lang w:eastAsia="en-GB"/>
                              </w:rPr>
                              <w:t>Moran, K. (2016). </w:t>
                            </w:r>
                            <w:r w:rsidRPr="00D47774">
                              <w:rPr>
                                <w:rFonts w:eastAsia="Times New Roman" w:cs="Calibri"/>
                                <w:i/>
                                <w:iCs/>
                                <w:color w:val="000000"/>
                                <w:lang w:eastAsia="en-GB"/>
                              </w:rPr>
                              <w:t>Reading Content on Mobile Devices</w:t>
                            </w:r>
                            <w:r w:rsidRPr="00D47774">
                              <w:rPr>
                                <w:rFonts w:eastAsia="Times New Roman" w:cs="Calibri"/>
                                <w:color w:val="000000"/>
                                <w:lang w:eastAsia="en-GB"/>
                              </w:rPr>
                              <w:t xml:space="preserve">. [online] Nielsen Norman Group. Available at: </w:t>
                            </w:r>
                            <w:hyperlink r:id="rId79" w:history="1">
                              <w:r w:rsidRPr="00D47774">
                                <w:rPr>
                                  <w:rStyle w:val="Hyperlink"/>
                                  <w:rFonts w:eastAsia="Times New Roman" w:cs="Calibri"/>
                                  <w:lang w:eastAsia="en-GB"/>
                                </w:rPr>
                                <w:t>https://www.nngroup.com/articles/mobile-content/</w:t>
                              </w:r>
                            </w:hyperlink>
                          </w:p>
                          <w:p w14:paraId="6935A8A6" w14:textId="77777777" w:rsidR="00697A34" w:rsidRDefault="00697A34" w:rsidP="00C97B93">
                            <w:pPr>
                              <w:pStyle w:val="NormalWeb"/>
                              <w:spacing w:before="0" w:beforeAutospacing="0" w:after="0" w:afterAutospacing="0" w:line="360" w:lineRule="atLeast"/>
                              <w:rPr>
                                <w:rFonts w:ascii="Cambria" w:hAnsi="Cambria" w:cs="Calibri"/>
                                <w:color w:val="000000"/>
                                <w:sz w:val="20"/>
                                <w:szCs w:val="20"/>
                              </w:rPr>
                            </w:pPr>
                          </w:p>
                          <w:p w14:paraId="761D32DB" w14:textId="3F1D7C48" w:rsidR="00697A34" w:rsidRPr="00FE2EEB" w:rsidRDefault="00697A34" w:rsidP="00C97B93">
                            <w:pPr>
                              <w:pStyle w:val="NormalWeb"/>
                              <w:spacing w:before="0" w:beforeAutospacing="0" w:after="0" w:afterAutospacing="0" w:line="360" w:lineRule="atLeast"/>
                              <w:rPr>
                                <w:rFonts w:ascii="Cambria" w:hAnsi="Cambria" w:cs="Calibri"/>
                                <w:color w:val="000000"/>
                                <w:sz w:val="20"/>
                                <w:szCs w:val="20"/>
                              </w:rPr>
                            </w:pPr>
                            <w:r w:rsidRPr="00550162">
                              <w:rPr>
                                <w:rFonts w:ascii="Cambria" w:hAnsi="Cambria" w:cs="Calibri"/>
                                <w:color w:val="000000"/>
                                <w:sz w:val="20"/>
                                <w:szCs w:val="20"/>
                              </w:rPr>
                              <w:t>Microsoft. (</w:t>
                            </w:r>
                            <w:r>
                              <w:rPr>
                                <w:rFonts w:ascii="Cambria" w:hAnsi="Cambria" w:cs="Calibri"/>
                                <w:color w:val="000000"/>
                                <w:sz w:val="20"/>
                                <w:szCs w:val="20"/>
                              </w:rPr>
                              <w:t>2013</w:t>
                            </w:r>
                            <w:r w:rsidRPr="00550162">
                              <w:rPr>
                                <w:rFonts w:ascii="Cambria" w:hAnsi="Cambria" w:cs="Calibri"/>
                                <w:color w:val="000000"/>
                                <w:sz w:val="20"/>
                                <w:szCs w:val="20"/>
                              </w:rPr>
                              <w:t>). </w:t>
                            </w:r>
                            <w:proofErr w:type="spellStart"/>
                            <w:r w:rsidRPr="00550162">
                              <w:rPr>
                                <w:rFonts w:ascii="Cambria" w:hAnsi="Cambria" w:cs="Calibri"/>
                                <w:i/>
                                <w:iCs/>
                                <w:color w:val="000000"/>
                                <w:sz w:val="20"/>
                                <w:szCs w:val="20"/>
                              </w:rPr>
                              <w:t>SigParser</w:t>
                            </w:r>
                            <w:proofErr w:type="spellEnd"/>
                            <w:r w:rsidRPr="00550162">
                              <w:rPr>
                                <w:rFonts w:ascii="Cambria" w:hAnsi="Cambria" w:cs="Calibri"/>
                                <w:i/>
                                <w:iCs/>
                                <w:color w:val="000000"/>
                                <w:sz w:val="20"/>
                                <w:szCs w:val="20"/>
                              </w:rPr>
                              <w:t xml:space="preserve"> uses ML.NET to detect ‘non-human’ emails | .NET</w:t>
                            </w:r>
                            <w:r w:rsidRPr="00550162">
                              <w:rPr>
                                <w:rFonts w:ascii="Cambria" w:hAnsi="Cambria" w:cs="Calibri"/>
                                <w:color w:val="000000"/>
                                <w:sz w:val="20"/>
                                <w:szCs w:val="20"/>
                              </w:rPr>
                              <w:t xml:space="preserve">. [online] Available at: </w:t>
                            </w:r>
                            <w:hyperlink r:id="rId80" w:history="1">
                              <w:r w:rsidRPr="00550162">
                                <w:rPr>
                                  <w:rStyle w:val="Hyperlink"/>
                                  <w:rFonts w:ascii="Cambria" w:hAnsi="Cambria" w:cs="Calibri"/>
                                  <w:sz w:val="20"/>
                                  <w:szCs w:val="20"/>
                                </w:rPr>
                                <w:t>https://dotnet.microsoft.com/en-us/platform/customers/sig-parser</w:t>
                              </w:r>
                            </w:hyperlink>
                            <w:r w:rsidRPr="00550162">
                              <w:rPr>
                                <w:rFonts w:ascii="Cambria" w:hAnsi="Cambria" w:cs="Calibri"/>
                                <w:color w:val="000000"/>
                                <w:sz w:val="20"/>
                                <w:szCs w:val="20"/>
                              </w:rPr>
                              <w:t xml:space="preserve"> </w:t>
                            </w:r>
                          </w:p>
                          <w:p w14:paraId="5935031A" w14:textId="77777777" w:rsidR="00697A34" w:rsidRDefault="00697A34" w:rsidP="00C97B93">
                            <w:pPr>
                              <w:pStyle w:val="NormalWeb"/>
                              <w:spacing w:before="0" w:beforeAutospacing="0" w:after="0" w:afterAutospacing="0" w:line="360" w:lineRule="atLeast"/>
                              <w:rPr>
                                <w:rFonts w:ascii="Cambria" w:hAnsi="Cambria" w:cs="Calibri"/>
                                <w:color w:val="000000"/>
                                <w:sz w:val="20"/>
                                <w:szCs w:val="20"/>
                              </w:rPr>
                            </w:pPr>
                          </w:p>
                          <w:p w14:paraId="61C4ECE9" w14:textId="77777777" w:rsidR="00697A34" w:rsidRDefault="00697A34" w:rsidP="00C97B93">
                            <w:pPr>
                              <w:pStyle w:val="NormalWeb"/>
                              <w:spacing w:before="0" w:beforeAutospacing="0" w:after="0" w:afterAutospacing="0" w:line="360" w:lineRule="atLeast"/>
                              <w:rPr>
                                <w:rStyle w:val="Hyperlink"/>
                                <w:rFonts w:ascii="Cambria" w:hAnsi="Cambria" w:cs="Calibri"/>
                                <w:sz w:val="20"/>
                                <w:szCs w:val="20"/>
                              </w:rPr>
                            </w:pPr>
                            <w:r w:rsidRPr="00A86103">
                              <w:rPr>
                                <w:rFonts w:ascii="Cambria" w:hAnsi="Cambria" w:cs="Calibri"/>
                                <w:color w:val="000000"/>
                                <w:sz w:val="20"/>
                                <w:szCs w:val="20"/>
                              </w:rPr>
                              <w:t>Miller, N. (2020). </w:t>
                            </w:r>
                            <w:r w:rsidRPr="00A86103">
                              <w:rPr>
                                <w:rFonts w:ascii="Cambria" w:hAnsi="Cambria" w:cs="Calibri"/>
                                <w:i/>
                                <w:iCs/>
                                <w:color w:val="000000"/>
                                <w:sz w:val="20"/>
                                <w:szCs w:val="20"/>
                              </w:rPr>
                              <w:t>BBC News</w:t>
                            </w:r>
                            <w:r w:rsidRPr="00A86103">
                              <w:rPr>
                                <w:rFonts w:ascii="Cambria" w:hAnsi="Cambria" w:cs="Calibri"/>
                                <w:color w:val="000000"/>
                                <w:sz w:val="20"/>
                                <w:szCs w:val="20"/>
                              </w:rPr>
                              <w:t xml:space="preserve">. [online] 18 Feb. Available at: </w:t>
                            </w:r>
                            <w:hyperlink r:id="rId81" w:history="1">
                              <w:r w:rsidRPr="00A86103">
                                <w:rPr>
                                  <w:rStyle w:val="Hyperlink"/>
                                  <w:rFonts w:ascii="Cambria" w:hAnsi="Cambria" w:cs="Calibri"/>
                                  <w:sz w:val="20"/>
                                  <w:szCs w:val="20"/>
                                </w:rPr>
                                <w:t>https://www.bbc.co.uk/news/explainers-51533852</w:t>
                              </w:r>
                            </w:hyperlink>
                          </w:p>
                          <w:p w14:paraId="0ECD5406" w14:textId="77777777" w:rsidR="00697A34" w:rsidRDefault="00697A34" w:rsidP="00F37CDA">
                            <w:pPr>
                              <w:pStyle w:val="NormalWeb"/>
                              <w:spacing w:before="0" w:beforeAutospacing="0" w:after="0" w:afterAutospacing="0" w:line="360" w:lineRule="atLeast"/>
                              <w:rPr>
                                <w:rFonts w:ascii="Cambria" w:hAnsi="Cambria" w:cs="Calibri"/>
                                <w:color w:val="000000"/>
                                <w:sz w:val="20"/>
                                <w:szCs w:val="20"/>
                              </w:rPr>
                            </w:pPr>
                          </w:p>
                          <w:p w14:paraId="557CED14" w14:textId="5AB6D0C5" w:rsidR="00697A34" w:rsidRPr="004A5510" w:rsidRDefault="00697A34" w:rsidP="004A5510">
                            <w:pPr>
                              <w:pStyle w:val="NormalWeb"/>
                              <w:spacing w:before="0" w:beforeAutospacing="0" w:after="0" w:afterAutospacing="0" w:line="360" w:lineRule="atLeast"/>
                              <w:rPr>
                                <w:rFonts w:ascii="Cambria" w:hAnsi="Cambria" w:cs="Calibri"/>
                                <w:color w:val="000000"/>
                                <w:sz w:val="20"/>
                                <w:szCs w:val="20"/>
                              </w:rPr>
                            </w:pPr>
                          </w:p>
                          <w:p w14:paraId="2B4C2B30" w14:textId="7CB62819" w:rsidR="00697A34" w:rsidRPr="00884867" w:rsidRDefault="00697A34" w:rsidP="00A2158F">
                            <w:pPr>
                              <w:spacing w:after="0" w:line="360" w:lineRule="atLeast"/>
                              <w:rPr>
                                <w:rFonts w:eastAsia="Times New Roman" w:cs="Calibri"/>
                                <w:color w:val="000000"/>
                                <w:lang w:eastAsia="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B6A18A" id="_x0000_s1029" type="#_x0000_t202" style="position:absolute;margin-left:1.7pt;margin-top:0;width:449.5pt;height:686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" filled="f" stroked="f">
                <v:textbox>
                  <w:txbxContent>
                    <w:p w14:paraId="239941DC" w14:textId="77777777" w:rsidR="00901D9B" w:rsidRPr="00CF4DA6" w:rsidRDefault="00901D9B" w:rsidP="00901D9B">
                      <w:pPr>
                        <w:pStyle w:val="NormalWeb"/>
                        <w:spacing w:before="0" w:beforeAutospacing="0" w:after="0" w:afterAutospacing="0" w:line="360" w:lineRule="atLeast"/>
                        <w:rPr>
                          <w:rFonts w:ascii="Cambria" w:hAnsi="Cambria" w:cs="Calibri"/>
                          <w:color w:val="000000"/>
                          <w:sz w:val="20"/>
                          <w:szCs w:val="20"/>
                        </w:rPr>
                      </w:pPr>
                      <w:r w:rsidRPr="00CF4DA6">
                        <w:rPr>
                          <w:rFonts w:ascii="Cambria" w:hAnsi="Cambria" w:cs="Calibri"/>
                          <w:color w:val="000000"/>
                          <w:sz w:val="20"/>
                          <w:szCs w:val="20"/>
                        </w:rPr>
                        <w:t xml:space="preserve">Lam, R., Sanchez-Gonzalez, A., </w:t>
                      </w:r>
                      <w:proofErr w:type="spellStart"/>
                      <w:r w:rsidRPr="00CF4DA6">
                        <w:rPr>
                          <w:rFonts w:ascii="Cambria" w:hAnsi="Cambria" w:cs="Calibri"/>
                          <w:color w:val="000000"/>
                          <w:sz w:val="20"/>
                          <w:szCs w:val="20"/>
                        </w:rPr>
                        <w:t>Willson</w:t>
                      </w:r>
                      <w:proofErr w:type="spellEnd"/>
                      <w:r w:rsidRPr="00CF4DA6">
                        <w:rPr>
                          <w:rFonts w:ascii="Cambria" w:hAnsi="Cambria" w:cs="Calibri"/>
                          <w:color w:val="000000"/>
                          <w:sz w:val="20"/>
                          <w:szCs w:val="20"/>
                        </w:rPr>
                        <w:t xml:space="preserve">, M., </w:t>
                      </w:r>
                      <w:proofErr w:type="spellStart"/>
                      <w:r w:rsidRPr="00CF4DA6">
                        <w:rPr>
                          <w:rFonts w:ascii="Cambria" w:hAnsi="Cambria" w:cs="Calibri"/>
                          <w:color w:val="000000"/>
                          <w:sz w:val="20"/>
                          <w:szCs w:val="20"/>
                        </w:rPr>
                        <w:t>Wirnsberger</w:t>
                      </w:r>
                      <w:proofErr w:type="spellEnd"/>
                      <w:r w:rsidRPr="00CF4DA6">
                        <w:rPr>
                          <w:rFonts w:ascii="Cambria" w:hAnsi="Cambria" w:cs="Calibri"/>
                          <w:color w:val="000000"/>
                          <w:sz w:val="20"/>
                          <w:szCs w:val="20"/>
                        </w:rPr>
                        <w:t xml:space="preserve">, P., Fortunato, M., </w:t>
                      </w:r>
                      <w:proofErr w:type="spellStart"/>
                      <w:r w:rsidRPr="00CF4DA6">
                        <w:rPr>
                          <w:rFonts w:ascii="Cambria" w:hAnsi="Cambria" w:cs="Calibri"/>
                          <w:color w:val="000000"/>
                          <w:sz w:val="20"/>
                          <w:szCs w:val="20"/>
                        </w:rPr>
                        <w:t>Ferran</w:t>
                      </w:r>
                      <w:proofErr w:type="spellEnd"/>
                      <w:r w:rsidRPr="00CF4DA6">
                        <w:rPr>
                          <w:rFonts w:ascii="Cambria" w:hAnsi="Cambria" w:cs="Calibri"/>
                          <w:color w:val="000000"/>
                          <w:sz w:val="20"/>
                          <w:szCs w:val="20"/>
                        </w:rPr>
                        <w:t xml:space="preserve"> </w:t>
                      </w:r>
                      <w:proofErr w:type="spellStart"/>
                      <w:r w:rsidRPr="00CF4DA6">
                        <w:rPr>
                          <w:rFonts w:ascii="Cambria" w:hAnsi="Cambria" w:cs="Calibri"/>
                          <w:color w:val="000000"/>
                          <w:sz w:val="20"/>
                          <w:szCs w:val="20"/>
                        </w:rPr>
                        <w:t>Alet</w:t>
                      </w:r>
                      <w:proofErr w:type="spellEnd"/>
                      <w:r w:rsidRPr="00CF4DA6">
                        <w:rPr>
                          <w:rFonts w:ascii="Cambria" w:hAnsi="Cambria" w:cs="Calibri"/>
                          <w:color w:val="000000"/>
                          <w:sz w:val="20"/>
                          <w:szCs w:val="20"/>
                        </w:rPr>
                        <w:t xml:space="preserve">, Suman </w:t>
                      </w:r>
                      <w:proofErr w:type="spellStart"/>
                      <w:r w:rsidRPr="00CF4DA6">
                        <w:rPr>
                          <w:rFonts w:ascii="Cambria" w:hAnsi="Cambria" w:cs="Calibri"/>
                          <w:color w:val="000000"/>
                          <w:sz w:val="20"/>
                          <w:szCs w:val="20"/>
                        </w:rPr>
                        <w:t>Ravuri</w:t>
                      </w:r>
                      <w:proofErr w:type="spellEnd"/>
                      <w:r w:rsidRPr="00CF4DA6">
                        <w:rPr>
                          <w:rFonts w:ascii="Cambria" w:hAnsi="Cambria" w:cs="Calibri"/>
                          <w:color w:val="000000"/>
                          <w:sz w:val="20"/>
                          <w:szCs w:val="20"/>
                        </w:rPr>
                        <w:t xml:space="preserve">, Timo </w:t>
                      </w:r>
                      <w:proofErr w:type="spellStart"/>
                      <w:r w:rsidRPr="00CF4DA6">
                        <w:rPr>
                          <w:rFonts w:ascii="Cambria" w:hAnsi="Cambria" w:cs="Calibri"/>
                          <w:color w:val="000000"/>
                          <w:sz w:val="20"/>
                          <w:szCs w:val="20"/>
                        </w:rPr>
                        <w:t>Ewalds</w:t>
                      </w:r>
                      <w:proofErr w:type="spellEnd"/>
                      <w:r w:rsidRPr="00CF4DA6">
                        <w:rPr>
                          <w:rFonts w:ascii="Cambria" w:hAnsi="Cambria" w:cs="Calibri"/>
                          <w:color w:val="000000"/>
                          <w:sz w:val="20"/>
                          <w:szCs w:val="20"/>
                        </w:rPr>
                        <w:t xml:space="preserve">, Zach Eaton-Rosen, Hu, W., </w:t>
                      </w:r>
                      <w:proofErr w:type="spellStart"/>
                      <w:r w:rsidRPr="00CF4DA6">
                        <w:rPr>
                          <w:rFonts w:ascii="Cambria" w:hAnsi="Cambria" w:cs="Calibri"/>
                          <w:color w:val="000000"/>
                          <w:sz w:val="20"/>
                          <w:szCs w:val="20"/>
                        </w:rPr>
                        <w:t>Merose</w:t>
                      </w:r>
                      <w:proofErr w:type="spellEnd"/>
                      <w:r w:rsidRPr="00CF4DA6">
                        <w:rPr>
                          <w:rFonts w:ascii="Cambria" w:hAnsi="Cambria" w:cs="Calibri"/>
                          <w:color w:val="000000"/>
                          <w:sz w:val="20"/>
                          <w:szCs w:val="20"/>
                        </w:rPr>
                        <w:t xml:space="preserve">, A., Hoyer, S., Holland, G.A., Oriol </w:t>
                      </w:r>
                      <w:proofErr w:type="spellStart"/>
                      <w:r w:rsidRPr="00CF4DA6">
                        <w:rPr>
                          <w:rFonts w:ascii="Cambria" w:hAnsi="Cambria" w:cs="Calibri"/>
                          <w:color w:val="000000"/>
                          <w:sz w:val="20"/>
                          <w:szCs w:val="20"/>
                        </w:rPr>
                        <w:t>Vinyals</w:t>
                      </w:r>
                      <w:proofErr w:type="spellEnd"/>
                      <w:r w:rsidRPr="00CF4DA6">
                        <w:rPr>
                          <w:rFonts w:ascii="Cambria" w:hAnsi="Cambria" w:cs="Calibri"/>
                          <w:color w:val="000000"/>
                          <w:sz w:val="20"/>
                          <w:szCs w:val="20"/>
                        </w:rPr>
                        <w:t xml:space="preserve">, Stott, J., </w:t>
                      </w:r>
                      <w:proofErr w:type="spellStart"/>
                      <w:r w:rsidRPr="00CF4DA6">
                        <w:rPr>
                          <w:rFonts w:ascii="Cambria" w:hAnsi="Cambria" w:cs="Calibri"/>
                          <w:color w:val="000000"/>
                          <w:sz w:val="20"/>
                          <w:szCs w:val="20"/>
                        </w:rPr>
                        <w:t>Pritzel</w:t>
                      </w:r>
                      <w:proofErr w:type="spellEnd"/>
                      <w:r w:rsidRPr="00CF4DA6">
                        <w:rPr>
                          <w:rFonts w:ascii="Cambria" w:hAnsi="Cambria" w:cs="Calibri"/>
                          <w:color w:val="000000"/>
                          <w:sz w:val="20"/>
                          <w:szCs w:val="20"/>
                        </w:rPr>
                        <w:t xml:space="preserve">, A., Mohamed, S. and Battaglia, P.W. (2023). Learning </w:t>
                      </w:r>
                      <w:proofErr w:type="spellStart"/>
                      <w:r w:rsidRPr="00CF4DA6">
                        <w:rPr>
                          <w:rFonts w:ascii="Cambria" w:hAnsi="Cambria" w:cs="Calibri"/>
                          <w:color w:val="000000"/>
                          <w:sz w:val="20"/>
                          <w:szCs w:val="20"/>
                        </w:rPr>
                        <w:t>skillful</w:t>
                      </w:r>
                      <w:proofErr w:type="spellEnd"/>
                      <w:r w:rsidRPr="00CF4DA6">
                        <w:rPr>
                          <w:rFonts w:ascii="Cambria" w:hAnsi="Cambria" w:cs="Calibri"/>
                          <w:color w:val="000000"/>
                          <w:sz w:val="20"/>
                          <w:szCs w:val="20"/>
                        </w:rPr>
                        <w:t xml:space="preserve"> medium-range global weather forecasting. </w:t>
                      </w:r>
                      <w:r w:rsidRPr="00CF4DA6">
                        <w:rPr>
                          <w:rFonts w:ascii="Cambria" w:hAnsi="Cambria" w:cs="Calibri"/>
                          <w:i/>
                          <w:iCs/>
                          <w:color w:val="000000"/>
                          <w:sz w:val="20"/>
                          <w:szCs w:val="20"/>
                        </w:rPr>
                        <w:t>Science</w:t>
                      </w:r>
                      <w:r w:rsidRPr="00CF4DA6">
                        <w:rPr>
                          <w:rFonts w:ascii="Cambria" w:hAnsi="Cambria" w:cs="Calibri"/>
                          <w:color w:val="000000"/>
                          <w:sz w:val="20"/>
                          <w:szCs w:val="20"/>
                        </w:rPr>
                        <w:t xml:space="preserve">. </w:t>
                      </w:r>
                      <w:proofErr w:type="spellStart"/>
                      <w:proofErr w:type="gramStart"/>
                      <w:r w:rsidRPr="00CF4DA6">
                        <w:rPr>
                          <w:rFonts w:ascii="Cambria" w:hAnsi="Cambria" w:cs="Calibri"/>
                          <w:color w:val="000000"/>
                          <w:sz w:val="20"/>
                          <w:szCs w:val="20"/>
                        </w:rPr>
                        <w:t>doi:https</w:t>
                      </w:r>
                      <w:proofErr w:type="spellEnd"/>
                      <w:r w:rsidRPr="00CF4DA6">
                        <w:rPr>
                          <w:rFonts w:ascii="Cambria" w:hAnsi="Cambria" w:cs="Calibri"/>
                          <w:color w:val="000000"/>
                          <w:sz w:val="20"/>
                          <w:szCs w:val="20"/>
                        </w:rPr>
                        <w:t>://doi.org/10.1126/science.adi2336</w:t>
                      </w:r>
                      <w:proofErr w:type="gramEnd"/>
                    </w:p>
                    <w:p w14:paraId="3BAE2A4B" w14:textId="77777777" w:rsidR="00901D9B" w:rsidRDefault="00901D9B" w:rsidP="00B97622">
                      <w:pPr>
                        <w:rPr>
                          <w:rFonts w:eastAsia="Times New Roman" w:cs="Calibri"/>
                          <w:lang w:eastAsia="en-GB"/>
                        </w:rPr>
                      </w:pPr>
                    </w:p>
                    <w:p w14:paraId="3A2FF1FB" w14:textId="32DBF762" w:rsidR="00697A34" w:rsidRPr="000C0351" w:rsidRDefault="00697A34" w:rsidP="00B97622">
                      <w:pPr>
                        <w:rPr>
                          <w:rFonts w:eastAsia="Times New Roman" w:cs="Calibri"/>
                          <w:lang w:eastAsia="en-GB"/>
                        </w:rPr>
                      </w:pPr>
                      <w:proofErr w:type="spellStart"/>
                      <w:r w:rsidRPr="00CF4DA6">
                        <w:rPr>
                          <w:rFonts w:eastAsia="Times New Roman" w:cs="Calibri"/>
                          <w:lang w:eastAsia="en-GB"/>
                        </w:rPr>
                        <w:t>Lavery</w:t>
                      </w:r>
                      <w:proofErr w:type="spellEnd"/>
                      <w:r w:rsidRPr="00CF4DA6">
                        <w:rPr>
                          <w:rFonts w:eastAsia="Times New Roman" w:cs="Calibri"/>
                          <w:lang w:eastAsia="en-GB"/>
                        </w:rPr>
                        <w:t>, T., (2017). </w:t>
                      </w:r>
                      <w:r w:rsidRPr="00CF4DA6">
                        <w:rPr>
                          <w:rFonts w:eastAsia="Times New Roman" w:cs="Calibri"/>
                          <w:i/>
                          <w:iCs/>
                          <w:lang w:eastAsia="en-GB"/>
                        </w:rPr>
                        <w:t>What is Hick’s law? - Definition from WhatIs.com</w:t>
                      </w:r>
                      <w:r w:rsidRPr="00CF4DA6">
                        <w:rPr>
                          <w:rFonts w:eastAsia="Times New Roman" w:cs="Calibri"/>
                          <w:lang w:eastAsia="en-GB"/>
                        </w:rPr>
                        <w:t xml:space="preserve">. [online] Available at: </w:t>
                      </w:r>
                      <w:hyperlink r:id="rId82" w:anchor=":~:text=Hick" w:history="1">
                        <w:r w:rsidRPr="00BA0CC9">
                          <w:rPr>
                            <w:rStyle w:val="Hyperlink"/>
                            <w:rFonts w:eastAsia="Times New Roman" w:cs="Calibri"/>
                            <w:lang w:eastAsia="en-GB"/>
                          </w:rPr>
                          <w:t>https://www.techtarget.com/whatis/definition/HiWcks-law#:~:text=Hick</w:t>
                        </w:r>
                      </w:hyperlink>
                      <w:r w:rsidRPr="00CF4DA6">
                        <w:rPr>
                          <w:rFonts w:eastAsia="Times New Roman" w:cs="Calibri"/>
                          <w:lang w:eastAsia="en-GB"/>
                        </w:rPr>
                        <w:t xml:space="preserve"> </w:t>
                      </w:r>
                      <w:r w:rsidRPr="00A2158F">
                        <w:rPr>
                          <w:color w:val="000000"/>
                        </w:rPr>
                        <w:t xml:space="preserve"> </w:t>
                      </w:r>
                    </w:p>
                    <w:p w14:paraId="410A10B6" w14:textId="77777777" w:rsidR="00697A34" w:rsidRDefault="00697A34" w:rsidP="00AD45A9">
                      <w:pPr>
                        <w:rPr>
                          <w:rFonts w:cstheme="minorHAnsi"/>
                        </w:rPr>
                      </w:pPr>
                    </w:p>
                    <w:p w14:paraId="30FBA2D2" w14:textId="7ADFBA64" w:rsidR="00697A34" w:rsidRDefault="00697A34" w:rsidP="00AD45A9">
                      <w:pPr>
                        <w:rPr>
                          <w:rFonts w:cstheme="minorHAnsi"/>
                        </w:rPr>
                      </w:pPr>
                      <w:proofErr w:type="spellStart"/>
                      <w:r w:rsidRPr="00CF4DA6">
                        <w:rPr>
                          <w:rFonts w:cstheme="minorHAnsi"/>
                        </w:rPr>
                        <w:t>Leffer</w:t>
                      </w:r>
                      <w:proofErr w:type="spellEnd"/>
                      <w:r w:rsidRPr="00CF4DA6">
                        <w:rPr>
                          <w:rFonts w:cstheme="minorHAnsi"/>
                        </w:rPr>
                        <w:t xml:space="preserve">, L. (2024). </w:t>
                      </w:r>
                      <w:r w:rsidRPr="00CF4DA6">
                        <w:rPr>
                          <w:rFonts w:cstheme="minorHAnsi"/>
                          <w:i/>
                          <w:iCs/>
                        </w:rPr>
                        <w:t>AI Weather Forecasting Can’t Replace Humans--Yet</w:t>
                      </w:r>
                      <w:r w:rsidRPr="00CF4DA6">
                        <w:rPr>
                          <w:rFonts w:cstheme="minorHAnsi"/>
                        </w:rPr>
                        <w:t xml:space="preserve">. [online] Scientific American. Available at: </w:t>
                      </w:r>
                      <w:hyperlink r:id="rId83" w:history="1">
                        <w:r w:rsidRPr="00CF4DA6">
                          <w:rPr>
                            <w:rStyle w:val="Hyperlink"/>
                            <w:rFonts w:cstheme="minorHAnsi"/>
                          </w:rPr>
                          <w:t>https://www.scientificamerican.com/article/ai-weather-forecasting-cant-replace-humans-yet/</w:t>
                        </w:r>
                      </w:hyperlink>
                      <w:r w:rsidRPr="00CF4DA6">
                        <w:rPr>
                          <w:rFonts w:cstheme="minorHAnsi"/>
                        </w:rPr>
                        <w:t xml:space="preserve"> </w:t>
                      </w:r>
                    </w:p>
                    <w:p w14:paraId="6523E231" w14:textId="51296CF4" w:rsidR="00697A34" w:rsidRDefault="00697A34" w:rsidP="00AD45A9">
                      <w:pPr>
                        <w:rPr>
                          <w:rFonts w:cs="Calibri"/>
                          <w:color w:val="000000"/>
                        </w:rPr>
                      </w:pPr>
                      <w:r w:rsidRPr="00D92B53">
                        <w:rPr>
                          <w:rFonts w:cs="Calibri"/>
                          <w:color w:val="000000"/>
                        </w:rPr>
                        <w:t xml:space="preserve">Lin, E., </w:t>
                      </w:r>
                      <w:proofErr w:type="spellStart"/>
                      <w:r w:rsidRPr="00D92B53">
                        <w:rPr>
                          <w:rFonts w:cs="Calibri"/>
                          <w:color w:val="000000"/>
                        </w:rPr>
                        <w:t>Koishybayev</w:t>
                      </w:r>
                      <w:proofErr w:type="spellEnd"/>
                      <w:r w:rsidRPr="00D92B53">
                        <w:rPr>
                          <w:rFonts w:cs="Calibri"/>
                          <w:color w:val="000000"/>
                        </w:rPr>
                        <w:t xml:space="preserve">, I., Dunlap, T., </w:t>
                      </w:r>
                      <w:proofErr w:type="spellStart"/>
                      <w:r w:rsidRPr="00D92B53">
                        <w:rPr>
                          <w:rFonts w:cs="Calibri"/>
                          <w:color w:val="000000"/>
                        </w:rPr>
                        <w:t>Enck</w:t>
                      </w:r>
                      <w:proofErr w:type="spellEnd"/>
                      <w:r w:rsidRPr="00D92B53">
                        <w:rPr>
                          <w:rFonts w:cs="Calibri"/>
                          <w:color w:val="000000"/>
                        </w:rPr>
                        <w:t xml:space="preserve">, W. and </w:t>
                      </w:r>
                      <w:proofErr w:type="spellStart"/>
                      <w:r w:rsidRPr="00D92B53">
                        <w:rPr>
                          <w:rFonts w:cs="Calibri"/>
                          <w:color w:val="000000"/>
                        </w:rPr>
                        <w:t>Kapravelos</w:t>
                      </w:r>
                      <w:proofErr w:type="spellEnd"/>
                      <w:r w:rsidRPr="00D92B53">
                        <w:rPr>
                          <w:rFonts w:cs="Calibri"/>
                          <w:color w:val="000000"/>
                        </w:rPr>
                        <w:t xml:space="preserve">, A. (2024). </w:t>
                      </w:r>
                      <w:proofErr w:type="spellStart"/>
                      <w:r w:rsidRPr="00D92B53">
                        <w:rPr>
                          <w:rFonts w:cs="Calibri"/>
                          <w:color w:val="000000"/>
                        </w:rPr>
                        <w:t>UntrustIDE</w:t>
                      </w:r>
                      <w:proofErr w:type="spellEnd"/>
                      <w:r w:rsidRPr="00D92B53">
                        <w:rPr>
                          <w:rFonts w:cs="Calibri"/>
                          <w:color w:val="000000"/>
                        </w:rPr>
                        <w:t>: Exploiting Weaknesses in VS Code Extensions. </w:t>
                      </w:r>
                      <w:r w:rsidRPr="00D92B53">
                        <w:rPr>
                          <w:rFonts w:cs="Calibri"/>
                          <w:i/>
                          <w:iCs/>
                          <w:color w:val="000000"/>
                        </w:rPr>
                        <w:t>Proceedings 2024 Network and Distributed System Security Symposium</w:t>
                      </w:r>
                      <w:r w:rsidRPr="00D92B53">
                        <w:rPr>
                          <w:rFonts w:cs="Calibri"/>
                          <w:color w:val="000000"/>
                        </w:rPr>
                        <w:t xml:space="preserve">. [online] </w:t>
                      </w:r>
                      <w:proofErr w:type="spellStart"/>
                      <w:proofErr w:type="gramStart"/>
                      <w:r w:rsidRPr="00D92B53">
                        <w:rPr>
                          <w:rFonts w:cs="Calibri"/>
                          <w:color w:val="000000"/>
                        </w:rPr>
                        <w:t>doi:https</w:t>
                      </w:r>
                      <w:proofErr w:type="spellEnd"/>
                      <w:r w:rsidRPr="00D92B53">
                        <w:rPr>
                          <w:rFonts w:cs="Calibri"/>
                          <w:color w:val="000000"/>
                        </w:rPr>
                        <w:t>://doi.org/10.14722/ndss.2024.24073</w:t>
                      </w:r>
                      <w:proofErr w:type="gramEnd"/>
                    </w:p>
                    <w:p w14:paraId="764BDE4C" w14:textId="26EB1871" w:rsidR="00697A34" w:rsidRPr="004A5510" w:rsidRDefault="00697A34" w:rsidP="004A5510">
                      <w:pPr>
                        <w:spacing w:after="0" w:line="360" w:lineRule="atLeast"/>
                        <w:rPr>
                          <w:rFonts w:eastAsia="Times New Roman" w:cs="Calibri"/>
                          <w:color w:val="000000"/>
                          <w:lang w:eastAsia="en-GB"/>
                        </w:rPr>
                      </w:pPr>
                      <w:proofErr w:type="spellStart"/>
                      <w:r>
                        <w:rPr>
                          <w:rFonts w:eastAsia="Times New Roman" w:cs="Calibri"/>
                          <w:color w:val="000000"/>
                          <w:lang w:eastAsia="en-GB"/>
                        </w:rPr>
                        <w:t>Lucidchart</w:t>
                      </w:r>
                      <w:proofErr w:type="spellEnd"/>
                      <w:r w:rsidRPr="004A5510">
                        <w:rPr>
                          <w:rFonts w:eastAsia="Times New Roman" w:cs="Calibri"/>
                          <w:color w:val="000000"/>
                          <w:lang w:eastAsia="en-GB"/>
                        </w:rPr>
                        <w:t>. (2017). </w:t>
                      </w:r>
                      <w:r w:rsidRPr="004A5510">
                        <w:rPr>
                          <w:rFonts w:eastAsia="Times New Roman" w:cs="Calibri"/>
                          <w:i/>
                          <w:iCs/>
                          <w:color w:val="000000"/>
                          <w:lang w:eastAsia="en-GB"/>
                        </w:rPr>
                        <w:t>The Pros and Cons of Waterfall Methodology</w:t>
                      </w:r>
                      <w:r w:rsidRPr="004A5510">
                        <w:rPr>
                          <w:rFonts w:eastAsia="Times New Roman" w:cs="Calibri"/>
                          <w:color w:val="000000"/>
                          <w:lang w:eastAsia="en-GB"/>
                        </w:rPr>
                        <w:t xml:space="preserve">. [online] Available at: </w:t>
                      </w:r>
                      <w:hyperlink r:id="rId84" w:history="1">
                        <w:r w:rsidRPr="004A5510">
                          <w:rPr>
                            <w:rStyle w:val="Hyperlink"/>
                            <w:rFonts w:eastAsia="Times New Roman" w:cs="Calibri"/>
                            <w:lang w:eastAsia="en-GB"/>
                          </w:rPr>
                          <w:t>https://www.lucidchart.com/blog/pros-and-cons-of-waterfall-methodology#:~:text=Advantages%20of%20the%20Waterfall%20model</w:t>
                        </w:r>
                      </w:hyperlink>
                      <w:r w:rsidRPr="004A5510">
                        <w:rPr>
                          <w:rFonts w:eastAsia="Times New Roman" w:cs="Calibri"/>
                          <w:color w:val="000000"/>
                          <w:lang w:eastAsia="en-GB"/>
                        </w:rPr>
                        <w:t xml:space="preserve"> </w:t>
                      </w:r>
                    </w:p>
                    <w:p w14:paraId="39BADFD3" w14:textId="77777777" w:rsidR="00697A34" w:rsidRPr="004A5510" w:rsidRDefault="00697A34" w:rsidP="004A5510">
                      <w:pPr>
                        <w:spacing w:after="0" w:line="360" w:lineRule="atLeast"/>
                        <w:rPr>
                          <w:rFonts w:ascii="Calibri" w:eastAsia="Times New Roman" w:hAnsi="Calibri" w:cs="Calibri"/>
                          <w:color w:val="000000"/>
                          <w:sz w:val="27"/>
                          <w:szCs w:val="27"/>
                          <w:lang w:eastAsia="en-GB"/>
                        </w:rPr>
                      </w:pPr>
                    </w:p>
                    <w:p w14:paraId="40A216D9" w14:textId="77777777" w:rsidR="00697A34" w:rsidRPr="00A2158F" w:rsidRDefault="00697A34" w:rsidP="00AD45A9">
                      <w:pPr>
                        <w:pStyle w:val="NormalWeb"/>
                        <w:spacing w:before="0" w:beforeAutospacing="0" w:after="0" w:afterAutospacing="0" w:line="360" w:lineRule="atLeast"/>
                        <w:rPr>
                          <w:rFonts w:ascii="Cambria" w:hAnsi="Cambria"/>
                          <w:color w:val="000000"/>
                          <w:sz w:val="20"/>
                          <w:szCs w:val="20"/>
                        </w:rPr>
                      </w:pPr>
                      <w:r w:rsidRPr="00A2158F">
                        <w:rPr>
                          <w:rFonts w:ascii="Cambria" w:hAnsi="Cambria"/>
                          <w:color w:val="000000"/>
                          <w:sz w:val="20"/>
                          <w:szCs w:val="20"/>
                        </w:rPr>
                        <w:t>Lutkevich, B. (2019) </w:t>
                      </w:r>
                      <w:r>
                        <w:rPr>
                          <w:rFonts w:ascii="Cambria" w:hAnsi="Cambria"/>
                          <w:i/>
                          <w:iCs/>
                          <w:color w:val="000000"/>
                          <w:sz w:val="20"/>
                          <w:szCs w:val="20"/>
                        </w:rPr>
                        <w:t>Definition: Waterfall model</w:t>
                      </w:r>
                      <w:r w:rsidRPr="00A2158F">
                        <w:rPr>
                          <w:rFonts w:ascii="Cambria" w:hAnsi="Cambria"/>
                          <w:color w:val="000000"/>
                          <w:sz w:val="20"/>
                          <w:szCs w:val="20"/>
                        </w:rPr>
                        <w:t>.</w:t>
                      </w:r>
                      <w:r>
                        <w:rPr>
                          <w:rFonts w:ascii="Cambria" w:hAnsi="Cambria"/>
                          <w:color w:val="000000"/>
                          <w:sz w:val="20"/>
                          <w:szCs w:val="20"/>
                        </w:rPr>
                        <w:t xml:space="preserve"> </w:t>
                      </w:r>
                      <w:r w:rsidRPr="00A2158F">
                        <w:rPr>
                          <w:rFonts w:ascii="Cambria" w:hAnsi="Cambria"/>
                          <w:color w:val="000000"/>
                          <w:sz w:val="20"/>
                          <w:szCs w:val="20"/>
                        </w:rPr>
                        <w:t xml:space="preserve">[online]. Available from: </w:t>
                      </w:r>
                      <w:hyperlink r:id="rId85" w:history="1">
                        <w:r w:rsidRPr="00A2158F">
                          <w:rPr>
                            <w:rStyle w:val="Hyperlink"/>
                            <w:rFonts w:ascii="Cambria" w:hAnsi="Cambria"/>
                            <w:sz w:val="20"/>
                            <w:szCs w:val="20"/>
                          </w:rPr>
                          <w:t>https://www.techtarget.com/searchsoftwarequality/definition/waterfall-model</w:t>
                        </w:r>
                      </w:hyperlink>
                      <w:r w:rsidRPr="00A2158F">
                        <w:rPr>
                          <w:rFonts w:ascii="Cambria" w:hAnsi="Cambria"/>
                          <w:color w:val="000000"/>
                          <w:sz w:val="20"/>
                          <w:szCs w:val="20"/>
                        </w:rPr>
                        <w:t xml:space="preserve"> </w:t>
                      </w:r>
                    </w:p>
                    <w:p w14:paraId="733D540E" w14:textId="77777777" w:rsidR="00697A34" w:rsidRDefault="00697A34" w:rsidP="00365AC1">
                      <w:pPr>
                        <w:rPr>
                          <w:rFonts w:cstheme="minorHAnsi"/>
                          <w:color w:val="000000"/>
                        </w:rPr>
                      </w:pPr>
                    </w:p>
                    <w:p w14:paraId="2330826A" w14:textId="0E3DC864" w:rsidR="00697A34" w:rsidRPr="0063637C" w:rsidRDefault="00697A34" w:rsidP="00365AC1">
                      <w:pPr>
                        <w:rPr>
                          <w:rFonts w:cs="Calibri"/>
                          <w:color w:val="000000"/>
                        </w:rPr>
                      </w:pPr>
                      <w:r w:rsidRPr="004F2490">
                        <w:rPr>
                          <w:rFonts w:cstheme="minorHAnsi"/>
                          <w:color w:val="000000"/>
                        </w:rPr>
                        <w:t>Met Office. (2020). </w:t>
                      </w:r>
                      <w:r w:rsidRPr="004F2490">
                        <w:rPr>
                          <w:rFonts w:cstheme="minorHAnsi"/>
                          <w:i/>
                          <w:iCs/>
                          <w:color w:val="000000"/>
                        </w:rPr>
                        <w:t>Global accuracy at a local level</w:t>
                      </w:r>
                      <w:r w:rsidRPr="004F2490">
                        <w:rPr>
                          <w:rFonts w:cstheme="minorHAnsi"/>
                          <w:color w:val="000000"/>
                        </w:rPr>
                        <w:t xml:space="preserve">. [online] Available at: </w:t>
                      </w:r>
                      <w:hyperlink r:id="rId86" w:history="1">
                        <w:r w:rsidRPr="004F2490">
                          <w:rPr>
                            <w:rStyle w:val="Hyperlink"/>
                            <w:rFonts w:eastAsiaTheme="majorEastAsia" w:cstheme="minorHAnsi"/>
                          </w:rPr>
                          <w:t>https://www.metoffice.gov.uk/about-us/what/accuracy-and-trust/how-accurate-are-our-public-forecasts</w:t>
                        </w:r>
                      </w:hyperlink>
                    </w:p>
                    <w:p w14:paraId="20100F87" w14:textId="24CAE54D" w:rsidR="00697A34" w:rsidRPr="00365AC1" w:rsidRDefault="00697A34" w:rsidP="00365AC1">
                      <w:pPr>
                        <w:pStyle w:val="NormalWeb"/>
                        <w:spacing w:before="0" w:beforeAutospacing="0" w:after="240" w:afterAutospacing="0" w:line="360" w:lineRule="auto"/>
                        <w:rPr>
                          <w:rFonts w:ascii="Cambria" w:hAnsi="Cambria" w:cstheme="minorHAnsi"/>
                          <w:sz w:val="20"/>
                          <w:szCs w:val="20"/>
                        </w:rPr>
                      </w:pPr>
                      <w:r>
                        <w:rPr>
                          <w:rFonts w:ascii="Cambria" w:hAnsi="Cambria" w:cstheme="minorHAnsi"/>
                          <w:color w:val="000000"/>
                          <w:sz w:val="20"/>
                          <w:szCs w:val="20"/>
                        </w:rPr>
                        <w:t>Met Office</w:t>
                      </w:r>
                      <w:r w:rsidRPr="009A7CD4">
                        <w:rPr>
                          <w:rFonts w:ascii="Cambria" w:hAnsi="Cambria" w:cstheme="minorHAnsi"/>
                          <w:color w:val="000000"/>
                          <w:sz w:val="20"/>
                          <w:szCs w:val="20"/>
                        </w:rPr>
                        <w:t>. (2022). </w:t>
                      </w:r>
                      <w:r w:rsidRPr="009A7CD4">
                        <w:rPr>
                          <w:rFonts w:ascii="Cambria" w:hAnsi="Cambria" w:cstheme="minorHAnsi"/>
                          <w:i/>
                          <w:iCs/>
                          <w:color w:val="000000"/>
                          <w:sz w:val="20"/>
                          <w:szCs w:val="20"/>
                        </w:rPr>
                        <w:t>Unified Model</w:t>
                      </w:r>
                      <w:r w:rsidRPr="009A7CD4">
                        <w:rPr>
                          <w:rFonts w:ascii="Cambria" w:hAnsi="Cambria" w:cstheme="minorHAnsi"/>
                          <w:color w:val="000000"/>
                          <w:sz w:val="20"/>
                          <w:szCs w:val="20"/>
                        </w:rPr>
                        <w:t xml:space="preserve">. [online] Available at: </w:t>
                      </w:r>
                      <w:hyperlink r:id="rId87" w:history="1">
                        <w:r w:rsidRPr="009A7CD4">
                          <w:rPr>
                            <w:rStyle w:val="Hyperlink"/>
                            <w:rFonts w:ascii="Cambria" w:hAnsi="Cambria" w:cstheme="minorHAnsi"/>
                            <w:sz w:val="20"/>
                            <w:szCs w:val="20"/>
                          </w:rPr>
                          <w:t>https://www.metoffice.gov.uk/research/approach/modelling-systems/unified-model</w:t>
                        </w:r>
                      </w:hyperlink>
                    </w:p>
                    <w:p w14:paraId="4A93E7FB" w14:textId="54962B82" w:rsidR="00697A34" w:rsidRPr="00D47774" w:rsidRDefault="00697A34" w:rsidP="00C97B93">
                      <w:pPr>
                        <w:spacing w:after="0" w:line="360" w:lineRule="atLeast"/>
                        <w:rPr>
                          <w:rFonts w:eastAsia="Times New Roman" w:cs="Calibri"/>
                          <w:color w:val="000000"/>
                          <w:lang w:eastAsia="en-GB"/>
                        </w:rPr>
                      </w:pPr>
                      <w:r w:rsidRPr="00D47774">
                        <w:rPr>
                          <w:rFonts w:eastAsia="Times New Roman" w:cs="Calibri"/>
                          <w:color w:val="000000"/>
                          <w:lang w:eastAsia="en-GB"/>
                        </w:rPr>
                        <w:t>Moran, K. (2016). </w:t>
                      </w:r>
                      <w:r w:rsidRPr="00D47774">
                        <w:rPr>
                          <w:rFonts w:eastAsia="Times New Roman" w:cs="Calibri"/>
                          <w:i/>
                          <w:iCs/>
                          <w:color w:val="000000"/>
                          <w:lang w:eastAsia="en-GB"/>
                        </w:rPr>
                        <w:t>Reading Content on Mobile Devices</w:t>
                      </w:r>
                      <w:r w:rsidRPr="00D47774">
                        <w:rPr>
                          <w:rFonts w:eastAsia="Times New Roman" w:cs="Calibri"/>
                          <w:color w:val="000000"/>
                          <w:lang w:eastAsia="en-GB"/>
                        </w:rPr>
                        <w:t xml:space="preserve">. [online] Nielsen Norman Group. Available at: </w:t>
                      </w:r>
                      <w:hyperlink r:id="rId88" w:history="1">
                        <w:r w:rsidRPr="00D47774">
                          <w:rPr>
                            <w:rStyle w:val="Hyperlink"/>
                            <w:rFonts w:eastAsia="Times New Roman" w:cs="Calibri"/>
                            <w:lang w:eastAsia="en-GB"/>
                          </w:rPr>
                          <w:t>https://www.nngroup.com/articles/mobile-content/</w:t>
                        </w:r>
                      </w:hyperlink>
                    </w:p>
                    <w:p w14:paraId="6935A8A6" w14:textId="77777777" w:rsidR="00697A34" w:rsidRDefault="00697A34" w:rsidP="00C97B93">
                      <w:pPr>
                        <w:pStyle w:val="NormalWeb"/>
                        <w:spacing w:before="0" w:beforeAutospacing="0" w:after="0" w:afterAutospacing="0" w:line="360" w:lineRule="atLeast"/>
                        <w:rPr>
                          <w:rFonts w:ascii="Cambria" w:hAnsi="Cambria" w:cs="Calibri"/>
                          <w:color w:val="000000"/>
                          <w:sz w:val="20"/>
                          <w:szCs w:val="20"/>
                        </w:rPr>
                      </w:pPr>
                    </w:p>
                    <w:p w14:paraId="761D32DB" w14:textId="3F1D7C48" w:rsidR="00697A34" w:rsidRPr="00FE2EEB" w:rsidRDefault="00697A34" w:rsidP="00C97B93">
                      <w:pPr>
                        <w:pStyle w:val="NormalWeb"/>
                        <w:spacing w:before="0" w:beforeAutospacing="0" w:after="0" w:afterAutospacing="0" w:line="360" w:lineRule="atLeast"/>
                        <w:rPr>
                          <w:rFonts w:ascii="Cambria" w:hAnsi="Cambria" w:cs="Calibri"/>
                          <w:color w:val="000000"/>
                          <w:sz w:val="20"/>
                          <w:szCs w:val="20"/>
                        </w:rPr>
                      </w:pPr>
                      <w:r w:rsidRPr="00550162">
                        <w:rPr>
                          <w:rFonts w:ascii="Cambria" w:hAnsi="Cambria" w:cs="Calibri"/>
                          <w:color w:val="000000"/>
                          <w:sz w:val="20"/>
                          <w:szCs w:val="20"/>
                        </w:rPr>
                        <w:t>Microsoft. (</w:t>
                      </w:r>
                      <w:r>
                        <w:rPr>
                          <w:rFonts w:ascii="Cambria" w:hAnsi="Cambria" w:cs="Calibri"/>
                          <w:color w:val="000000"/>
                          <w:sz w:val="20"/>
                          <w:szCs w:val="20"/>
                        </w:rPr>
                        <w:t>2013</w:t>
                      </w:r>
                      <w:r w:rsidRPr="00550162">
                        <w:rPr>
                          <w:rFonts w:ascii="Cambria" w:hAnsi="Cambria" w:cs="Calibri"/>
                          <w:color w:val="000000"/>
                          <w:sz w:val="20"/>
                          <w:szCs w:val="20"/>
                        </w:rPr>
                        <w:t>). </w:t>
                      </w:r>
                      <w:proofErr w:type="spellStart"/>
                      <w:r w:rsidRPr="00550162">
                        <w:rPr>
                          <w:rFonts w:ascii="Cambria" w:hAnsi="Cambria" w:cs="Calibri"/>
                          <w:i/>
                          <w:iCs/>
                          <w:color w:val="000000"/>
                          <w:sz w:val="20"/>
                          <w:szCs w:val="20"/>
                        </w:rPr>
                        <w:t>SigParser</w:t>
                      </w:r>
                      <w:proofErr w:type="spellEnd"/>
                      <w:r w:rsidRPr="00550162">
                        <w:rPr>
                          <w:rFonts w:ascii="Cambria" w:hAnsi="Cambria" w:cs="Calibri"/>
                          <w:i/>
                          <w:iCs/>
                          <w:color w:val="000000"/>
                          <w:sz w:val="20"/>
                          <w:szCs w:val="20"/>
                        </w:rPr>
                        <w:t xml:space="preserve"> uses ML.NET to detect ‘non-human’ emails | .NET</w:t>
                      </w:r>
                      <w:r w:rsidRPr="00550162">
                        <w:rPr>
                          <w:rFonts w:ascii="Cambria" w:hAnsi="Cambria" w:cs="Calibri"/>
                          <w:color w:val="000000"/>
                          <w:sz w:val="20"/>
                          <w:szCs w:val="20"/>
                        </w:rPr>
                        <w:t xml:space="preserve">. [online] Available at: </w:t>
                      </w:r>
                      <w:hyperlink r:id="rId89" w:history="1">
                        <w:r w:rsidRPr="00550162">
                          <w:rPr>
                            <w:rStyle w:val="Hyperlink"/>
                            <w:rFonts w:ascii="Cambria" w:hAnsi="Cambria" w:cs="Calibri"/>
                            <w:sz w:val="20"/>
                            <w:szCs w:val="20"/>
                          </w:rPr>
                          <w:t>https://dotnet.microsoft.com/en-us/platform/customers/sig-parser</w:t>
                        </w:r>
                      </w:hyperlink>
                      <w:r w:rsidRPr="00550162">
                        <w:rPr>
                          <w:rFonts w:ascii="Cambria" w:hAnsi="Cambria" w:cs="Calibri"/>
                          <w:color w:val="000000"/>
                          <w:sz w:val="20"/>
                          <w:szCs w:val="20"/>
                        </w:rPr>
                        <w:t xml:space="preserve"> </w:t>
                      </w:r>
                    </w:p>
                    <w:p w14:paraId="5935031A" w14:textId="77777777" w:rsidR="00697A34" w:rsidRDefault="00697A34" w:rsidP="00C97B93">
                      <w:pPr>
                        <w:pStyle w:val="NormalWeb"/>
                        <w:spacing w:before="0" w:beforeAutospacing="0" w:after="0" w:afterAutospacing="0" w:line="360" w:lineRule="atLeast"/>
                        <w:rPr>
                          <w:rFonts w:ascii="Cambria" w:hAnsi="Cambria" w:cs="Calibri"/>
                          <w:color w:val="000000"/>
                          <w:sz w:val="20"/>
                          <w:szCs w:val="20"/>
                        </w:rPr>
                      </w:pPr>
                    </w:p>
                    <w:p w14:paraId="61C4ECE9" w14:textId="77777777" w:rsidR="00697A34" w:rsidRDefault="00697A34" w:rsidP="00C97B93">
                      <w:pPr>
                        <w:pStyle w:val="NormalWeb"/>
                        <w:spacing w:before="0" w:beforeAutospacing="0" w:after="0" w:afterAutospacing="0" w:line="360" w:lineRule="atLeast"/>
                        <w:rPr>
                          <w:rStyle w:val="Hyperlink"/>
                          <w:rFonts w:ascii="Cambria" w:hAnsi="Cambria" w:cs="Calibri"/>
                          <w:sz w:val="20"/>
                          <w:szCs w:val="20"/>
                        </w:rPr>
                      </w:pPr>
                      <w:r w:rsidRPr="00A86103">
                        <w:rPr>
                          <w:rFonts w:ascii="Cambria" w:hAnsi="Cambria" w:cs="Calibri"/>
                          <w:color w:val="000000"/>
                          <w:sz w:val="20"/>
                          <w:szCs w:val="20"/>
                        </w:rPr>
                        <w:t>Miller, N. (2020). </w:t>
                      </w:r>
                      <w:r w:rsidRPr="00A86103">
                        <w:rPr>
                          <w:rFonts w:ascii="Cambria" w:hAnsi="Cambria" w:cs="Calibri"/>
                          <w:i/>
                          <w:iCs/>
                          <w:color w:val="000000"/>
                          <w:sz w:val="20"/>
                          <w:szCs w:val="20"/>
                        </w:rPr>
                        <w:t>BBC News</w:t>
                      </w:r>
                      <w:r w:rsidRPr="00A86103">
                        <w:rPr>
                          <w:rFonts w:ascii="Cambria" w:hAnsi="Cambria" w:cs="Calibri"/>
                          <w:color w:val="000000"/>
                          <w:sz w:val="20"/>
                          <w:szCs w:val="20"/>
                        </w:rPr>
                        <w:t xml:space="preserve">. [online] 18 Feb. Available at: </w:t>
                      </w:r>
                      <w:hyperlink r:id="rId90" w:history="1">
                        <w:r w:rsidRPr="00A86103">
                          <w:rPr>
                            <w:rStyle w:val="Hyperlink"/>
                            <w:rFonts w:ascii="Cambria" w:hAnsi="Cambria" w:cs="Calibri"/>
                            <w:sz w:val="20"/>
                            <w:szCs w:val="20"/>
                          </w:rPr>
                          <w:t>https://www.bbc.co.uk/news/explainers-51533852</w:t>
                        </w:r>
                      </w:hyperlink>
                    </w:p>
                    <w:p w14:paraId="0ECD5406" w14:textId="77777777" w:rsidR="00697A34" w:rsidRDefault="00697A34" w:rsidP="00F37CDA">
                      <w:pPr>
                        <w:pStyle w:val="NormalWeb"/>
                        <w:spacing w:before="0" w:beforeAutospacing="0" w:after="0" w:afterAutospacing="0" w:line="360" w:lineRule="atLeast"/>
                        <w:rPr>
                          <w:rFonts w:ascii="Cambria" w:hAnsi="Cambria" w:cs="Calibri"/>
                          <w:color w:val="000000"/>
                          <w:sz w:val="20"/>
                          <w:szCs w:val="20"/>
                        </w:rPr>
                      </w:pPr>
                    </w:p>
                    <w:p w14:paraId="557CED14" w14:textId="5AB6D0C5" w:rsidR="00697A34" w:rsidRPr="004A5510" w:rsidRDefault="00697A34" w:rsidP="004A5510">
                      <w:pPr>
                        <w:pStyle w:val="NormalWeb"/>
                        <w:spacing w:before="0" w:beforeAutospacing="0" w:after="0" w:afterAutospacing="0" w:line="360" w:lineRule="atLeast"/>
                        <w:rPr>
                          <w:rFonts w:ascii="Cambria" w:hAnsi="Cambria" w:cs="Calibri"/>
                          <w:color w:val="000000"/>
                          <w:sz w:val="20"/>
                          <w:szCs w:val="20"/>
                        </w:rPr>
                      </w:pPr>
                    </w:p>
                    <w:p w14:paraId="2B4C2B30" w14:textId="7CB62819" w:rsidR="00697A34" w:rsidRPr="00884867" w:rsidRDefault="00697A34" w:rsidP="00A2158F">
                      <w:pPr>
                        <w:spacing w:after="0" w:line="360" w:lineRule="atLeast"/>
                        <w:rPr>
                          <w:rFonts w:eastAsia="Times New Roman" w:cs="Calibri"/>
                          <w:color w:val="000000"/>
                          <w:lang w:eastAsia="en-GB"/>
                        </w:rPr>
                      </w:pPr>
                    </w:p>
                  </w:txbxContent>
                </v:textbox>
                <w10:wrap type="square" anchorx="margin"/>
              </v:shape>
            </w:pict>
          </mc:Fallback>
        </mc:AlternateContent>
      </w:r>
      <w:r>
        <w:br w:type="page"/>
      </w:r>
    </w:p>
    <w:p w14:paraId="19FE2401" w14:textId="3D85D051" w:rsidR="00AD45A9" w:rsidRDefault="00AD45A9" w:rsidP="00DF1675">
      <w:r w:rsidRPr="003245A3">
        <w:rPr>
          <w:rFonts w:cstheme="minorHAnsi"/>
          <w:noProof/>
          <w:color w:val="000000"/>
        </w:rPr>
        <w:lastRenderedPageBreak/>
        <mc:AlternateContent>
          <mc:Choice Requires="wps">
            <w:drawing>
              <wp:anchor distT="45720" distB="45720" distL="114300" distR="114300" simplePos="0" relativeHeight="251673600" behindDoc="0" locked="0" layoutInCell="1" allowOverlap="1" wp14:anchorId="51959AE7" wp14:editId="736463D6">
                <wp:simplePos x="0" y="0"/>
                <wp:positionH relativeFrom="margin">
                  <wp:posOffset>21590</wp:posOffset>
                </wp:positionH>
                <wp:positionV relativeFrom="paragraph">
                  <wp:posOffset>0</wp:posOffset>
                </wp:positionV>
                <wp:extent cx="5708650" cy="8712403"/>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8712403"/>
                        </a:xfrm>
                        <a:prstGeom prst="rect">
                          <a:avLst/>
                        </a:prstGeom>
                        <a:noFill/>
                        <a:ln w="9525">
                          <a:noFill/>
                          <a:miter lim="800000"/>
                          <a:headEnd/>
                          <a:tailEnd/>
                        </a:ln>
                      </wps:spPr>
                      <wps:txbx>
                        <w:txbxContent>
                          <w:p w14:paraId="629F947E" w14:textId="1F10987E" w:rsidR="00901D9B" w:rsidRDefault="00901D9B" w:rsidP="004A5510">
                            <w:pPr>
                              <w:pStyle w:val="NormalWeb"/>
                              <w:spacing w:before="0" w:beforeAutospacing="0" w:after="0" w:afterAutospacing="0" w:line="360" w:lineRule="atLeast"/>
                              <w:rPr>
                                <w:rFonts w:ascii="Cambria" w:hAnsi="Cambria" w:cs="Calibri"/>
                                <w:color w:val="000000"/>
                                <w:sz w:val="20"/>
                                <w:szCs w:val="20"/>
                              </w:rPr>
                            </w:pPr>
                            <w:r w:rsidRPr="00FD4E88">
                              <w:rPr>
                                <w:rFonts w:ascii="Cambria" w:hAnsi="Cambria" w:cs="Calibri"/>
                                <w:color w:val="000000"/>
                                <w:sz w:val="20"/>
                                <w:szCs w:val="20"/>
                              </w:rPr>
                              <w:t>Muhammad, A. (2023). </w:t>
                            </w:r>
                            <w:r w:rsidRPr="00FD4E88">
                              <w:rPr>
                                <w:rFonts w:ascii="Cambria" w:hAnsi="Cambria" w:cs="Calibri"/>
                                <w:i/>
                                <w:iCs/>
                                <w:color w:val="000000"/>
                                <w:sz w:val="20"/>
                                <w:szCs w:val="20"/>
                              </w:rPr>
                              <w:t>Is It Worth Learning C# and .NET Technology in 2023-24? A Comparative Analysis with Python</w:t>
                            </w:r>
                            <w:r w:rsidRPr="00FD4E88">
                              <w:rPr>
                                <w:rFonts w:ascii="Cambria" w:hAnsi="Cambria" w:cs="Calibri"/>
                                <w:color w:val="000000"/>
                                <w:sz w:val="20"/>
                                <w:szCs w:val="20"/>
                              </w:rPr>
                              <w:t xml:space="preserve">. [online] Available at: </w:t>
                            </w:r>
                            <w:hyperlink r:id="rId91" w:anchor=":~:text=NET%20or%20Python%20in%202023" w:history="1">
                              <w:r w:rsidRPr="00FD4E88">
                                <w:rPr>
                                  <w:rStyle w:val="Hyperlink"/>
                                  <w:rFonts w:ascii="Cambria" w:hAnsi="Cambria" w:cs="Calibri"/>
                                  <w:sz w:val="20"/>
                                  <w:szCs w:val="20"/>
                                </w:rPr>
                                <w:t>https://www.linkedin.com/pulse/worth-learning-c-net-technology-2023-24-comparative-python-abubakar#:~:text=NET%20or%20Python%20in%202023</w:t>
                              </w:r>
                            </w:hyperlink>
                          </w:p>
                          <w:p w14:paraId="40CCC8CF" w14:textId="6F95D880" w:rsidR="00697A34" w:rsidRPr="00884867" w:rsidRDefault="00697A34" w:rsidP="004A5510">
                            <w:pPr>
                              <w:pStyle w:val="NormalWeb"/>
                              <w:spacing w:before="0" w:beforeAutospacing="0" w:after="0" w:afterAutospacing="0" w:line="360" w:lineRule="atLeast"/>
                              <w:rPr>
                                <w:rFonts w:ascii="Cambria" w:hAnsi="Cambria" w:cs="Calibri"/>
                                <w:color w:val="000000"/>
                                <w:sz w:val="20"/>
                                <w:szCs w:val="20"/>
                              </w:rPr>
                            </w:pPr>
                            <w:r w:rsidRPr="00387B15">
                              <w:rPr>
                                <w:rFonts w:ascii="Cambria" w:hAnsi="Cambria" w:cs="Calibri"/>
                                <w:color w:val="000000"/>
                                <w:sz w:val="20"/>
                                <w:szCs w:val="20"/>
                              </w:rPr>
                              <w:t>NOAA National Severe Storms Laboratory. (2021). </w:t>
                            </w:r>
                            <w:r w:rsidRPr="00387B15">
                              <w:rPr>
                                <w:rFonts w:ascii="Cambria" w:hAnsi="Cambria" w:cs="Calibri"/>
                                <w:i/>
                                <w:iCs/>
                                <w:color w:val="000000"/>
                                <w:sz w:val="20"/>
                                <w:szCs w:val="20"/>
                              </w:rPr>
                              <w:t>Thunderstorm Forecasting</w:t>
                            </w:r>
                            <w:r w:rsidRPr="00387B15">
                              <w:rPr>
                                <w:rFonts w:ascii="Cambria" w:hAnsi="Cambria" w:cs="Calibri"/>
                                <w:color w:val="000000"/>
                                <w:sz w:val="20"/>
                                <w:szCs w:val="20"/>
                              </w:rPr>
                              <w:t xml:space="preserve">. [online] Available at: </w:t>
                            </w:r>
                            <w:hyperlink r:id="rId92" w:anchor=":~:text=NSSL%20develops%20ensembles%20for%20very" w:history="1">
                              <w:r w:rsidRPr="00387B15">
                                <w:rPr>
                                  <w:rStyle w:val="Hyperlink"/>
                                  <w:rFonts w:ascii="Cambria" w:hAnsi="Cambria" w:cs="Calibri"/>
                                  <w:sz w:val="20"/>
                                  <w:szCs w:val="20"/>
                                </w:rPr>
                                <w:t>https://www.nssl.noaa.gov/education/svrwx101/thunderstorms/forecasting/#:~:text=NSSL%20develops%20ensembles%20for%20very</w:t>
                              </w:r>
                            </w:hyperlink>
                          </w:p>
                          <w:p w14:paraId="59D0F827" w14:textId="77777777" w:rsidR="00697A34" w:rsidRDefault="00697A34" w:rsidP="00B97622">
                            <w:pPr>
                              <w:spacing w:after="0" w:line="360" w:lineRule="atLeast"/>
                              <w:rPr>
                                <w:rFonts w:eastAsia="Times New Roman" w:cs="Calibri"/>
                                <w:color w:val="000000"/>
                                <w:lang w:eastAsia="en-GB"/>
                              </w:rPr>
                            </w:pPr>
                          </w:p>
                          <w:p w14:paraId="6AB3544E" w14:textId="7414B782" w:rsidR="00697A34" w:rsidRPr="00884867" w:rsidRDefault="00697A34" w:rsidP="00B97622">
                            <w:pPr>
                              <w:spacing w:after="0" w:line="360" w:lineRule="atLeast"/>
                              <w:rPr>
                                <w:rFonts w:eastAsia="Times New Roman" w:cs="Calibri"/>
                                <w:color w:val="000000"/>
                                <w:lang w:eastAsia="en-GB"/>
                              </w:rPr>
                            </w:pPr>
                            <w:r w:rsidRPr="00FE2EEB">
                              <w:rPr>
                                <w:rFonts w:eastAsia="Times New Roman" w:cs="Calibri"/>
                                <w:color w:val="000000"/>
                                <w:lang w:eastAsia="en-GB"/>
                              </w:rPr>
                              <w:t>NumPy (2022). </w:t>
                            </w:r>
                            <w:r w:rsidRPr="00FE2EEB">
                              <w:rPr>
                                <w:rFonts w:eastAsia="Times New Roman" w:cs="Calibri"/>
                                <w:i/>
                                <w:iCs/>
                                <w:color w:val="000000"/>
                                <w:lang w:eastAsia="en-GB"/>
                              </w:rPr>
                              <w:t>NumPy: the absolute basics for beginners — NumPy v1.20 Manual</w:t>
                            </w:r>
                            <w:r w:rsidRPr="00FE2EEB">
                              <w:rPr>
                                <w:rFonts w:eastAsia="Times New Roman" w:cs="Calibri"/>
                                <w:color w:val="000000"/>
                                <w:lang w:eastAsia="en-GB"/>
                              </w:rPr>
                              <w:t xml:space="preserve">. [online] numpy.org. Available at: </w:t>
                            </w:r>
                            <w:hyperlink r:id="rId93" w:history="1">
                              <w:r w:rsidRPr="00FE2EEB">
                                <w:rPr>
                                  <w:rStyle w:val="Hyperlink"/>
                                  <w:rFonts w:eastAsia="Times New Roman" w:cs="Calibri"/>
                                  <w:lang w:eastAsia="en-GB"/>
                                </w:rPr>
                                <w:t>https://numpy.org/doc/stable/user/absolute_beginners.html</w:t>
                              </w:r>
                            </w:hyperlink>
                            <w:r w:rsidRPr="00FE2EEB">
                              <w:rPr>
                                <w:rFonts w:eastAsia="Times New Roman" w:cs="Calibri"/>
                                <w:color w:val="000000"/>
                                <w:lang w:eastAsia="en-GB"/>
                              </w:rPr>
                              <w:t xml:space="preserve"> </w:t>
                            </w:r>
                            <w:r w:rsidRPr="005110C7">
                              <w:rPr>
                                <w:rFonts w:eastAsia="Times New Roman" w:cs="Calibri"/>
                                <w:color w:val="000000"/>
                                <w:lang w:eastAsia="en-GB"/>
                              </w:rPr>
                              <w:t xml:space="preserve"> </w:t>
                            </w:r>
                          </w:p>
                          <w:p w14:paraId="292E27A3" w14:textId="2FDE04A0" w:rsidR="00697A34" w:rsidRPr="00503F8E" w:rsidRDefault="00697A34" w:rsidP="00AD45A9">
                            <w:pPr>
                              <w:pStyle w:val="NormalWeb"/>
                              <w:spacing w:before="0" w:beforeAutospacing="0" w:after="0" w:afterAutospacing="0" w:line="360" w:lineRule="atLeast"/>
                              <w:rPr>
                                <w:rFonts w:ascii="Cambria" w:hAnsi="Cambria" w:cs="Calibri"/>
                                <w:color w:val="000000"/>
                                <w:sz w:val="20"/>
                                <w:szCs w:val="20"/>
                              </w:rPr>
                            </w:pPr>
                          </w:p>
                          <w:p w14:paraId="73644916" w14:textId="2CC4448E" w:rsidR="00697A34" w:rsidRPr="00503F8E" w:rsidRDefault="00697A34" w:rsidP="00503F8E">
                            <w:pPr>
                              <w:spacing w:after="0" w:line="360" w:lineRule="atLeast"/>
                              <w:rPr>
                                <w:rFonts w:eastAsia="Times New Roman" w:cs="Calibri"/>
                                <w:color w:val="000000"/>
                                <w:lang w:eastAsia="en-GB"/>
                              </w:rPr>
                            </w:pPr>
                            <w:r w:rsidRPr="00503F8E">
                              <w:rPr>
                                <w:rFonts w:eastAsia="Times New Roman" w:cs="Calibri"/>
                                <w:color w:val="000000"/>
                                <w:lang w:eastAsia="en-GB"/>
                              </w:rPr>
                              <w:t>Paredes, R. (2023). </w:t>
                            </w:r>
                            <w:r w:rsidRPr="00503F8E">
                              <w:rPr>
                                <w:rFonts w:eastAsia="Times New Roman" w:cs="Calibri"/>
                                <w:i/>
                                <w:iCs/>
                                <w:color w:val="000000"/>
                                <w:lang w:eastAsia="en-GB"/>
                              </w:rPr>
                              <w:t>Waterfall Methodology: The Pros and Cons</w:t>
                            </w:r>
                            <w:r w:rsidRPr="00503F8E">
                              <w:rPr>
                                <w:rFonts w:eastAsia="Times New Roman" w:cs="Calibri"/>
                                <w:color w:val="000000"/>
                                <w:lang w:eastAsia="en-GB"/>
                              </w:rPr>
                              <w:t xml:space="preserve">. [online] </w:t>
                            </w:r>
                            <w:proofErr w:type="spellStart"/>
                            <w:r w:rsidRPr="00503F8E">
                              <w:rPr>
                                <w:rFonts w:eastAsia="Times New Roman" w:cs="Calibri"/>
                                <w:color w:val="000000"/>
                                <w:lang w:eastAsia="en-GB"/>
                              </w:rPr>
                              <w:t>SafetyCulture</w:t>
                            </w:r>
                            <w:proofErr w:type="spellEnd"/>
                            <w:r w:rsidRPr="00503F8E">
                              <w:rPr>
                                <w:rFonts w:eastAsia="Times New Roman" w:cs="Calibri"/>
                                <w:color w:val="000000"/>
                                <w:lang w:eastAsia="en-GB"/>
                              </w:rPr>
                              <w:t xml:space="preserve">. Available at: </w:t>
                            </w:r>
                            <w:hyperlink r:id="rId94" w:history="1">
                              <w:r w:rsidRPr="00503F8E">
                                <w:rPr>
                                  <w:rStyle w:val="Hyperlink"/>
                                  <w:rFonts w:eastAsia="Times New Roman" w:cs="Calibri"/>
                                  <w:lang w:eastAsia="en-GB"/>
                                </w:rPr>
                                <w:t>https://safetyculture.com/topics/waterfall-methodology/</w:t>
                              </w:r>
                            </w:hyperlink>
                            <w:r w:rsidRPr="00503F8E">
                              <w:rPr>
                                <w:rFonts w:eastAsia="Times New Roman" w:cs="Calibri"/>
                                <w:color w:val="000000"/>
                                <w:lang w:eastAsia="en-GB"/>
                              </w:rPr>
                              <w:t xml:space="preserve"> </w:t>
                            </w:r>
                          </w:p>
                          <w:p w14:paraId="0086D222" w14:textId="77777777" w:rsidR="00697A34" w:rsidRPr="00503F8E" w:rsidRDefault="00697A34" w:rsidP="00503F8E">
                            <w:pPr>
                              <w:spacing w:after="0" w:line="360" w:lineRule="atLeast"/>
                              <w:rPr>
                                <w:rFonts w:eastAsia="Times New Roman" w:cs="Calibri"/>
                                <w:color w:val="000000"/>
                                <w:lang w:eastAsia="en-GB"/>
                              </w:rPr>
                            </w:pPr>
                          </w:p>
                          <w:p w14:paraId="314F8A84" w14:textId="3B258362" w:rsidR="00697A34" w:rsidRPr="00884867" w:rsidRDefault="00697A34" w:rsidP="00AD45A9">
                            <w:pPr>
                              <w:pStyle w:val="NormalWeb"/>
                              <w:spacing w:before="0" w:beforeAutospacing="0" w:after="0" w:afterAutospacing="0" w:line="360" w:lineRule="atLeast"/>
                              <w:rPr>
                                <w:rFonts w:ascii="Cambria" w:hAnsi="Cambria" w:cs="Calibri"/>
                                <w:color w:val="000000"/>
                                <w:sz w:val="20"/>
                                <w:szCs w:val="20"/>
                              </w:rPr>
                            </w:pPr>
                            <w:r w:rsidRPr="00503F8E">
                              <w:rPr>
                                <w:rFonts w:ascii="Cambria" w:hAnsi="Cambria" w:cs="Calibri"/>
                                <w:color w:val="000000"/>
                                <w:sz w:val="20"/>
                                <w:szCs w:val="20"/>
                              </w:rPr>
                              <w:t>Regio, C. (2023</w:t>
                            </w:r>
                            <w:r w:rsidRPr="001F592D">
                              <w:rPr>
                                <w:rFonts w:ascii="Cambria" w:hAnsi="Cambria" w:cs="Calibri"/>
                                <w:color w:val="000000"/>
                                <w:sz w:val="20"/>
                                <w:szCs w:val="20"/>
                              </w:rPr>
                              <w:t>). </w:t>
                            </w:r>
                            <w:r w:rsidRPr="001F592D">
                              <w:rPr>
                                <w:rFonts w:ascii="Cambria" w:hAnsi="Cambria" w:cs="Calibri"/>
                                <w:i/>
                                <w:iCs/>
                                <w:color w:val="000000"/>
                                <w:sz w:val="20"/>
                                <w:szCs w:val="20"/>
                              </w:rPr>
                              <w:t>What is .NET? (Part 1 of 3)</w:t>
                            </w:r>
                            <w:r w:rsidRPr="001F592D">
                              <w:rPr>
                                <w:rFonts w:ascii="Cambria" w:hAnsi="Cambria" w:cs="Calibri"/>
                                <w:color w:val="000000"/>
                                <w:sz w:val="20"/>
                                <w:szCs w:val="20"/>
                              </w:rPr>
                              <w:t xml:space="preserve">. [online] learn.microsoft.com. Available at: </w:t>
                            </w:r>
                            <w:hyperlink r:id="rId95" w:history="1">
                              <w:r w:rsidRPr="001F592D">
                                <w:rPr>
                                  <w:rStyle w:val="Hyperlink"/>
                                  <w:rFonts w:ascii="Cambria" w:hAnsi="Cambria" w:cs="Calibri"/>
                                  <w:sz w:val="20"/>
                                  <w:szCs w:val="20"/>
                                </w:rPr>
                                <w:t>https://learn.microsoft.com/en-us/shows/dotnet-for-beginners/what-is-dotnet-dotnet-for-beginners</w:t>
                              </w:r>
                            </w:hyperlink>
                            <w:r w:rsidRPr="001F592D">
                              <w:rPr>
                                <w:rFonts w:ascii="Cambria" w:hAnsi="Cambria" w:cs="Calibri"/>
                                <w:color w:val="000000"/>
                                <w:sz w:val="20"/>
                                <w:szCs w:val="20"/>
                              </w:rPr>
                              <w:t xml:space="preserve"> </w:t>
                            </w:r>
                          </w:p>
                          <w:p w14:paraId="5381C930" w14:textId="43D2F60D" w:rsidR="00697A34" w:rsidRPr="002A00BB" w:rsidRDefault="00697A34" w:rsidP="00AD45A9">
                            <w:pPr>
                              <w:spacing w:after="0" w:line="360" w:lineRule="atLeast"/>
                              <w:rPr>
                                <w:rFonts w:eastAsia="Times New Roman" w:cs="Calibri"/>
                                <w:color w:val="000000"/>
                                <w:lang w:eastAsia="en-GB"/>
                              </w:rPr>
                            </w:pPr>
                          </w:p>
                          <w:p w14:paraId="0F36271F" w14:textId="70510794" w:rsidR="002A00BB" w:rsidRPr="002A00BB" w:rsidRDefault="002A00BB" w:rsidP="002A00BB">
                            <w:pPr>
                              <w:spacing w:after="0" w:line="360" w:lineRule="atLeast"/>
                              <w:rPr>
                                <w:rFonts w:eastAsia="Times New Roman" w:cs="Calibri"/>
                                <w:color w:val="000000"/>
                                <w:lang w:eastAsia="en-GB"/>
                              </w:rPr>
                            </w:pPr>
                            <w:proofErr w:type="spellStart"/>
                            <w:r w:rsidRPr="002A00BB">
                              <w:rPr>
                                <w:rFonts w:eastAsia="Times New Roman" w:cs="Calibri"/>
                                <w:color w:val="000000"/>
                                <w:lang w:eastAsia="en-GB"/>
                              </w:rPr>
                              <w:t>Rovce</w:t>
                            </w:r>
                            <w:proofErr w:type="spellEnd"/>
                            <w:r w:rsidRPr="002A00BB">
                              <w:rPr>
                                <w:rFonts w:eastAsia="Times New Roman" w:cs="Calibri"/>
                                <w:color w:val="000000"/>
                                <w:lang w:eastAsia="en-GB"/>
                              </w:rPr>
                              <w:t>, W. (</w:t>
                            </w:r>
                            <w:r>
                              <w:rPr>
                                <w:rFonts w:eastAsia="Times New Roman" w:cs="Calibri"/>
                                <w:color w:val="000000"/>
                                <w:lang w:eastAsia="en-GB"/>
                              </w:rPr>
                              <w:t>1970</w:t>
                            </w:r>
                            <w:r w:rsidRPr="002A00BB">
                              <w:rPr>
                                <w:rFonts w:eastAsia="Times New Roman" w:cs="Calibri"/>
                                <w:color w:val="000000"/>
                                <w:lang w:eastAsia="en-GB"/>
                              </w:rPr>
                              <w:t>). </w:t>
                            </w:r>
                            <w:r w:rsidR="00C06623">
                              <w:rPr>
                                <w:rFonts w:eastAsia="Times New Roman" w:cs="Calibri"/>
                                <w:i/>
                                <w:iCs/>
                                <w:color w:val="000000"/>
                                <w:lang w:eastAsia="en-GB"/>
                              </w:rPr>
                              <w:t>Managing the Development of Large Software Systems</w:t>
                            </w:r>
                            <w:r w:rsidRPr="002A00BB">
                              <w:rPr>
                                <w:rFonts w:eastAsia="Times New Roman" w:cs="Calibri"/>
                                <w:color w:val="000000"/>
                                <w:lang w:eastAsia="en-GB"/>
                              </w:rPr>
                              <w:t xml:space="preserve">. [online] Available at: </w:t>
                            </w:r>
                            <w:hyperlink r:id="rId96" w:history="1">
                              <w:r w:rsidRPr="002A00BB">
                                <w:rPr>
                                  <w:rStyle w:val="Hyperlink"/>
                                  <w:rFonts w:eastAsia="Times New Roman" w:cs="Calibri"/>
                                  <w:lang w:eastAsia="en-GB"/>
                                </w:rPr>
                                <w:t>https://leadinganswers.typepad.com/leading_answers/files/original_waterfall_paper_winston_royce.pdf</w:t>
                              </w:r>
                            </w:hyperlink>
                            <w:r w:rsidRPr="002A00BB">
                              <w:rPr>
                                <w:rFonts w:eastAsia="Times New Roman" w:cs="Calibri"/>
                                <w:color w:val="000000"/>
                                <w:lang w:eastAsia="en-GB"/>
                              </w:rPr>
                              <w:t xml:space="preserve"> </w:t>
                            </w:r>
                          </w:p>
                          <w:p w14:paraId="51DBBA3D" w14:textId="77777777" w:rsidR="002A00BB" w:rsidRPr="002A00BB" w:rsidRDefault="002A00BB" w:rsidP="002A00BB">
                            <w:pPr>
                              <w:spacing w:after="0" w:line="360" w:lineRule="atLeast"/>
                              <w:rPr>
                                <w:rFonts w:eastAsia="Times New Roman" w:cs="Calibri"/>
                                <w:color w:val="000000"/>
                                <w:lang w:eastAsia="en-GB"/>
                              </w:rPr>
                            </w:pPr>
                          </w:p>
                          <w:p w14:paraId="35100B1C" w14:textId="77777777" w:rsidR="00697A34" w:rsidRPr="00884867" w:rsidRDefault="00697A34" w:rsidP="00AD45A9">
                            <w:pPr>
                              <w:spacing w:after="0" w:line="360" w:lineRule="atLeast"/>
                              <w:rPr>
                                <w:rFonts w:eastAsia="Times New Roman" w:cs="Calibri"/>
                                <w:color w:val="000000"/>
                                <w:lang w:eastAsia="en-GB"/>
                              </w:rPr>
                            </w:pPr>
                            <w:r w:rsidRPr="005110C7">
                              <w:rPr>
                                <w:rFonts w:eastAsia="Times New Roman" w:cs="Calibri"/>
                                <w:color w:val="000000"/>
                                <w:lang w:eastAsia="en-GB"/>
                              </w:rPr>
                              <w:t>SciPy (2024). </w:t>
                            </w:r>
                            <w:r w:rsidRPr="005110C7">
                              <w:rPr>
                                <w:rFonts w:eastAsia="Times New Roman" w:cs="Calibri"/>
                                <w:i/>
                                <w:iCs/>
                                <w:color w:val="000000"/>
                                <w:lang w:eastAsia="en-GB"/>
                              </w:rPr>
                              <w:t>Search — SciPy v1.12.0 Manual</w:t>
                            </w:r>
                            <w:r w:rsidRPr="005110C7">
                              <w:rPr>
                                <w:rFonts w:eastAsia="Times New Roman" w:cs="Calibri"/>
                                <w:color w:val="000000"/>
                                <w:lang w:eastAsia="en-GB"/>
                              </w:rPr>
                              <w:t>. [online] Available at:</w:t>
                            </w:r>
                            <w:r>
                              <w:rPr>
                                <w:rFonts w:eastAsia="Times New Roman" w:cs="Calibri"/>
                                <w:color w:val="000000"/>
                                <w:lang w:eastAsia="en-GB"/>
                              </w:rPr>
                              <w:t xml:space="preserve"> </w:t>
                            </w:r>
                            <w:hyperlink r:id="rId97" w:history="1">
                              <w:r w:rsidRPr="00BA0CC9">
                                <w:rPr>
                                  <w:rStyle w:val="Hyperlink"/>
                                  <w:rFonts w:eastAsia="Times New Roman" w:cs="Calibri"/>
                                  <w:lang w:eastAsia="en-GB"/>
                                </w:rPr>
                                <w:t>https://docs.scipy.org/doc/scipy/search.html?q=Introduction</w:t>
                              </w:r>
                            </w:hyperlink>
                            <w:r w:rsidRPr="005110C7">
                              <w:rPr>
                                <w:rFonts w:eastAsia="Times New Roman" w:cs="Calibri"/>
                                <w:color w:val="000000"/>
                                <w:lang w:eastAsia="en-GB"/>
                              </w:rPr>
                              <w:t xml:space="preserve"> </w:t>
                            </w:r>
                          </w:p>
                          <w:p w14:paraId="3AAF1077" w14:textId="2A6B0860" w:rsidR="00697A34" w:rsidRPr="008B5BAC" w:rsidRDefault="00697A34" w:rsidP="00AD45A9">
                            <w:pPr>
                              <w:spacing w:after="0" w:line="360" w:lineRule="atLeast"/>
                              <w:rPr>
                                <w:rFonts w:eastAsia="Times New Roman" w:cs="Calibri"/>
                                <w:color w:val="000000"/>
                                <w:lang w:eastAsia="en-GB"/>
                              </w:rPr>
                            </w:pPr>
                          </w:p>
                          <w:p w14:paraId="672D095D" w14:textId="7777A972" w:rsidR="008B5BAC" w:rsidRPr="008B5BAC" w:rsidRDefault="008B5BAC" w:rsidP="008B5BAC">
                            <w:pPr>
                              <w:spacing w:after="0" w:line="360" w:lineRule="atLeast"/>
                              <w:rPr>
                                <w:rFonts w:eastAsia="Times New Roman" w:cs="Calibri"/>
                                <w:color w:val="000000"/>
                                <w:lang w:eastAsia="en-GB"/>
                              </w:rPr>
                            </w:pPr>
                            <w:r w:rsidRPr="008B5BAC">
                              <w:rPr>
                                <w:rFonts w:eastAsia="Times New Roman" w:cs="Calibri"/>
                                <w:color w:val="000000"/>
                                <w:lang w:eastAsia="en-GB"/>
                              </w:rPr>
                              <w:t>Singh, R. (2022). </w:t>
                            </w:r>
                            <w:r w:rsidRPr="008B5BAC">
                              <w:rPr>
                                <w:rFonts w:eastAsia="Times New Roman" w:cs="Calibri"/>
                                <w:i/>
                                <w:iCs/>
                                <w:color w:val="000000"/>
                                <w:lang w:eastAsia="en-GB"/>
                              </w:rPr>
                              <w:t>Waterfall Methodology</w:t>
                            </w:r>
                            <w:r w:rsidRPr="008B5BAC">
                              <w:rPr>
                                <w:rFonts w:eastAsia="Times New Roman" w:cs="Calibri"/>
                                <w:color w:val="000000"/>
                                <w:lang w:eastAsia="en-GB"/>
                              </w:rPr>
                              <w:t xml:space="preserve">. [online] Institute of Project Management. Available at: </w:t>
                            </w:r>
                            <w:hyperlink r:id="rId98" w:history="1">
                              <w:r w:rsidRPr="008B5BAC">
                                <w:rPr>
                                  <w:rStyle w:val="Hyperlink"/>
                                  <w:rFonts w:eastAsia="Times New Roman" w:cs="Calibri"/>
                                  <w:lang w:eastAsia="en-GB"/>
                                </w:rPr>
                                <w:t>https://instituteprojectmanagement.com/blog/waterfall-methodology/</w:t>
                              </w:r>
                            </w:hyperlink>
                            <w:r w:rsidRPr="008B5BAC">
                              <w:rPr>
                                <w:rFonts w:eastAsia="Times New Roman" w:cs="Calibri"/>
                                <w:color w:val="000000"/>
                                <w:lang w:eastAsia="en-GB"/>
                              </w:rPr>
                              <w:t xml:space="preserve"> </w:t>
                            </w:r>
                          </w:p>
                          <w:p w14:paraId="44AC7213" w14:textId="77777777" w:rsidR="008B5BAC" w:rsidRPr="008B5BAC" w:rsidRDefault="008B5BAC" w:rsidP="008B5BAC">
                            <w:pPr>
                              <w:spacing w:after="0" w:line="360" w:lineRule="atLeast"/>
                              <w:rPr>
                                <w:rFonts w:eastAsia="Times New Roman" w:cs="Calibri"/>
                                <w:color w:val="000000"/>
                                <w:lang w:eastAsia="en-GB"/>
                              </w:rPr>
                            </w:pPr>
                          </w:p>
                          <w:p w14:paraId="6C152C79" w14:textId="660075AB" w:rsidR="00697A34" w:rsidRPr="00A2158F" w:rsidRDefault="00697A34" w:rsidP="00AD45A9">
                            <w:pPr>
                              <w:spacing w:after="0" w:line="360" w:lineRule="atLeast"/>
                            </w:pPr>
                            <w:r>
                              <w:rPr>
                                <w:rFonts w:eastAsia="Times New Roman" w:cs="Calibri"/>
                                <w:color w:val="000000"/>
                                <w:lang w:eastAsia="en-GB"/>
                              </w:rPr>
                              <w:t xml:space="preserve">Srinath, K.R., (2017) </w:t>
                            </w:r>
                            <w:r>
                              <w:rPr>
                                <w:rFonts w:eastAsia="Times New Roman" w:cs="Calibri"/>
                                <w:i/>
                                <w:color w:val="000000"/>
                                <w:lang w:eastAsia="en-GB"/>
                              </w:rPr>
                              <w:t>Python – The Fastest Growing Programming Language.</w:t>
                            </w:r>
                            <w:r>
                              <w:rPr>
                                <w:rFonts w:eastAsia="Times New Roman" w:cs="Calibri"/>
                                <w:color w:val="000000"/>
                                <w:lang w:eastAsia="en-GB"/>
                              </w:rPr>
                              <w:t xml:space="preserve"> [online] Available at: </w:t>
                            </w:r>
                            <w:hyperlink r:id="rId99" w:history="1">
                              <w:r w:rsidRPr="00BA0CC9">
                                <w:rPr>
                                  <w:rStyle w:val="Hyperlink"/>
                                </w:rPr>
                                <w:t>https://www.irjet.net/archives/V4/i12/IRJET-V4I1266.pdf</w:t>
                              </w:r>
                            </w:hyperlink>
                            <w:r>
                              <w:t xml:space="preserve"> </w:t>
                            </w:r>
                          </w:p>
                          <w:p w14:paraId="03582056" w14:textId="77777777" w:rsidR="00697A34" w:rsidRDefault="00697A34" w:rsidP="00AD45A9">
                            <w:pPr>
                              <w:pStyle w:val="NormalWeb"/>
                              <w:spacing w:before="0" w:beforeAutospacing="0" w:after="0" w:afterAutospacing="0" w:line="360" w:lineRule="atLeast"/>
                              <w:rPr>
                                <w:rFonts w:ascii="Cambria" w:hAnsi="Cambria" w:cs="Calibri"/>
                                <w:color w:val="000000"/>
                                <w:sz w:val="20"/>
                                <w:szCs w:val="20"/>
                              </w:rPr>
                            </w:pPr>
                          </w:p>
                          <w:p w14:paraId="66DD38D0" w14:textId="77777777" w:rsidR="00697A34" w:rsidRPr="00FC0615" w:rsidRDefault="00697A34" w:rsidP="00AD45A9">
                            <w:pPr>
                              <w:pStyle w:val="NormalWeb"/>
                              <w:spacing w:before="0" w:beforeAutospacing="0" w:after="0" w:afterAutospacing="0" w:line="360" w:lineRule="atLeast"/>
                              <w:rPr>
                                <w:rFonts w:ascii="Cambria" w:hAnsi="Cambria" w:cs="Calibri"/>
                                <w:color w:val="000000"/>
                                <w:sz w:val="20"/>
                                <w:szCs w:val="20"/>
                              </w:rPr>
                            </w:pPr>
                            <w:r w:rsidRPr="00FC0615">
                              <w:rPr>
                                <w:rFonts w:ascii="Cambria" w:hAnsi="Cambria" w:cs="Calibri"/>
                                <w:color w:val="000000"/>
                                <w:sz w:val="20"/>
                                <w:szCs w:val="20"/>
                              </w:rPr>
                              <w:t>Speight, A. (2021). </w:t>
                            </w:r>
                            <w:r w:rsidRPr="00FC0615">
                              <w:rPr>
                                <w:rFonts w:ascii="Cambria" w:hAnsi="Cambria" w:cs="Calibri"/>
                                <w:i/>
                                <w:iCs/>
                                <w:color w:val="000000"/>
                                <w:sz w:val="20"/>
                                <w:szCs w:val="20"/>
                              </w:rPr>
                              <w:t>Visual Studio Code for Python Programmers</w:t>
                            </w:r>
                            <w:r w:rsidRPr="00FC0615">
                              <w:rPr>
                                <w:rFonts w:ascii="Cambria" w:hAnsi="Cambria" w:cs="Calibri"/>
                                <w:color w:val="000000"/>
                                <w:sz w:val="20"/>
                                <w:szCs w:val="20"/>
                              </w:rPr>
                              <w:t>. [online] </w:t>
                            </w:r>
                            <w:r w:rsidRPr="00FC0615">
                              <w:rPr>
                                <w:rFonts w:ascii="Cambria" w:hAnsi="Cambria" w:cs="Calibri"/>
                                <w:i/>
                                <w:iCs/>
                                <w:color w:val="000000"/>
                                <w:sz w:val="20"/>
                                <w:szCs w:val="20"/>
                              </w:rPr>
                              <w:t>Google Books</w:t>
                            </w:r>
                            <w:r w:rsidRPr="00FC0615">
                              <w:rPr>
                                <w:rFonts w:ascii="Cambria" w:hAnsi="Cambria" w:cs="Calibri"/>
                                <w:color w:val="000000"/>
                                <w:sz w:val="20"/>
                                <w:szCs w:val="20"/>
                              </w:rPr>
                              <w:t xml:space="preserve">. John Wiley &amp; Sons. Available at: </w:t>
                            </w:r>
                            <w:hyperlink r:id="rId100" w:anchor="v=onepage&amp;q=vscode%20extensions%20python&amp;f=false" w:history="1">
                              <w:r w:rsidRPr="00FC0615">
                                <w:rPr>
                                  <w:rStyle w:val="Hyperlink"/>
                                  <w:rFonts w:ascii="Cambria" w:hAnsi="Cambria" w:cs="Calibri"/>
                                  <w:sz w:val="20"/>
                                  <w:szCs w:val="20"/>
                                </w:rPr>
                                <w:t>https://books.google.co.uk/books?hl=en&amp;lr=&amp;id=DdgxEAAAQBAJ&amp;oi=fnd&amp;pg=PP23&amp;dq=vscode+extensions+python&amp;ots=q4PQfsSLY_&amp;sig=ip7qbFeDvi3m7ePDLgt3-CL6UrU&amp;redir_esc=y#v=onepage&amp;q=vscode%20extensions%20python&amp;f=false</w:t>
                              </w:r>
                            </w:hyperlink>
                            <w:r w:rsidRPr="00FC0615">
                              <w:rPr>
                                <w:rFonts w:ascii="Cambria" w:hAnsi="Cambria" w:cs="Calibri"/>
                                <w:color w:val="000000"/>
                                <w:sz w:val="20"/>
                                <w:szCs w:val="20"/>
                              </w:rPr>
                              <w:t xml:space="preserve"> </w:t>
                            </w:r>
                          </w:p>
                          <w:p w14:paraId="4FD97EE5" w14:textId="77777777" w:rsidR="00697A34" w:rsidRDefault="00697A34" w:rsidP="00AD45A9">
                            <w:pPr>
                              <w:spacing w:after="0" w:line="360" w:lineRule="atLeast"/>
                              <w:rPr>
                                <w:rFonts w:eastAsia="Times New Roman" w:cs="Calibri"/>
                                <w:color w:val="000000"/>
                                <w:lang w:eastAsia="en-GB"/>
                              </w:rPr>
                            </w:pPr>
                          </w:p>
                          <w:p w14:paraId="387C450F" w14:textId="51368A74" w:rsidR="00697A34" w:rsidRPr="00503F8E" w:rsidRDefault="00697A34" w:rsidP="00503F8E">
                            <w:pPr>
                              <w:spacing w:after="0" w:line="360" w:lineRule="atLeast"/>
                              <w:rPr>
                                <w:rFonts w:eastAsia="Times New Roman" w:cs="Calibri"/>
                                <w:color w:val="000000"/>
                                <w:lang w:eastAsia="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59AE7" id="_x0000_s1030" type="#_x0000_t202" style="position:absolute;margin-left:1.7pt;margin-top:0;width:449.5pt;height:686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" filled="f" stroked="f">
                <v:textbox>
                  <w:txbxContent>
                    <w:p w14:paraId="629F947E" w14:textId="1F10987E" w:rsidR="00901D9B" w:rsidRDefault="00901D9B" w:rsidP="004A5510">
                      <w:pPr>
                        <w:pStyle w:val="NormalWeb"/>
                        <w:spacing w:before="0" w:beforeAutospacing="0" w:after="0" w:afterAutospacing="0" w:line="360" w:lineRule="atLeast"/>
                        <w:rPr>
                          <w:rFonts w:ascii="Cambria" w:hAnsi="Cambria" w:cs="Calibri"/>
                          <w:color w:val="000000"/>
                          <w:sz w:val="20"/>
                          <w:szCs w:val="20"/>
                        </w:rPr>
                      </w:pPr>
                      <w:r w:rsidRPr="00FD4E88">
                        <w:rPr>
                          <w:rFonts w:ascii="Cambria" w:hAnsi="Cambria" w:cs="Calibri"/>
                          <w:color w:val="000000"/>
                          <w:sz w:val="20"/>
                          <w:szCs w:val="20"/>
                        </w:rPr>
                        <w:t>Muhammad, A. (2023). </w:t>
                      </w:r>
                      <w:r w:rsidRPr="00FD4E88">
                        <w:rPr>
                          <w:rFonts w:ascii="Cambria" w:hAnsi="Cambria" w:cs="Calibri"/>
                          <w:i/>
                          <w:iCs/>
                          <w:color w:val="000000"/>
                          <w:sz w:val="20"/>
                          <w:szCs w:val="20"/>
                        </w:rPr>
                        <w:t>Is It Worth Learning C# and .NET Technology in 2023-24? A Comparative Analysis with Python</w:t>
                      </w:r>
                      <w:r w:rsidRPr="00FD4E88">
                        <w:rPr>
                          <w:rFonts w:ascii="Cambria" w:hAnsi="Cambria" w:cs="Calibri"/>
                          <w:color w:val="000000"/>
                          <w:sz w:val="20"/>
                          <w:szCs w:val="20"/>
                        </w:rPr>
                        <w:t xml:space="preserve">. [online] Available at: </w:t>
                      </w:r>
                      <w:hyperlink r:id="rId101" w:anchor=":~:text=NET%20or%20Python%20in%202023" w:history="1">
                        <w:r w:rsidRPr="00FD4E88">
                          <w:rPr>
                            <w:rStyle w:val="Hyperlink"/>
                            <w:rFonts w:ascii="Cambria" w:hAnsi="Cambria" w:cs="Calibri"/>
                            <w:sz w:val="20"/>
                            <w:szCs w:val="20"/>
                          </w:rPr>
                          <w:t>https://www.linkedin.com/pulse/worth-learning-c-net-technology-2023-24-comparative-python-abubakar#:~:text=NET%20or%20Python%20in%202023</w:t>
                        </w:r>
                      </w:hyperlink>
                    </w:p>
                    <w:p w14:paraId="40CCC8CF" w14:textId="6F95D880" w:rsidR="00697A34" w:rsidRPr="00884867" w:rsidRDefault="00697A34" w:rsidP="004A5510">
                      <w:pPr>
                        <w:pStyle w:val="NormalWeb"/>
                        <w:spacing w:before="0" w:beforeAutospacing="0" w:after="0" w:afterAutospacing="0" w:line="360" w:lineRule="atLeast"/>
                        <w:rPr>
                          <w:rFonts w:ascii="Cambria" w:hAnsi="Cambria" w:cs="Calibri"/>
                          <w:color w:val="000000"/>
                          <w:sz w:val="20"/>
                          <w:szCs w:val="20"/>
                        </w:rPr>
                      </w:pPr>
                      <w:r w:rsidRPr="00387B15">
                        <w:rPr>
                          <w:rFonts w:ascii="Cambria" w:hAnsi="Cambria" w:cs="Calibri"/>
                          <w:color w:val="000000"/>
                          <w:sz w:val="20"/>
                          <w:szCs w:val="20"/>
                        </w:rPr>
                        <w:t>NOAA National Severe Storms Laboratory. (2021). </w:t>
                      </w:r>
                      <w:r w:rsidRPr="00387B15">
                        <w:rPr>
                          <w:rFonts w:ascii="Cambria" w:hAnsi="Cambria" w:cs="Calibri"/>
                          <w:i/>
                          <w:iCs/>
                          <w:color w:val="000000"/>
                          <w:sz w:val="20"/>
                          <w:szCs w:val="20"/>
                        </w:rPr>
                        <w:t>Thunderstorm Forecasting</w:t>
                      </w:r>
                      <w:r w:rsidRPr="00387B15">
                        <w:rPr>
                          <w:rFonts w:ascii="Cambria" w:hAnsi="Cambria" w:cs="Calibri"/>
                          <w:color w:val="000000"/>
                          <w:sz w:val="20"/>
                          <w:szCs w:val="20"/>
                        </w:rPr>
                        <w:t xml:space="preserve">. [online] Available at: </w:t>
                      </w:r>
                      <w:hyperlink r:id="rId102" w:anchor=":~:text=NSSL%20develops%20ensembles%20for%20very" w:history="1">
                        <w:r w:rsidRPr="00387B15">
                          <w:rPr>
                            <w:rStyle w:val="Hyperlink"/>
                            <w:rFonts w:ascii="Cambria" w:hAnsi="Cambria" w:cs="Calibri"/>
                            <w:sz w:val="20"/>
                            <w:szCs w:val="20"/>
                          </w:rPr>
                          <w:t>https://www.nssl.noaa.gov/education/svrwx101/thunderstorms/forecasting/#:~:text=NSSL%20develops%20ensembles%20for%20very</w:t>
                        </w:r>
                      </w:hyperlink>
                    </w:p>
                    <w:p w14:paraId="59D0F827" w14:textId="77777777" w:rsidR="00697A34" w:rsidRDefault="00697A34" w:rsidP="00B97622">
                      <w:pPr>
                        <w:spacing w:after="0" w:line="360" w:lineRule="atLeast"/>
                        <w:rPr>
                          <w:rFonts w:eastAsia="Times New Roman" w:cs="Calibri"/>
                          <w:color w:val="000000"/>
                          <w:lang w:eastAsia="en-GB"/>
                        </w:rPr>
                      </w:pPr>
                    </w:p>
                    <w:p w14:paraId="6AB3544E" w14:textId="7414B782" w:rsidR="00697A34" w:rsidRPr="00884867" w:rsidRDefault="00697A34" w:rsidP="00B97622">
                      <w:pPr>
                        <w:spacing w:after="0" w:line="360" w:lineRule="atLeast"/>
                        <w:rPr>
                          <w:rFonts w:eastAsia="Times New Roman" w:cs="Calibri"/>
                          <w:color w:val="000000"/>
                          <w:lang w:eastAsia="en-GB"/>
                        </w:rPr>
                      </w:pPr>
                      <w:r w:rsidRPr="00FE2EEB">
                        <w:rPr>
                          <w:rFonts w:eastAsia="Times New Roman" w:cs="Calibri"/>
                          <w:color w:val="000000"/>
                          <w:lang w:eastAsia="en-GB"/>
                        </w:rPr>
                        <w:t>NumPy (2022). </w:t>
                      </w:r>
                      <w:r w:rsidRPr="00FE2EEB">
                        <w:rPr>
                          <w:rFonts w:eastAsia="Times New Roman" w:cs="Calibri"/>
                          <w:i/>
                          <w:iCs/>
                          <w:color w:val="000000"/>
                          <w:lang w:eastAsia="en-GB"/>
                        </w:rPr>
                        <w:t>NumPy: the absolute basics for beginners — NumPy v1.20 Manual</w:t>
                      </w:r>
                      <w:r w:rsidRPr="00FE2EEB">
                        <w:rPr>
                          <w:rFonts w:eastAsia="Times New Roman" w:cs="Calibri"/>
                          <w:color w:val="000000"/>
                          <w:lang w:eastAsia="en-GB"/>
                        </w:rPr>
                        <w:t xml:space="preserve">. [online] numpy.org. Available at: </w:t>
                      </w:r>
                      <w:hyperlink r:id="rId103" w:history="1">
                        <w:r w:rsidRPr="00FE2EEB">
                          <w:rPr>
                            <w:rStyle w:val="Hyperlink"/>
                            <w:rFonts w:eastAsia="Times New Roman" w:cs="Calibri"/>
                            <w:lang w:eastAsia="en-GB"/>
                          </w:rPr>
                          <w:t>https://numpy.org/doc/stable/user/absolute_beginners.html</w:t>
                        </w:r>
                      </w:hyperlink>
                      <w:r w:rsidRPr="00FE2EEB">
                        <w:rPr>
                          <w:rFonts w:eastAsia="Times New Roman" w:cs="Calibri"/>
                          <w:color w:val="000000"/>
                          <w:lang w:eastAsia="en-GB"/>
                        </w:rPr>
                        <w:t xml:space="preserve"> </w:t>
                      </w:r>
                      <w:r w:rsidRPr="005110C7">
                        <w:rPr>
                          <w:rFonts w:eastAsia="Times New Roman" w:cs="Calibri"/>
                          <w:color w:val="000000"/>
                          <w:lang w:eastAsia="en-GB"/>
                        </w:rPr>
                        <w:t xml:space="preserve"> </w:t>
                      </w:r>
                    </w:p>
                    <w:p w14:paraId="292E27A3" w14:textId="2FDE04A0" w:rsidR="00697A34" w:rsidRPr="00503F8E" w:rsidRDefault="00697A34" w:rsidP="00AD45A9">
                      <w:pPr>
                        <w:pStyle w:val="NormalWeb"/>
                        <w:spacing w:before="0" w:beforeAutospacing="0" w:after="0" w:afterAutospacing="0" w:line="360" w:lineRule="atLeast"/>
                        <w:rPr>
                          <w:rFonts w:ascii="Cambria" w:hAnsi="Cambria" w:cs="Calibri"/>
                          <w:color w:val="000000"/>
                          <w:sz w:val="20"/>
                          <w:szCs w:val="20"/>
                        </w:rPr>
                      </w:pPr>
                    </w:p>
                    <w:p w14:paraId="73644916" w14:textId="2CC4448E" w:rsidR="00697A34" w:rsidRPr="00503F8E" w:rsidRDefault="00697A34" w:rsidP="00503F8E">
                      <w:pPr>
                        <w:spacing w:after="0" w:line="360" w:lineRule="atLeast"/>
                        <w:rPr>
                          <w:rFonts w:eastAsia="Times New Roman" w:cs="Calibri"/>
                          <w:color w:val="000000"/>
                          <w:lang w:eastAsia="en-GB"/>
                        </w:rPr>
                      </w:pPr>
                      <w:r w:rsidRPr="00503F8E">
                        <w:rPr>
                          <w:rFonts w:eastAsia="Times New Roman" w:cs="Calibri"/>
                          <w:color w:val="000000"/>
                          <w:lang w:eastAsia="en-GB"/>
                        </w:rPr>
                        <w:t>Paredes, R. (2023). </w:t>
                      </w:r>
                      <w:r w:rsidRPr="00503F8E">
                        <w:rPr>
                          <w:rFonts w:eastAsia="Times New Roman" w:cs="Calibri"/>
                          <w:i/>
                          <w:iCs/>
                          <w:color w:val="000000"/>
                          <w:lang w:eastAsia="en-GB"/>
                        </w:rPr>
                        <w:t>Waterfall Methodology: The Pros and Cons</w:t>
                      </w:r>
                      <w:r w:rsidRPr="00503F8E">
                        <w:rPr>
                          <w:rFonts w:eastAsia="Times New Roman" w:cs="Calibri"/>
                          <w:color w:val="000000"/>
                          <w:lang w:eastAsia="en-GB"/>
                        </w:rPr>
                        <w:t xml:space="preserve">. [online] </w:t>
                      </w:r>
                      <w:proofErr w:type="spellStart"/>
                      <w:r w:rsidRPr="00503F8E">
                        <w:rPr>
                          <w:rFonts w:eastAsia="Times New Roman" w:cs="Calibri"/>
                          <w:color w:val="000000"/>
                          <w:lang w:eastAsia="en-GB"/>
                        </w:rPr>
                        <w:t>SafetyCulture</w:t>
                      </w:r>
                      <w:proofErr w:type="spellEnd"/>
                      <w:r w:rsidRPr="00503F8E">
                        <w:rPr>
                          <w:rFonts w:eastAsia="Times New Roman" w:cs="Calibri"/>
                          <w:color w:val="000000"/>
                          <w:lang w:eastAsia="en-GB"/>
                        </w:rPr>
                        <w:t xml:space="preserve">. Available at: </w:t>
                      </w:r>
                      <w:hyperlink r:id="rId104" w:history="1">
                        <w:r w:rsidRPr="00503F8E">
                          <w:rPr>
                            <w:rStyle w:val="Hyperlink"/>
                            <w:rFonts w:eastAsia="Times New Roman" w:cs="Calibri"/>
                            <w:lang w:eastAsia="en-GB"/>
                          </w:rPr>
                          <w:t>https://safetyculture.com/topics/waterfall-methodology/</w:t>
                        </w:r>
                      </w:hyperlink>
                      <w:r w:rsidRPr="00503F8E">
                        <w:rPr>
                          <w:rFonts w:eastAsia="Times New Roman" w:cs="Calibri"/>
                          <w:color w:val="000000"/>
                          <w:lang w:eastAsia="en-GB"/>
                        </w:rPr>
                        <w:t xml:space="preserve"> </w:t>
                      </w:r>
                    </w:p>
                    <w:p w14:paraId="0086D222" w14:textId="77777777" w:rsidR="00697A34" w:rsidRPr="00503F8E" w:rsidRDefault="00697A34" w:rsidP="00503F8E">
                      <w:pPr>
                        <w:spacing w:after="0" w:line="360" w:lineRule="atLeast"/>
                        <w:rPr>
                          <w:rFonts w:eastAsia="Times New Roman" w:cs="Calibri"/>
                          <w:color w:val="000000"/>
                          <w:lang w:eastAsia="en-GB"/>
                        </w:rPr>
                      </w:pPr>
                    </w:p>
                    <w:p w14:paraId="314F8A84" w14:textId="3B258362" w:rsidR="00697A34" w:rsidRPr="00884867" w:rsidRDefault="00697A34" w:rsidP="00AD45A9">
                      <w:pPr>
                        <w:pStyle w:val="NormalWeb"/>
                        <w:spacing w:before="0" w:beforeAutospacing="0" w:after="0" w:afterAutospacing="0" w:line="360" w:lineRule="atLeast"/>
                        <w:rPr>
                          <w:rFonts w:ascii="Cambria" w:hAnsi="Cambria" w:cs="Calibri"/>
                          <w:color w:val="000000"/>
                          <w:sz w:val="20"/>
                          <w:szCs w:val="20"/>
                        </w:rPr>
                      </w:pPr>
                      <w:r w:rsidRPr="00503F8E">
                        <w:rPr>
                          <w:rFonts w:ascii="Cambria" w:hAnsi="Cambria" w:cs="Calibri"/>
                          <w:color w:val="000000"/>
                          <w:sz w:val="20"/>
                          <w:szCs w:val="20"/>
                        </w:rPr>
                        <w:t>Regio, C. (2023</w:t>
                      </w:r>
                      <w:r w:rsidRPr="001F592D">
                        <w:rPr>
                          <w:rFonts w:ascii="Cambria" w:hAnsi="Cambria" w:cs="Calibri"/>
                          <w:color w:val="000000"/>
                          <w:sz w:val="20"/>
                          <w:szCs w:val="20"/>
                        </w:rPr>
                        <w:t>). </w:t>
                      </w:r>
                      <w:r w:rsidRPr="001F592D">
                        <w:rPr>
                          <w:rFonts w:ascii="Cambria" w:hAnsi="Cambria" w:cs="Calibri"/>
                          <w:i/>
                          <w:iCs/>
                          <w:color w:val="000000"/>
                          <w:sz w:val="20"/>
                          <w:szCs w:val="20"/>
                        </w:rPr>
                        <w:t>What is .NET? (Part 1 of 3)</w:t>
                      </w:r>
                      <w:r w:rsidRPr="001F592D">
                        <w:rPr>
                          <w:rFonts w:ascii="Cambria" w:hAnsi="Cambria" w:cs="Calibri"/>
                          <w:color w:val="000000"/>
                          <w:sz w:val="20"/>
                          <w:szCs w:val="20"/>
                        </w:rPr>
                        <w:t xml:space="preserve">. [online] learn.microsoft.com. Available at: </w:t>
                      </w:r>
                      <w:hyperlink r:id="rId105" w:history="1">
                        <w:r w:rsidRPr="001F592D">
                          <w:rPr>
                            <w:rStyle w:val="Hyperlink"/>
                            <w:rFonts w:ascii="Cambria" w:hAnsi="Cambria" w:cs="Calibri"/>
                            <w:sz w:val="20"/>
                            <w:szCs w:val="20"/>
                          </w:rPr>
                          <w:t>https://learn.microsoft.com/en-us/shows/dotnet-for-beginners/what-is-dotnet-dotnet-for-beginners</w:t>
                        </w:r>
                      </w:hyperlink>
                      <w:r w:rsidRPr="001F592D">
                        <w:rPr>
                          <w:rFonts w:ascii="Cambria" w:hAnsi="Cambria" w:cs="Calibri"/>
                          <w:color w:val="000000"/>
                          <w:sz w:val="20"/>
                          <w:szCs w:val="20"/>
                        </w:rPr>
                        <w:t xml:space="preserve"> </w:t>
                      </w:r>
                    </w:p>
                    <w:p w14:paraId="5381C930" w14:textId="43D2F60D" w:rsidR="00697A34" w:rsidRPr="002A00BB" w:rsidRDefault="00697A34" w:rsidP="00AD45A9">
                      <w:pPr>
                        <w:spacing w:after="0" w:line="360" w:lineRule="atLeast"/>
                        <w:rPr>
                          <w:rFonts w:eastAsia="Times New Roman" w:cs="Calibri"/>
                          <w:color w:val="000000"/>
                          <w:lang w:eastAsia="en-GB"/>
                        </w:rPr>
                      </w:pPr>
                    </w:p>
                    <w:p w14:paraId="0F36271F" w14:textId="70510794" w:rsidR="002A00BB" w:rsidRPr="002A00BB" w:rsidRDefault="002A00BB" w:rsidP="002A00BB">
                      <w:pPr>
                        <w:spacing w:after="0" w:line="360" w:lineRule="atLeast"/>
                        <w:rPr>
                          <w:rFonts w:eastAsia="Times New Roman" w:cs="Calibri"/>
                          <w:color w:val="000000"/>
                          <w:lang w:eastAsia="en-GB"/>
                        </w:rPr>
                      </w:pPr>
                      <w:proofErr w:type="spellStart"/>
                      <w:r w:rsidRPr="002A00BB">
                        <w:rPr>
                          <w:rFonts w:eastAsia="Times New Roman" w:cs="Calibri"/>
                          <w:color w:val="000000"/>
                          <w:lang w:eastAsia="en-GB"/>
                        </w:rPr>
                        <w:t>Rovce</w:t>
                      </w:r>
                      <w:proofErr w:type="spellEnd"/>
                      <w:r w:rsidRPr="002A00BB">
                        <w:rPr>
                          <w:rFonts w:eastAsia="Times New Roman" w:cs="Calibri"/>
                          <w:color w:val="000000"/>
                          <w:lang w:eastAsia="en-GB"/>
                        </w:rPr>
                        <w:t>, W. (</w:t>
                      </w:r>
                      <w:r>
                        <w:rPr>
                          <w:rFonts w:eastAsia="Times New Roman" w:cs="Calibri"/>
                          <w:color w:val="000000"/>
                          <w:lang w:eastAsia="en-GB"/>
                        </w:rPr>
                        <w:t>1970</w:t>
                      </w:r>
                      <w:r w:rsidRPr="002A00BB">
                        <w:rPr>
                          <w:rFonts w:eastAsia="Times New Roman" w:cs="Calibri"/>
                          <w:color w:val="000000"/>
                          <w:lang w:eastAsia="en-GB"/>
                        </w:rPr>
                        <w:t>). </w:t>
                      </w:r>
                      <w:r w:rsidR="00C06623">
                        <w:rPr>
                          <w:rFonts w:eastAsia="Times New Roman" w:cs="Calibri"/>
                          <w:i/>
                          <w:iCs/>
                          <w:color w:val="000000"/>
                          <w:lang w:eastAsia="en-GB"/>
                        </w:rPr>
                        <w:t>Managing the Development of Large Software Systems</w:t>
                      </w:r>
                      <w:r w:rsidRPr="002A00BB">
                        <w:rPr>
                          <w:rFonts w:eastAsia="Times New Roman" w:cs="Calibri"/>
                          <w:color w:val="000000"/>
                          <w:lang w:eastAsia="en-GB"/>
                        </w:rPr>
                        <w:t xml:space="preserve">. [online] Available at: </w:t>
                      </w:r>
                      <w:hyperlink r:id="rId106" w:history="1">
                        <w:r w:rsidRPr="002A00BB">
                          <w:rPr>
                            <w:rStyle w:val="Hyperlink"/>
                            <w:rFonts w:eastAsia="Times New Roman" w:cs="Calibri"/>
                            <w:lang w:eastAsia="en-GB"/>
                          </w:rPr>
                          <w:t>https://leadinganswers.typepad.com/leading_answers/files/original_waterfall_paper_winston_royce.pdf</w:t>
                        </w:r>
                      </w:hyperlink>
                      <w:r w:rsidRPr="002A00BB">
                        <w:rPr>
                          <w:rFonts w:eastAsia="Times New Roman" w:cs="Calibri"/>
                          <w:color w:val="000000"/>
                          <w:lang w:eastAsia="en-GB"/>
                        </w:rPr>
                        <w:t xml:space="preserve"> </w:t>
                      </w:r>
                    </w:p>
                    <w:p w14:paraId="51DBBA3D" w14:textId="77777777" w:rsidR="002A00BB" w:rsidRPr="002A00BB" w:rsidRDefault="002A00BB" w:rsidP="002A00BB">
                      <w:pPr>
                        <w:spacing w:after="0" w:line="360" w:lineRule="atLeast"/>
                        <w:rPr>
                          <w:rFonts w:eastAsia="Times New Roman" w:cs="Calibri"/>
                          <w:color w:val="000000"/>
                          <w:lang w:eastAsia="en-GB"/>
                        </w:rPr>
                      </w:pPr>
                    </w:p>
                    <w:p w14:paraId="35100B1C" w14:textId="77777777" w:rsidR="00697A34" w:rsidRPr="00884867" w:rsidRDefault="00697A34" w:rsidP="00AD45A9">
                      <w:pPr>
                        <w:spacing w:after="0" w:line="360" w:lineRule="atLeast"/>
                        <w:rPr>
                          <w:rFonts w:eastAsia="Times New Roman" w:cs="Calibri"/>
                          <w:color w:val="000000"/>
                          <w:lang w:eastAsia="en-GB"/>
                        </w:rPr>
                      </w:pPr>
                      <w:r w:rsidRPr="005110C7">
                        <w:rPr>
                          <w:rFonts w:eastAsia="Times New Roman" w:cs="Calibri"/>
                          <w:color w:val="000000"/>
                          <w:lang w:eastAsia="en-GB"/>
                        </w:rPr>
                        <w:t>SciPy (2024). </w:t>
                      </w:r>
                      <w:r w:rsidRPr="005110C7">
                        <w:rPr>
                          <w:rFonts w:eastAsia="Times New Roman" w:cs="Calibri"/>
                          <w:i/>
                          <w:iCs/>
                          <w:color w:val="000000"/>
                          <w:lang w:eastAsia="en-GB"/>
                        </w:rPr>
                        <w:t>Search — SciPy v1.12.0 Manual</w:t>
                      </w:r>
                      <w:r w:rsidRPr="005110C7">
                        <w:rPr>
                          <w:rFonts w:eastAsia="Times New Roman" w:cs="Calibri"/>
                          <w:color w:val="000000"/>
                          <w:lang w:eastAsia="en-GB"/>
                        </w:rPr>
                        <w:t>. [online] Available at:</w:t>
                      </w:r>
                      <w:r>
                        <w:rPr>
                          <w:rFonts w:eastAsia="Times New Roman" w:cs="Calibri"/>
                          <w:color w:val="000000"/>
                          <w:lang w:eastAsia="en-GB"/>
                        </w:rPr>
                        <w:t xml:space="preserve"> </w:t>
                      </w:r>
                      <w:hyperlink r:id="rId107" w:history="1">
                        <w:r w:rsidRPr="00BA0CC9">
                          <w:rPr>
                            <w:rStyle w:val="Hyperlink"/>
                            <w:rFonts w:eastAsia="Times New Roman" w:cs="Calibri"/>
                            <w:lang w:eastAsia="en-GB"/>
                          </w:rPr>
                          <w:t>https://docs.scipy.org/doc/scipy/search.html?q=Introduction</w:t>
                        </w:r>
                      </w:hyperlink>
                      <w:r w:rsidRPr="005110C7">
                        <w:rPr>
                          <w:rFonts w:eastAsia="Times New Roman" w:cs="Calibri"/>
                          <w:color w:val="000000"/>
                          <w:lang w:eastAsia="en-GB"/>
                        </w:rPr>
                        <w:t xml:space="preserve"> </w:t>
                      </w:r>
                    </w:p>
                    <w:p w14:paraId="3AAF1077" w14:textId="2A6B0860" w:rsidR="00697A34" w:rsidRPr="008B5BAC" w:rsidRDefault="00697A34" w:rsidP="00AD45A9">
                      <w:pPr>
                        <w:spacing w:after="0" w:line="360" w:lineRule="atLeast"/>
                        <w:rPr>
                          <w:rFonts w:eastAsia="Times New Roman" w:cs="Calibri"/>
                          <w:color w:val="000000"/>
                          <w:lang w:eastAsia="en-GB"/>
                        </w:rPr>
                      </w:pPr>
                    </w:p>
                    <w:p w14:paraId="672D095D" w14:textId="7777A972" w:rsidR="008B5BAC" w:rsidRPr="008B5BAC" w:rsidRDefault="008B5BAC" w:rsidP="008B5BAC">
                      <w:pPr>
                        <w:spacing w:after="0" w:line="360" w:lineRule="atLeast"/>
                        <w:rPr>
                          <w:rFonts w:eastAsia="Times New Roman" w:cs="Calibri"/>
                          <w:color w:val="000000"/>
                          <w:lang w:eastAsia="en-GB"/>
                        </w:rPr>
                      </w:pPr>
                      <w:r w:rsidRPr="008B5BAC">
                        <w:rPr>
                          <w:rFonts w:eastAsia="Times New Roman" w:cs="Calibri"/>
                          <w:color w:val="000000"/>
                          <w:lang w:eastAsia="en-GB"/>
                        </w:rPr>
                        <w:t>Singh, R. (2022). </w:t>
                      </w:r>
                      <w:r w:rsidRPr="008B5BAC">
                        <w:rPr>
                          <w:rFonts w:eastAsia="Times New Roman" w:cs="Calibri"/>
                          <w:i/>
                          <w:iCs/>
                          <w:color w:val="000000"/>
                          <w:lang w:eastAsia="en-GB"/>
                        </w:rPr>
                        <w:t>Waterfall Methodology</w:t>
                      </w:r>
                      <w:r w:rsidRPr="008B5BAC">
                        <w:rPr>
                          <w:rFonts w:eastAsia="Times New Roman" w:cs="Calibri"/>
                          <w:color w:val="000000"/>
                          <w:lang w:eastAsia="en-GB"/>
                        </w:rPr>
                        <w:t xml:space="preserve">. [online] Institute of Project Management. Available at: </w:t>
                      </w:r>
                      <w:hyperlink r:id="rId108" w:history="1">
                        <w:r w:rsidRPr="008B5BAC">
                          <w:rPr>
                            <w:rStyle w:val="Hyperlink"/>
                            <w:rFonts w:eastAsia="Times New Roman" w:cs="Calibri"/>
                            <w:lang w:eastAsia="en-GB"/>
                          </w:rPr>
                          <w:t>https://instituteprojectmanagement.com/blog/waterfall-methodology/</w:t>
                        </w:r>
                      </w:hyperlink>
                      <w:r w:rsidRPr="008B5BAC">
                        <w:rPr>
                          <w:rFonts w:eastAsia="Times New Roman" w:cs="Calibri"/>
                          <w:color w:val="000000"/>
                          <w:lang w:eastAsia="en-GB"/>
                        </w:rPr>
                        <w:t xml:space="preserve"> </w:t>
                      </w:r>
                    </w:p>
                    <w:p w14:paraId="44AC7213" w14:textId="77777777" w:rsidR="008B5BAC" w:rsidRPr="008B5BAC" w:rsidRDefault="008B5BAC" w:rsidP="008B5BAC">
                      <w:pPr>
                        <w:spacing w:after="0" w:line="360" w:lineRule="atLeast"/>
                        <w:rPr>
                          <w:rFonts w:eastAsia="Times New Roman" w:cs="Calibri"/>
                          <w:color w:val="000000"/>
                          <w:lang w:eastAsia="en-GB"/>
                        </w:rPr>
                      </w:pPr>
                    </w:p>
                    <w:p w14:paraId="6C152C79" w14:textId="660075AB" w:rsidR="00697A34" w:rsidRPr="00A2158F" w:rsidRDefault="00697A34" w:rsidP="00AD45A9">
                      <w:pPr>
                        <w:spacing w:after="0" w:line="360" w:lineRule="atLeast"/>
                      </w:pPr>
                      <w:r>
                        <w:rPr>
                          <w:rFonts w:eastAsia="Times New Roman" w:cs="Calibri"/>
                          <w:color w:val="000000"/>
                          <w:lang w:eastAsia="en-GB"/>
                        </w:rPr>
                        <w:t xml:space="preserve">Srinath, K.R., (2017) </w:t>
                      </w:r>
                      <w:r>
                        <w:rPr>
                          <w:rFonts w:eastAsia="Times New Roman" w:cs="Calibri"/>
                          <w:i/>
                          <w:color w:val="000000"/>
                          <w:lang w:eastAsia="en-GB"/>
                        </w:rPr>
                        <w:t>Python – The Fastest Growing Programming Language.</w:t>
                      </w:r>
                      <w:r>
                        <w:rPr>
                          <w:rFonts w:eastAsia="Times New Roman" w:cs="Calibri"/>
                          <w:color w:val="000000"/>
                          <w:lang w:eastAsia="en-GB"/>
                        </w:rPr>
                        <w:t xml:space="preserve"> [online] Available at: </w:t>
                      </w:r>
                      <w:hyperlink r:id="rId109" w:history="1">
                        <w:r w:rsidRPr="00BA0CC9">
                          <w:rPr>
                            <w:rStyle w:val="Hyperlink"/>
                          </w:rPr>
                          <w:t>https://www.irjet.net/archives/V4/i12/IRJET-V4I1266.pdf</w:t>
                        </w:r>
                      </w:hyperlink>
                      <w:r>
                        <w:t xml:space="preserve"> </w:t>
                      </w:r>
                    </w:p>
                    <w:p w14:paraId="03582056" w14:textId="77777777" w:rsidR="00697A34" w:rsidRDefault="00697A34" w:rsidP="00AD45A9">
                      <w:pPr>
                        <w:pStyle w:val="NormalWeb"/>
                        <w:spacing w:before="0" w:beforeAutospacing="0" w:after="0" w:afterAutospacing="0" w:line="360" w:lineRule="atLeast"/>
                        <w:rPr>
                          <w:rFonts w:ascii="Cambria" w:hAnsi="Cambria" w:cs="Calibri"/>
                          <w:color w:val="000000"/>
                          <w:sz w:val="20"/>
                          <w:szCs w:val="20"/>
                        </w:rPr>
                      </w:pPr>
                    </w:p>
                    <w:p w14:paraId="66DD38D0" w14:textId="77777777" w:rsidR="00697A34" w:rsidRPr="00FC0615" w:rsidRDefault="00697A34" w:rsidP="00AD45A9">
                      <w:pPr>
                        <w:pStyle w:val="NormalWeb"/>
                        <w:spacing w:before="0" w:beforeAutospacing="0" w:after="0" w:afterAutospacing="0" w:line="360" w:lineRule="atLeast"/>
                        <w:rPr>
                          <w:rFonts w:ascii="Cambria" w:hAnsi="Cambria" w:cs="Calibri"/>
                          <w:color w:val="000000"/>
                          <w:sz w:val="20"/>
                          <w:szCs w:val="20"/>
                        </w:rPr>
                      </w:pPr>
                      <w:r w:rsidRPr="00FC0615">
                        <w:rPr>
                          <w:rFonts w:ascii="Cambria" w:hAnsi="Cambria" w:cs="Calibri"/>
                          <w:color w:val="000000"/>
                          <w:sz w:val="20"/>
                          <w:szCs w:val="20"/>
                        </w:rPr>
                        <w:t>Speight, A. (2021). </w:t>
                      </w:r>
                      <w:r w:rsidRPr="00FC0615">
                        <w:rPr>
                          <w:rFonts w:ascii="Cambria" w:hAnsi="Cambria" w:cs="Calibri"/>
                          <w:i/>
                          <w:iCs/>
                          <w:color w:val="000000"/>
                          <w:sz w:val="20"/>
                          <w:szCs w:val="20"/>
                        </w:rPr>
                        <w:t>Visual Studio Code for Python Programmers</w:t>
                      </w:r>
                      <w:r w:rsidRPr="00FC0615">
                        <w:rPr>
                          <w:rFonts w:ascii="Cambria" w:hAnsi="Cambria" w:cs="Calibri"/>
                          <w:color w:val="000000"/>
                          <w:sz w:val="20"/>
                          <w:szCs w:val="20"/>
                        </w:rPr>
                        <w:t>. [online] </w:t>
                      </w:r>
                      <w:r w:rsidRPr="00FC0615">
                        <w:rPr>
                          <w:rFonts w:ascii="Cambria" w:hAnsi="Cambria" w:cs="Calibri"/>
                          <w:i/>
                          <w:iCs/>
                          <w:color w:val="000000"/>
                          <w:sz w:val="20"/>
                          <w:szCs w:val="20"/>
                        </w:rPr>
                        <w:t>Google Books</w:t>
                      </w:r>
                      <w:r w:rsidRPr="00FC0615">
                        <w:rPr>
                          <w:rFonts w:ascii="Cambria" w:hAnsi="Cambria" w:cs="Calibri"/>
                          <w:color w:val="000000"/>
                          <w:sz w:val="20"/>
                          <w:szCs w:val="20"/>
                        </w:rPr>
                        <w:t xml:space="preserve">. John Wiley &amp; Sons. Available at: </w:t>
                      </w:r>
                      <w:hyperlink r:id="rId110" w:anchor="v=onepage&amp;q=vscode%20extensions%20python&amp;f=false" w:history="1">
                        <w:r w:rsidRPr="00FC0615">
                          <w:rPr>
                            <w:rStyle w:val="Hyperlink"/>
                            <w:rFonts w:ascii="Cambria" w:hAnsi="Cambria" w:cs="Calibri"/>
                            <w:sz w:val="20"/>
                            <w:szCs w:val="20"/>
                          </w:rPr>
                          <w:t>https://books.google.co.uk/books?hl=en&amp;lr=&amp;id=DdgxEAAAQBAJ&amp;oi=fnd&amp;pg=PP23&amp;dq=vscode+extensions+python&amp;ots=q4PQfsSLY_&amp;sig=ip7qbFeDvi3m7ePDLgt3-CL6UrU&amp;redir_esc=y#v=onepage&amp;q=vscode%20extensions%20python&amp;f=false</w:t>
                        </w:r>
                      </w:hyperlink>
                      <w:r w:rsidRPr="00FC0615">
                        <w:rPr>
                          <w:rFonts w:ascii="Cambria" w:hAnsi="Cambria" w:cs="Calibri"/>
                          <w:color w:val="000000"/>
                          <w:sz w:val="20"/>
                          <w:szCs w:val="20"/>
                        </w:rPr>
                        <w:t xml:space="preserve"> </w:t>
                      </w:r>
                    </w:p>
                    <w:p w14:paraId="4FD97EE5" w14:textId="77777777" w:rsidR="00697A34" w:rsidRDefault="00697A34" w:rsidP="00AD45A9">
                      <w:pPr>
                        <w:spacing w:after="0" w:line="360" w:lineRule="atLeast"/>
                        <w:rPr>
                          <w:rFonts w:eastAsia="Times New Roman" w:cs="Calibri"/>
                          <w:color w:val="000000"/>
                          <w:lang w:eastAsia="en-GB"/>
                        </w:rPr>
                      </w:pPr>
                    </w:p>
                    <w:p w14:paraId="387C450F" w14:textId="51368A74" w:rsidR="00697A34" w:rsidRPr="00503F8E" w:rsidRDefault="00697A34" w:rsidP="00503F8E">
                      <w:pPr>
                        <w:spacing w:after="0" w:line="360" w:lineRule="atLeast"/>
                        <w:rPr>
                          <w:rFonts w:eastAsia="Times New Roman" w:cs="Calibri"/>
                          <w:color w:val="000000"/>
                          <w:lang w:eastAsia="en-GB"/>
                        </w:rPr>
                      </w:pPr>
                    </w:p>
                  </w:txbxContent>
                </v:textbox>
                <w10:wrap type="square" anchorx="margin"/>
              </v:shape>
            </w:pict>
          </mc:Fallback>
        </mc:AlternateContent>
      </w:r>
    </w:p>
    <w:p w14:paraId="13F13876" w14:textId="3482D3A5" w:rsidR="00DF1675" w:rsidRPr="00DF1675" w:rsidRDefault="006B0B89" w:rsidP="00DF1675">
      <w:r w:rsidRPr="003245A3">
        <w:rPr>
          <w:rFonts w:cstheme="minorHAnsi"/>
          <w:noProof/>
          <w:color w:val="000000"/>
        </w:rPr>
        <w:lastRenderedPageBreak/>
        <mc:AlternateContent>
          <mc:Choice Requires="wps">
            <w:drawing>
              <wp:anchor distT="45720" distB="45720" distL="114300" distR="114300" simplePos="0" relativeHeight="251669504" behindDoc="0" locked="0" layoutInCell="1" allowOverlap="1" wp14:anchorId="13A12F73" wp14:editId="1A6D9BB0">
                <wp:simplePos x="0" y="0"/>
                <wp:positionH relativeFrom="margin">
                  <wp:posOffset>21946</wp:posOffset>
                </wp:positionH>
                <wp:positionV relativeFrom="paragraph">
                  <wp:posOffset>356</wp:posOffset>
                </wp:positionV>
                <wp:extent cx="5708650" cy="8712403"/>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8712403"/>
                        </a:xfrm>
                        <a:prstGeom prst="rect">
                          <a:avLst/>
                        </a:prstGeom>
                        <a:noFill/>
                        <a:ln w="9525">
                          <a:noFill/>
                          <a:miter lim="800000"/>
                          <a:headEnd/>
                          <a:tailEnd/>
                        </a:ln>
                      </wps:spPr>
                      <wps:txbx>
                        <w:txbxContent>
                          <w:p w14:paraId="3D647057" w14:textId="77777777" w:rsidR="00901D9B" w:rsidRPr="00503F8E" w:rsidRDefault="00901D9B" w:rsidP="00901D9B">
                            <w:pPr>
                              <w:spacing w:after="0" w:line="360" w:lineRule="atLeast"/>
                              <w:rPr>
                                <w:rFonts w:eastAsia="Times New Roman" w:cs="Calibri"/>
                                <w:color w:val="000000"/>
                                <w:lang w:eastAsia="en-GB"/>
                              </w:rPr>
                            </w:pPr>
                            <w:proofErr w:type="spellStart"/>
                            <w:r w:rsidRPr="00616F6B">
                              <w:rPr>
                                <w:rFonts w:eastAsia="Times New Roman" w:cs="Calibri"/>
                                <w:color w:val="000000"/>
                                <w:lang w:eastAsia="en-GB"/>
                              </w:rPr>
                              <w:t>Stančin</w:t>
                            </w:r>
                            <w:proofErr w:type="spellEnd"/>
                            <w:r w:rsidRPr="00616F6B">
                              <w:rPr>
                                <w:rFonts w:eastAsia="Times New Roman" w:cs="Calibri"/>
                                <w:color w:val="000000"/>
                                <w:lang w:eastAsia="en-GB"/>
                              </w:rPr>
                              <w:t xml:space="preserve">, I. and </w:t>
                            </w:r>
                            <w:proofErr w:type="spellStart"/>
                            <w:r w:rsidRPr="00616F6B">
                              <w:rPr>
                                <w:rFonts w:eastAsia="Times New Roman" w:cs="Calibri"/>
                                <w:color w:val="000000"/>
                                <w:lang w:eastAsia="en-GB"/>
                              </w:rPr>
                              <w:t>Jović</w:t>
                            </w:r>
                            <w:proofErr w:type="spellEnd"/>
                            <w:r w:rsidRPr="00616F6B">
                              <w:rPr>
                                <w:rFonts w:eastAsia="Times New Roman" w:cs="Calibri"/>
                                <w:color w:val="000000"/>
                                <w:lang w:eastAsia="en-GB"/>
                              </w:rPr>
                              <w:t>, A. (2019). </w:t>
                            </w:r>
                            <w:r w:rsidRPr="00616F6B">
                              <w:rPr>
                                <w:rFonts w:eastAsia="Times New Roman" w:cs="Calibri"/>
                                <w:i/>
                                <w:iCs/>
                                <w:color w:val="000000"/>
                                <w:lang w:eastAsia="en-GB"/>
                              </w:rPr>
                              <w:t>An overview and comparison of free Python libraries for data mining and big data analysis</w:t>
                            </w:r>
                            <w:r w:rsidRPr="00616F6B">
                              <w:rPr>
                                <w:rFonts w:eastAsia="Times New Roman" w:cs="Calibri"/>
                                <w:color w:val="000000"/>
                                <w:lang w:eastAsia="en-GB"/>
                              </w:rPr>
                              <w:t xml:space="preserve">. [online] IEEE Xplore. </w:t>
                            </w:r>
                            <w:proofErr w:type="spellStart"/>
                            <w:proofErr w:type="gramStart"/>
                            <w:r w:rsidRPr="00616F6B">
                              <w:rPr>
                                <w:rFonts w:eastAsia="Times New Roman" w:cs="Calibri"/>
                                <w:color w:val="000000"/>
                                <w:lang w:eastAsia="en-GB"/>
                              </w:rPr>
                              <w:t>doi:https</w:t>
                            </w:r>
                            <w:proofErr w:type="spellEnd"/>
                            <w:proofErr w:type="gramEnd"/>
                            <w:r w:rsidRPr="00616F6B">
                              <w:rPr>
                                <w:rFonts w:eastAsia="Times New Roman" w:cs="Calibri"/>
                                <w:color w:val="000000"/>
                                <w:lang w:eastAsia="en-GB"/>
                              </w:rPr>
                              <w:t>://</w:t>
                            </w:r>
                            <w:r w:rsidRPr="00C75244">
                              <w:rPr>
                                <w:rFonts w:eastAsia="Times New Roman" w:cs="Calibri"/>
                                <w:color w:val="000000"/>
                                <w:lang w:eastAsia="en-GB"/>
                              </w:rPr>
                              <w:t xml:space="preserve"> </w:t>
                            </w:r>
                            <w:r w:rsidRPr="00616F6B">
                              <w:rPr>
                                <w:rFonts w:eastAsia="Times New Roman" w:cs="Calibri"/>
                                <w:color w:val="000000"/>
                                <w:lang w:eastAsia="en-GB"/>
                              </w:rPr>
                              <w:t>doi.org/10.23919/MIPRO.2019.8757088</w:t>
                            </w:r>
                            <w:r>
                              <w:rPr>
                                <w:rFonts w:eastAsia="Times New Roman" w:cs="Calibri"/>
                                <w:color w:val="000000"/>
                                <w:lang w:eastAsia="en-GB"/>
                              </w:rPr>
                              <w:t xml:space="preserve"> </w:t>
                            </w:r>
                          </w:p>
                          <w:p w14:paraId="781E4C5C" w14:textId="77777777" w:rsidR="00901D9B" w:rsidRDefault="00901D9B" w:rsidP="008B5BAC">
                            <w:pPr>
                              <w:spacing w:after="0" w:line="360" w:lineRule="atLeast"/>
                              <w:rPr>
                                <w:rFonts w:eastAsia="Times New Roman" w:cs="Calibri"/>
                                <w:color w:val="000000"/>
                                <w:lang w:eastAsia="en-GB"/>
                              </w:rPr>
                            </w:pPr>
                          </w:p>
                          <w:p w14:paraId="2C458C2F" w14:textId="589F737C" w:rsidR="008B5BAC" w:rsidRPr="00503F8E" w:rsidRDefault="008B5BAC" w:rsidP="008B5BAC">
                            <w:pPr>
                              <w:spacing w:after="0" w:line="360" w:lineRule="atLeast"/>
                              <w:rPr>
                                <w:rFonts w:eastAsia="Times New Roman" w:cs="Calibri"/>
                                <w:color w:val="000000"/>
                                <w:lang w:eastAsia="en-GB"/>
                              </w:rPr>
                            </w:pPr>
                            <w:r w:rsidRPr="00901AD0">
                              <w:rPr>
                                <w:rFonts w:eastAsia="Times New Roman" w:cs="Calibri"/>
                                <w:color w:val="000000"/>
                                <w:lang w:eastAsia="en-GB"/>
                              </w:rPr>
                              <w:t>Subramanian, V. (2018). </w:t>
                            </w:r>
                            <w:r w:rsidRPr="00901AD0">
                              <w:rPr>
                                <w:rFonts w:eastAsia="Times New Roman" w:cs="Calibri"/>
                                <w:i/>
                                <w:iCs/>
                                <w:color w:val="000000"/>
                                <w:lang w:eastAsia="en-GB"/>
                              </w:rPr>
                              <w:t xml:space="preserve">Deep Learning with </w:t>
                            </w:r>
                            <w:proofErr w:type="spellStart"/>
                            <w:r w:rsidRPr="00901AD0">
                              <w:rPr>
                                <w:rFonts w:eastAsia="Times New Roman" w:cs="Calibri"/>
                                <w:i/>
                                <w:iCs/>
                                <w:color w:val="000000"/>
                                <w:lang w:eastAsia="en-GB"/>
                              </w:rPr>
                              <w:t>PyTorch</w:t>
                            </w:r>
                            <w:proofErr w:type="spellEnd"/>
                            <w:r w:rsidRPr="00901AD0">
                              <w:rPr>
                                <w:rFonts w:eastAsia="Times New Roman" w:cs="Calibri"/>
                                <w:i/>
                                <w:iCs/>
                                <w:color w:val="000000"/>
                                <w:lang w:eastAsia="en-GB"/>
                              </w:rPr>
                              <w:t xml:space="preserve">: A practical approach to building neural network models using </w:t>
                            </w:r>
                            <w:proofErr w:type="spellStart"/>
                            <w:r w:rsidRPr="00901AD0">
                              <w:rPr>
                                <w:rFonts w:eastAsia="Times New Roman" w:cs="Calibri"/>
                                <w:i/>
                                <w:iCs/>
                                <w:color w:val="000000"/>
                                <w:lang w:eastAsia="en-GB"/>
                              </w:rPr>
                              <w:t>PyTorch</w:t>
                            </w:r>
                            <w:proofErr w:type="spellEnd"/>
                            <w:r w:rsidRPr="00901AD0">
                              <w:rPr>
                                <w:rFonts w:eastAsia="Times New Roman" w:cs="Calibri"/>
                                <w:color w:val="000000"/>
                                <w:lang w:eastAsia="en-GB"/>
                              </w:rPr>
                              <w:t>. [online] </w:t>
                            </w:r>
                            <w:r w:rsidRPr="00901AD0">
                              <w:rPr>
                                <w:rFonts w:eastAsia="Times New Roman" w:cs="Calibri"/>
                                <w:i/>
                                <w:iCs/>
                                <w:color w:val="000000"/>
                                <w:lang w:eastAsia="en-GB"/>
                              </w:rPr>
                              <w:t>Google Books</w:t>
                            </w:r>
                            <w:r w:rsidRPr="00901AD0">
                              <w:rPr>
                                <w:rFonts w:eastAsia="Times New Roman" w:cs="Calibri"/>
                                <w:color w:val="000000"/>
                                <w:lang w:eastAsia="en-GB"/>
                              </w:rPr>
                              <w:t xml:space="preserve">. </w:t>
                            </w:r>
                            <w:proofErr w:type="spellStart"/>
                            <w:r w:rsidRPr="00901AD0">
                              <w:rPr>
                                <w:rFonts w:eastAsia="Times New Roman" w:cs="Calibri"/>
                                <w:color w:val="000000"/>
                                <w:lang w:eastAsia="en-GB"/>
                              </w:rPr>
                              <w:t>Packt</w:t>
                            </w:r>
                            <w:proofErr w:type="spellEnd"/>
                            <w:r w:rsidRPr="00901AD0">
                              <w:rPr>
                                <w:rFonts w:eastAsia="Times New Roman" w:cs="Calibri"/>
                                <w:color w:val="000000"/>
                                <w:lang w:eastAsia="en-GB"/>
                              </w:rPr>
                              <w:t xml:space="preserve"> Publishing Ltd. Available at: </w:t>
                            </w:r>
                            <w:hyperlink r:id="rId111" w:anchor="v=onepage&amp;q=neural%20networking%20using%20pytorch&amp;f=false" w:history="1">
                              <w:r w:rsidRPr="00901AD0">
                                <w:rPr>
                                  <w:rStyle w:val="Hyperlink"/>
                                  <w:rFonts w:eastAsia="Times New Roman" w:cs="Calibri"/>
                                  <w:lang w:eastAsia="en-GB"/>
                                </w:rPr>
                                <w:t>https://books.google.co.uk/books?hl=en&amp;lr=&amp;id=DOlODwAAQBAJ&amp;oi=fnd&amp;pg=PP1&amp;dq=neural+networking+using+pytorch&amp;ots=kpY1l3hBPb&amp;sig=826MgARR1HcgP8JRXfvLhFi3hL8&amp;redir_esc=y#v=onepage&amp;q=neural%20networking%20using%20pytorch&amp;f=false</w:t>
                              </w:r>
                            </w:hyperlink>
                            <w:r w:rsidRPr="00901AD0">
                              <w:rPr>
                                <w:rFonts w:eastAsia="Times New Roman" w:cs="Calibri"/>
                                <w:color w:val="000000"/>
                                <w:lang w:eastAsia="en-GB"/>
                              </w:rPr>
                              <w:t xml:space="preserve"> </w:t>
                            </w:r>
                            <w:r w:rsidRPr="008F6B62">
                              <w:rPr>
                                <w:rFonts w:cs="Calibri"/>
                                <w:color w:val="000000"/>
                              </w:rPr>
                              <w:t xml:space="preserve"> </w:t>
                            </w:r>
                          </w:p>
                          <w:p w14:paraId="3EB120D6" w14:textId="77777777" w:rsidR="008B5BAC" w:rsidRDefault="008B5BAC" w:rsidP="00503F8E">
                            <w:pPr>
                              <w:spacing w:after="0" w:line="360" w:lineRule="atLeast"/>
                              <w:rPr>
                                <w:rFonts w:eastAsia="Times New Roman" w:cs="Calibri"/>
                                <w:color w:val="000000"/>
                                <w:lang w:eastAsia="en-GB"/>
                              </w:rPr>
                            </w:pPr>
                          </w:p>
                          <w:p w14:paraId="66BBF59C" w14:textId="12CC3244" w:rsidR="00697A34" w:rsidRDefault="00697A34" w:rsidP="00503F8E">
                            <w:pPr>
                              <w:spacing w:after="0" w:line="360" w:lineRule="atLeast"/>
                              <w:rPr>
                                <w:rStyle w:val="Hyperlink"/>
                                <w:rFonts w:eastAsia="Times New Roman" w:cs="Calibri"/>
                                <w:lang w:eastAsia="en-GB"/>
                              </w:rPr>
                            </w:pPr>
                            <w:r w:rsidRPr="00632C29">
                              <w:rPr>
                                <w:rFonts w:eastAsia="Times New Roman" w:cs="Calibri"/>
                                <w:color w:val="000000"/>
                                <w:lang w:eastAsia="en-GB"/>
                              </w:rPr>
                              <w:t xml:space="preserve">The Media Education Centre (2010) </w:t>
                            </w:r>
                            <w:r w:rsidRPr="00632C29">
                              <w:rPr>
                                <w:rFonts w:eastAsia="Times New Roman" w:cs="Calibri"/>
                                <w:i/>
                                <w:color w:val="000000"/>
                                <w:lang w:eastAsia="en-GB"/>
                              </w:rPr>
                              <w:t>Williams College</w:t>
                            </w:r>
                            <w:r w:rsidRPr="00632C29">
                              <w:rPr>
                                <w:rFonts w:eastAsia="Times New Roman" w:cs="Calibri"/>
                                <w:color w:val="000000"/>
                                <w:lang w:eastAsia="en-GB"/>
                              </w:rPr>
                              <w:t>.</w:t>
                            </w:r>
                            <w:r w:rsidRPr="00632C29">
                              <w:rPr>
                                <w:rFonts w:eastAsia="Times New Roman" w:cs="Calibri"/>
                                <w:i/>
                                <w:color w:val="000000"/>
                                <w:lang w:eastAsia="en-GB"/>
                              </w:rPr>
                              <w:t xml:space="preserve"> </w:t>
                            </w:r>
                            <w:r w:rsidRPr="00632C29">
                              <w:rPr>
                                <w:rFonts w:eastAsia="Times New Roman" w:cs="Calibri"/>
                                <w:color w:val="000000"/>
                                <w:lang w:eastAsia="en-GB"/>
                              </w:rPr>
                              <w:t xml:space="preserve">[online] Available at: </w:t>
                            </w:r>
                            <w:hyperlink r:id="rId112" w:history="1">
                              <w:r w:rsidRPr="00632C29">
                                <w:rPr>
                                  <w:rStyle w:val="Hyperlink"/>
                                  <w:rFonts w:eastAsia="Times New Roman" w:cs="Calibri"/>
                                  <w:lang w:eastAsia="en-GB"/>
                                </w:rPr>
                                <w:t>https://oit.williams.edu/files/2010/02/using-images-effectively.pdf</w:t>
                              </w:r>
                            </w:hyperlink>
                          </w:p>
                          <w:p w14:paraId="01F6738F" w14:textId="6365F810" w:rsidR="00697A34" w:rsidRPr="00503F8E" w:rsidRDefault="00697A34" w:rsidP="00503F8E">
                            <w:pPr>
                              <w:pStyle w:val="NormalWeb"/>
                              <w:spacing w:before="0" w:beforeAutospacing="0" w:after="0" w:afterAutospacing="0" w:line="360" w:lineRule="atLeast"/>
                              <w:rPr>
                                <w:rFonts w:ascii="Cambria" w:hAnsi="Cambria" w:cs="Calibri"/>
                                <w:color w:val="000000"/>
                                <w:sz w:val="20"/>
                                <w:szCs w:val="20"/>
                              </w:rPr>
                            </w:pPr>
                          </w:p>
                          <w:p w14:paraId="47197320" w14:textId="3BCB5130" w:rsidR="00697A34" w:rsidRPr="00171CEB" w:rsidRDefault="00697A34" w:rsidP="00171CEB">
                            <w:pPr>
                              <w:spacing w:after="0" w:line="360" w:lineRule="atLeast"/>
                              <w:rPr>
                                <w:rFonts w:eastAsia="Times New Roman" w:cs="Calibri"/>
                                <w:color w:val="000000"/>
                                <w:lang w:eastAsia="en-GB"/>
                              </w:rPr>
                            </w:pPr>
                            <w:proofErr w:type="spellStart"/>
                            <w:r w:rsidRPr="00171CEB">
                              <w:rPr>
                                <w:rFonts w:eastAsia="Times New Roman" w:cs="Calibri"/>
                                <w:color w:val="000000"/>
                                <w:lang w:eastAsia="en-GB"/>
                              </w:rPr>
                              <w:t>Timeular</w:t>
                            </w:r>
                            <w:proofErr w:type="spellEnd"/>
                            <w:r w:rsidRPr="00171CEB">
                              <w:rPr>
                                <w:rFonts w:eastAsia="Times New Roman" w:cs="Calibri"/>
                                <w:color w:val="000000"/>
                                <w:lang w:eastAsia="en-GB"/>
                              </w:rPr>
                              <w:t xml:space="preserve"> (2023). </w:t>
                            </w:r>
                            <w:r w:rsidRPr="00171CEB">
                              <w:rPr>
                                <w:rFonts w:eastAsia="Times New Roman" w:cs="Calibri"/>
                                <w:i/>
                                <w:iCs/>
                                <w:color w:val="000000"/>
                                <w:lang w:eastAsia="en-GB"/>
                              </w:rPr>
                              <w:t>Waterfall Project Management Methodology</w:t>
                            </w:r>
                            <w:r w:rsidRPr="00171CEB">
                              <w:rPr>
                                <w:rFonts w:eastAsia="Times New Roman" w:cs="Calibri"/>
                                <w:color w:val="000000"/>
                                <w:lang w:eastAsia="en-GB"/>
                              </w:rPr>
                              <w:t xml:space="preserve">. [online] </w:t>
                            </w:r>
                            <w:proofErr w:type="spellStart"/>
                            <w:r w:rsidRPr="00171CEB">
                              <w:rPr>
                                <w:rFonts w:eastAsia="Times New Roman" w:cs="Calibri"/>
                                <w:color w:val="000000"/>
                                <w:lang w:eastAsia="en-GB"/>
                              </w:rPr>
                              <w:t>Timeular</w:t>
                            </w:r>
                            <w:proofErr w:type="spellEnd"/>
                            <w:r w:rsidRPr="00171CEB">
                              <w:rPr>
                                <w:rFonts w:eastAsia="Times New Roman" w:cs="Calibri"/>
                                <w:color w:val="000000"/>
                                <w:lang w:eastAsia="en-GB"/>
                              </w:rPr>
                              <w:t xml:space="preserve">. Available at: </w:t>
                            </w:r>
                            <w:hyperlink r:id="rId113" w:history="1">
                              <w:r w:rsidRPr="00171CEB">
                                <w:rPr>
                                  <w:rStyle w:val="Hyperlink"/>
                                  <w:rFonts w:eastAsia="Times New Roman" w:cs="Calibri"/>
                                  <w:lang w:eastAsia="en-GB"/>
                                </w:rPr>
                                <w:t>https://timeular.com/blog/waterfall-project-management-methodology/#:~:text=The%20most%20recognized%20company%20that%20uses%20the%20Waterfall%20methodology%20is%20Toyota</w:t>
                              </w:r>
                            </w:hyperlink>
                            <w:r>
                              <w:rPr>
                                <w:rFonts w:eastAsia="Times New Roman" w:cs="Calibri"/>
                                <w:color w:val="000000"/>
                                <w:lang w:eastAsia="en-GB"/>
                              </w:rPr>
                              <w:t xml:space="preserve"> </w:t>
                            </w:r>
                          </w:p>
                          <w:p w14:paraId="575249E0" w14:textId="77777777" w:rsidR="00697A34" w:rsidRPr="00171CEB" w:rsidRDefault="00697A34" w:rsidP="00171CEB">
                            <w:pPr>
                              <w:spacing w:after="0" w:line="360" w:lineRule="atLeast"/>
                              <w:rPr>
                                <w:rFonts w:ascii="Calibri" w:eastAsia="Times New Roman" w:hAnsi="Calibri" w:cs="Calibri"/>
                                <w:color w:val="000000"/>
                                <w:sz w:val="27"/>
                                <w:szCs w:val="27"/>
                                <w:lang w:eastAsia="en-GB"/>
                              </w:rPr>
                            </w:pPr>
                          </w:p>
                          <w:p w14:paraId="3009A851" w14:textId="05C3E449" w:rsidR="00697A34" w:rsidRDefault="00697A34" w:rsidP="00B97622">
                            <w:pPr>
                              <w:spacing w:after="0" w:line="360" w:lineRule="atLeast"/>
                              <w:rPr>
                                <w:rFonts w:eastAsia="Times New Roman" w:cs="Calibri"/>
                                <w:color w:val="000000"/>
                                <w:lang w:eastAsia="en-GB"/>
                              </w:rPr>
                            </w:pPr>
                            <w:r w:rsidRPr="00466A85">
                              <w:rPr>
                                <w:rFonts w:eastAsia="Times New Roman" w:cs="Calibri"/>
                                <w:color w:val="000000"/>
                                <w:lang w:eastAsia="en-GB"/>
                              </w:rPr>
                              <w:t xml:space="preserve">Virtanen, P., </w:t>
                            </w:r>
                            <w:proofErr w:type="spellStart"/>
                            <w:r w:rsidRPr="00466A85">
                              <w:rPr>
                                <w:rFonts w:eastAsia="Times New Roman" w:cs="Calibri"/>
                                <w:color w:val="000000"/>
                                <w:lang w:eastAsia="en-GB"/>
                              </w:rPr>
                              <w:t>Gommers</w:t>
                            </w:r>
                            <w:proofErr w:type="spellEnd"/>
                            <w:r w:rsidRPr="00466A85">
                              <w:rPr>
                                <w:rFonts w:eastAsia="Times New Roman" w:cs="Calibri"/>
                                <w:color w:val="000000"/>
                                <w:lang w:eastAsia="en-GB"/>
                              </w:rPr>
                              <w:t xml:space="preserve">, R., Oliphant, T.E., </w:t>
                            </w:r>
                            <w:proofErr w:type="spellStart"/>
                            <w:r w:rsidRPr="00466A85">
                              <w:rPr>
                                <w:rFonts w:eastAsia="Times New Roman" w:cs="Calibri"/>
                                <w:color w:val="000000"/>
                                <w:lang w:eastAsia="en-GB"/>
                              </w:rPr>
                              <w:t>Haberland</w:t>
                            </w:r>
                            <w:proofErr w:type="spellEnd"/>
                            <w:r w:rsidRPr="00466A85">
                              <w:rPr>
                                <w:rFonts w:eastAsia="Times New Roman" w:cs="Calibri"/>
                                <w:color w:val="000000"/>
                                <w:lang w:eastAsia="en-GB"/>
                              </w:rPr>
                              <w:t xml:space="preserve">, M., Reddy, T., </w:t>
                            </w:r>
                            <w:proofErr w:type="spellStart"/>
                            <w:r w:rsidRPr="00466A85">
                              <w:rPr>
                                <w:rFonts w:eastAsia="Times New Roman" w:cs="Calibri"/>
                                <w:color w:val="000000"/>
                                <w:lang w:eastAsia="en-GB"/>
                              </w:rPr>
                              <w:t>Cournapeau</w:t>
                            </w:r>
                            <w:proofErr w:type="spellEnd"/>
                            <w:r w:rsidRPr="00466A85">
                              <w:rPr>
                                <w:rFonts w:eastAsia="Times New Roman" w:cs="Calibri"/>
                                <w:color w:val="000000"/>
                                <w:lang w:eastAsia="en-GB"/>
                              </w:rPr>
                              <w:t xml:space="preserve">, D., </w:t>
                            </w:r>
                            <w:proofErr w:type="spellStart"/>
                            <w:r w:rsidRPr="00466A85">
                              <w:rPr>
                                <w:rFonts w:eastAsia="Times New Roman" w:cs="Calibri"/>
                                <w:color w:val="000000"/>
                                <w:lang w:eastAsia="en-GB"/>
                              </w:rPr>
                              <w:t>Burovski</w:t>
                            </w:r>
                            <w:proofErr w:type="spellEnd"/>
                            <w:r w:rsidRPr="00466A85">
                              <w:rPr>
                                <w:rFonts w:eastAsia="Times New Roman" w:cs="Calibri"/>
                                <w:color w:val="000000"/>
                                <w:lang w:eastAsia="en-GB"/>
                              </w:rPr>
                              <w:t xml:space="preserve">, E., Peterson, P., </w:t>
                            </w:r>
                            <w:proofErr w:type="spellStart"/>
                            <w:r w:rsidRPr="00466A85">
                              <w:rPr>
                                <w:rFonts w:eastAsia="Times New Roman" w:cs="Calibri"/>
                                <w:color w:val="000000"/>
                                <w:lang w:eastAsia="en-GB"/>
                              </w:rPr>
                              <w:t>Weckesser</w:t>
                            </w:r>
                            <w:proofErr w:type="spellEnd"/>
                            <w:r w:rsidRPr="00466A85">
                              <w:rPr>
                                <w:rFonts w:eastAsia="Times New Roman" w:cs="Calibri"/>
                                <w:color w:val="000000"/>
                                <w:lang w:eastAsia="en-GB"/>
                              </w:rPr>
                              <w:t xml:space="preserve">, W., Bright, J., van der Walt, S.J., Brett, M., Wilson, J., </w:t>
                            </w:r>
                            <w:proofErr w:type="spellStart"/>
                            <w:r w:rsidRPr="00466A85">
                              <w:rPr>
                                <w:rFonts w:eastAsia="Times New Roman" w:cs="Calibri"/>
                                <w:color w:val="000000"/>
                                <w:lang w:eastAsia="en-GB"/>
                              </w:rPr>
                              <w:t>Millman</w:t>
                            </w:r>
                            <w:proofErr w:type="spellEnd"/>
                            <w:r w:rsidRPr="00466A85">
                              <w:rPr>
                                <w:rFonts w:eastAsia="Times New Roman" w:cs="Calibri"/>
                                <w:color w:val="000000"/>
                                <w:lang w:eastAsia="en-GB"/>
                              </w:rPr>
                              <w:t xml:space="preserve">, K.J., </w:t>
                            </w:r>
                            <w:proofErr w:type="spellStart"/>
                            <w:r w:rsidRPr="00466A85">
                              <w:rPr>
                                <w:rFonts w:eastAsia="Times New Roman" w:cs="Calibri"/>
                                <w:color w:val="000000"/>
                                <w:lang w:eastAsia="en-GB"/>
                              </w:rPr>
                              <w:t>Mayorov</w:t>
                            </w:r>
                            <w:proofErr w:type="spellEnd"/>
                            <w:r w:rsidRPr="00466A85">
                              <w:rPr>
                                <w:rFonts w:eastAsia="Times New Roman" w:cs="Calibri"/>
                                <w:color w:val="000000"/>
                                <w:lang w:eastAsia="en-GB"/>
                              </w:rPr>
                              <w:t>, N., Nelson, A.R.J., Jones, E., Kern, R., Larson, E. and Carey, C.J. (2020). SciPy 1.0: fundamental algorithms for scientific computing in Python. </w:t>
                            </w:r>
                            <w:r w:rsidRPr="00466A85">
                              <w:rPr>
                                <w:rFonts w:eastAsia="Times New Roman" w:cs="Calibri"/>
                                <w:i/>
                                <w:iCs/>
                                <w:color w:val="000000"/>
                                <w:lang w:eastAsia="en-GB"/>
                              </w:rPr>
                              <w:t>Nature Methods</w:t>
                            </w:r>
                            <w:r w:rsidRPr="00466A85">
                              <w:rPr>
                                <w:rFonts w:eastAsia="Times New Roman" w:cs="Calibri"/>
                                <w:color w:val="000000"/>
                                <w:lang w:eastAsia="en-GB"/>
                              </w:rPr>
                              <w:t xml:space="preserve">, 17(3), pp.261–272. </w:t>
                            </w:r>
                            <w:proofErr w:type="spellStart"/>
                            <w:proofErr w:type="gramStart"/>
                            <w:r w:rsidRPr="00466A85">
                              <w:rPr>
                                <w:rFonts w:eastAsia="Times New Roman" w:cs="Calibri"/>
                                <w:color w:val="000000"/>
                                <w:lang w:eastAsia="en-GB"/>
                              </w:rPr>
                              <w:t>doi:https</w:t>
                            </w:r>
                            <w:proofErr w:type="spellEnd"/>
                            <w:r w:rsidRPr="00466A85">
                              <w:rPr>
                                <w:rFonts w:eastAsia="Times New Roman" w:cs="Calibri"/>
                                <w:color w:val="000000"/>
                                <w:lang w:eastAsia="en-GB"/>
                              </w:rPr>
                              <w:t>://doi.org/10.1038/s41592-019-0686-2</w:t>
                            </w:r>
                            <w:proofErr w:type="gramEnd"/>
                            <w:r w:rsidRPr="00466A85">
                              <w:rPr>
                                <w:rFonts w:eastAsia="Times New Roman" w:cs="Calibri"/>
                                <w:color w:val="000000"/>
                                <w:lang w:eastAsia="en-GB"/>
                              </w:rPr>
                              <w:t xml:space="preserve"> </w:t>
                            </w:r>
                          </w:p>
                          <w:p w14:paraId="7D8AF2AE" w14:textId="77777777" w:rsidR="00697A34" w:rsidRDefault="00697A34" w:rsidP="00B97622">
                            <w:pPr>
                              <w:pStyle w:val="NormalWeb"/>
                              <w:spacing w:before="0" w:beforeAutospacing="0" w:after="0" w:afterAutospacing="0" w:line="360" w:lineRule="atLeast"/>
                              <w:rPr>
                                <w:rFonts w:ascii="Cambria" w:hAnsi="Cambria" w:cs="Calibri"/>
                                <w:color w:val="000000"/>
                                <w:sz w:val="20"/>
                                <w:szCs w:val="20"/>
                              </w:rPr>
                            </w:pPr>
                            <w:r w:rsidRPr="008F6B62">
                              <w:rPr>
                                <w:rFonts w:ascii="Cambria" w:hAnsi="Cambria" w:cs="Calibri"/>
                                <w:color w:val="000000"/>
                                <w:sz w:val="20"/>
                                <w:szCs w:val="20"/>
                              </w:rPr>
                              <w:t xml:space="preserve"> </w:t>
                            </w:r>
                          </w:p>
                          <w:p w14:paraId="568CF372" w14:textId="77777777" w:rsidR="00697A34" w:rsidRPr="00DC41CB" w:rsidRDefault="00697A34" w:rsidP="00B97622">
                            <w:pPr>
                              <w:pStyle w:val="NormalWeb"/>
                              <w:spacing w:before="0" w:beforeAutospacing="0" w:after="0" w:afterAutospacing="0" w:line="360" w:lineRule="atLeast"/>
                              <w:rPr>
                                <w:rFonts w:ascii="Cambria" w:hAnsi="Cambria" w:cs="Calibri"/>
                                <w:color w:val="000000"/>
                                <w:sz w:val="20"/>
                                <w:szCs w:val="20"/>
                              </w:rPr>
                            </w:pPr>
                            <w:r w:rsidRPr="008F6B62">
                              <w:rPr>
                                <w:rFonts w:ascii="Cambria" w:hAnsi="Cambria" w:cs="Calibri"/>
                                <w:color w:val="000000"/>
                                <w:sz w:val="20"/>
                                <w:szCs w:val="20"/>
                              </w:rPr>
                              <w:t>Warren, T. (2018). </w:t>
                            </w:r>
                            <w:r w:rsidRPr="008F6B62">
                              <w:rPr>
                                <w:rFonts w:ascii="Cambria" w:hAnsi="Cambria" w:cs="Calibri"/>
                                <w:i/>
                                <w:iCs/>
                                <w:color w:val="000000"/>
                                <w:sz w:val="20"/>
                                <w:szCs w:val="20"/>
                              </w:rPr>
                              <w:t>Microsoft completes GitHub acquisition</w:t>
                            </w:r>
                            <w:r w:rsidRPr="008F6B62">
                              <w:rPr>
                                <w:rFonts w:ascii="Cambria" w:hAnsi="Cambria" w:cs="Calibri"/>
                                <w:color w:val="000000"/>
                                <w:sz w:val="20"/>
                                <w:szCs w:val="20"/>
                              </w:rPr>
                              <w:t xml:space="preserve">. [online] The Verge. Available at: </w:t>
                            </w:r>
                            <w:hyperlink r:id="rId114" w:history="1">
                              <w:r w:rsidRPr="008F6B62">
                                <w:rPr>
                                  <w:rStyle w:val="Hyperlink"/>
                                  <w:rFonts w:ascii="Cambria" w:hAnsi="Cambria" w:cs="Calibri"/>
                                  <w:sz w:val="20"/>
                                  <w:szCs w:val="20"/>
                                </w:rPr>
                                <w:t>https://www.theverge.com/2018/10/26/17954714/microsoft-github-deal-acquisition-complete</w:t>
                              </w:r>
                            </w:hyperlink>
                            <w:r w:rsidRPr="008F6B62">
                              <w:rPr>
                                <w:rFonts w:ascii="Cambria" w:hAnsi="Cambria" w:cs="Calibri"/>
                                <w:color w:val="000000"/>
                                <w:sz w:val="20"/>
                                <w:szCs w:val="20"/>
                              </w:rPr>
                              <w:t xml:space="preserve"> </w:t>
                            </w:r>
                          </w:p>
                          <w:p w14:paraId="43A51B00" w14:textId="77777777" w:rsidR="00697A34" w:rsidRDefault="00697A34" w:rsidP="00AD45A9">
                            <w:pPr>
                              <w:pStyle w:val="NormalWeb"/>
                              <w:spacing w:before="0" w:beforeAutospacing="0" w:after="0" w:afterAutospacing="0" w:line="360" w:lineRule="atLeast"/>
                              <w:rPr>
                                <w:rFonts w:ascii="Cambria" w:hAnsi="Cambria" w:cs="Calibri"/>
                                <w:color w:val="000000"/>
                                <w:sz w:val="20"/>
                                <w:szCs w:val="20"/>
                              </w:rPr>
                            </w:pPr>
                          </w:p>
                          <w:p w14:paraId="67C287B0" w14:textId="5CB5C074" w:rsidR="00697A34" w:rsidRPr="00DC41CB" w:rsidRDefault="00697A34" w:rsidP="00AD45A9">
                            <w:pPr>
                              <w:pStyle w:val="NormalWeb"/>
                              <w:spacing w:before="0" w:beforeAutospacing="0" w:after="0" w:afterAutospacing="0" w:line="360" w:lineRule="atLeast"/>
                              <w:rPr>
                                <w:rFonts w:ascii="Cambria" w:hAnsi="Cambria" w:cs="Calibri"/>
                                <w:color w:val="000000"/>
                                <w:sz w:val="20"/>
                                <w:szCs w:val="20"/>
                              </w:rPr>
                            </w:pPr>
                            <w:r>
                              <w:rPr>
                                <w:rFonts w:ascii="Cambria" w:hAnsi="Cambria" w:cs="Calibri"/>
                                <w:color w:val="000000"/>
                                <w:sz w:val="20"/>
                                <w:szCs w:val="20"/>
                              </w:rPr>
                              <w:t xml:space="preserve">Wagener, B. (2023). </w:t>
                            </w:r>
                            <w:r>
                              <w:rPr>
                                <w:rFonts w:ascii="Cambria" w:hAnsi="Cambria" w:cs="Calibri"/>
                                <w:i/>
                                <w:color w:val="000000"/>
                                <w:sz w:val="20"/>
                                <w:szCs w:val="20"/>
                              </w:rPr>
                              <w:t>The Importance of User Feedback for Product Development in Agile Environments</w:t>
                            </w:r>
                            <w:r>
                              <w:rPr>
                                <w:rFonts w:ascii="Cambria" w:hAnsi="Cambria" w:cs="Calibri"/>
                                <w:color w:val="000000"/>
                                <w:sz w:val="20"/>
                                <w:szCs w:val="20"/>
                              </w:rPr>
                              <w:t xml:space="preserve"> [online]. Available at: </w:t>
                            </w:r>
                            <w:hyperlink r:id="rId115" w:anchor=":~:text=Unlike%20traditional%20methodologies%2C%20agile%20product,are%20most%20valuable%20to%20users" w:history="1">
                              <w:r w:rsidRPr="00BA0CC9">
                                <w:rPr>
                                  <w:rStyle w:val="Hyperlink"/>
                                  <w:rFonts w:ascii="Cambria" w:hAnsi="Cambria" w:cs="Calibri"/>
                                  <w:sz w:val="20"/>
                                  <w:szCs w:val="20"/>
                                </w:rPr>
                                <w:t>https://www.linkedin.com/pulse/importance-user-feedback-product-development-agile-environments#:~:text=Unlike%20traditional%20methodologies%2C%20agile%20product,are%20most%20valuable%20to%20users</w:t>
                              </w:r>
                            </w:hyperlink>
                            <w:r>
                              <w:rPr>
                                <w:rFonts w:ascii="Cambria" w:hAnsi="Cambria" w:cs="Calibri"/>
                                <w:color w:val="000000"/>
                                <w:sz w:val="20"/>
                                <w:szCs w:val="20"/>
                              </w:rPr>
                              <w:t xml:space="preserve"> </w:t>
                            </w:r>
                          </w:p>
                          <w:p w14:paraId="14B44ABF" w14:textId="6D56F35D" w:rsidR="00697A34" w:rsidRPr="00DC41CB" w:rsidRDefault="00697A34" w:rsidP="008F6B62">
                            <w:pPr>
                              <w:pStyle w:val="NormalWeb"/>
                              <w:spacing w:before="0" w:beforeAutospacing="0" w:after="0" w:afterAutospacing="0" w:line="360" w:lineRule="atLeast"/>
                              <w:rPr>
                                <w:rFonts w:ascii="Cambria" w:hAnsi="Cambria" w:cs="Calibri"/>
                                <w:color w:val="000000"/>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12F73" id="_x0000_s1031" type="#_x0000_t202" style="position:absolute;margin-left:1.75pt;margin-top:.05pt;width:449.5pt;height:686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" filled="f" stroked="f">
                <v:textbox>
                  <w:txbxContent>
                    <w:p w14:paraId="3D647057" w14:textId="77777777" w:rsidR="00901D9B" w:rsidRPr="00503F8E" w:rsidRDefault="00901D9B" w:rsidP="00901D9B">
                      <w:pPr>
                        <w:spacing w:after="0" w:line="360" w:lineRule="atLeast"/>
                        <w:rPr>
                          <w:rFonts w:eastAsia="Times New Roman" w:cs="Calibri"/>
                          <w:color w:val="000000"/>
                          <w:lang w:eastAsia="en-GB"/>
                        </w:rPr>
                      </w:pPr>
                      <w:proofErr w:type="spellStart"/>
                      <w:r w:rsidRPr="00616F6B">
                        <w:rPr>
                          <w:rFonts w:eastAsia="Times New Roman" w:cs="Calibri"/>
                          <w:color w:val="000000"/>
                          <w:lang w:eastAsia="en-GB"/>
                        </w:rPr>
                        <w:t>Stančin</w:t>
                      </w:r>
                      <w:proofErr w:type="spellEnd"/>
                      <w:r w:rsidRPr="00616F6B">
                        <w:rPr>
                          <w:rFonts w:eastAsia="Times New Roman" w:cs="Calibri"/>
                          <w:color w:val="000000"/>
                          <w:lang w:eastAsia="en-GB"/>
                        </w:rPr>
                        <w:t xml:space="preserve">, I. and </w:t>
                      </w:r>
                      <w:proofErr w:type="spellStart"/>
                      <w:r w:rsidRPr="00616F6B">
                        <w:rPr>
                          <w:rFonts w:eastAsia="Times New Roman" w:cs="Calibri"/>
                          <w:color w:val="000000"/>
                          <w:lang w:eastAsia="en-GB"/>
                        </w:rPr>
                        <w:t>Jović</w:t>
                      </w:r>
                      <w:proofErr w:type="spellEnd"/>
                      <w:r w:rsidRPr="00616F6B">
                        <w:rPr>
                          <w:rFonts w:eastAsia="Times New Roman" w:cs="Calibri"/>
                          <w:color w:val="000000"/>
                          <w:lang w:eastAsia="en-GB"/>
                        </w:rPr>
                        <w:t>, A. (2019). </w:t>
                      </w:r>
                      <w:r w:rsidRPr="00616F6B">
                        <w:rPr>
                          <w:rFonts w:eastAsia="Times New Roman" w:cs="Calibri"/>
                          <w:i/>
                          <w:iCs/>
                          <w:color w:val="000000"/>
                          <w:lang w:eastAsia="en-GB"/>
                        </w:rPr>
                        <w:t>An overview and comparison of free Python libraries for data mining and big data analysis</w:t>
                      </w:r>
                      <w:r w:rsidRPr="00616F6B">
                        <w:rPr>
                          <w:rFonts w:eastAsia="Times New Roman" w:cs="Calibri"/>
                          <w:color w:val="000000"/>
                          <w:lang w:eastAsia="en-GB"/>
                        </w:rPr>
                        <w:t xml:space="preserve">. [online] IEEE Xplore. </w:t>
                      </w:r>
                      <w:proofErr w:type="spellStart"/>
                      <w:proofErr w:type="gramStart"/>
                      <w:r w:rsidRPr="00616F6B">
                        <w:rPr>
                          <w:rFonts w:eastAsia="Times New Roman" w:cs="Calibri"/>
                          <w:color w:val="000000"/>
                          <w:lang w:eastAsia="en-GB"/>
                        </w:rPr>
                        <w:t>doi:https</w:t>
                      </w:r>
                      <w:proofErr w:type="spellEnd"/>
                      <w:proofErr w:type="gramEnd"/>
                      <w:r w:rsidRPr="00616F6B">
                        <w:rPr>
                          <w:rFonts w:eastAsia="Times New Roman" w:cs="Calibri"/>
                          <w:color w:val="000000"/>
                          <w:lang w:eastAsia="en-GB"/>
                        </w:rPr>
                        <w:t>://</w:t>
                      </w:r>
                      <w:r w:rsidRPr="00C75244">
                        <w:rPr>
                          <w:rFonts w:eastAsia="Times New Roman" w:cs="Calibri"/>
                          <w:color w:val="000000"/>
                          <w:lang w:eastAsia="en-GB"/>
                        </w:rPr>
                        <w:t xml:space="preserve"> </w:t>
                      </w:r>
                      <w:r w:rsidRPr="00616F6B">
                        <w:rPr>
                          <w:rFonts w:eastAsia="Times New Roman" w:cs="Calibri"/>
                          <w:color w:val="000000"/>
                          <w:lang w:eastAsia="en-GB"/>
                        </w:rPr>
                        <w:t>doi.org/10.23919/MIPRO.2019.8757088</w:t>
                      </w:r>
                      <w:r>
                        <w:rPr>
                          <w:rFonts w:eastAsia="Times New Roman" w:cs="Calibri"/>
                          <w:color w:val="000000"/>
                          <w:lang w:eastAsia="en-GB"/>
                        </w:rPr>
                        <w:t xml:space="preserve"> </w:t>
                      </w:r>
                    </w:p>
                    <w:p w14:paraId="781E4C5C" w14:textId="77777777" w:rsidR="00901D9B" w:rsidRDefault="00901D9B" w:rsidP="008B5BAC">
                      <w:pPr>
                        <w:spacing w:after="0" w:line="360" w:lineRule="atLeast"/>
                        <w:rPr>
                          <w:rFonts w:eastAsia="Times New Roman" w:cs="Calibri"/>
                          <w:color w:val="000000"/>
                          <w:lang w:eastAsia="en-GB"/>
                        </w:rPr>
                      </w:pPr>
                    </w:p>
                    <w:p w14:paraId="2C458C2F" w14:textId="589F737C" w:rsidR="008B5BAC" w:rsidRPr="00503F8E" w:rsidRDefault="008B5BAC" w:rsidP="008B5BAC">
                      <w:pPr>
                        <w:spacing w:after="0" w:line="360" w:lineRule="atLeast"/>
                        <w:rPr>
                          <w:rFonts w:eastAsia="Times New Roman" w:cs="Calibri"/>
                          <w:color w:val="000000"/>
                          <w:lang w:eastAsia="en-GB"/>
                        </w:rPr>
                      </w:pPr>
                      <w:r w:rsidRPr="00901AD0">
                        <w:rPr>
                          <w:rFonts w:eastAsia="Times New Roman" w:cs="Calibri"/>
                          <w:color w:val="000000"/>
                          <w:lang w:eastAsia="en-GB"/>
                        </w:rPr>
                        <w:t>Subramanian, V. (2018). </w:t>
                      </w:r>
                      <w:r w:rsidRPr="00901AD0">
                        <w:rPr>
                          <w:rFonts w:eastAsia="Times New Roman" w:cs="Calibri"/>
                          <w:i/>
                          <w:iCs/>
                          <w:color w:val="000000"/>
                          <w:lang w:eastAsia="en-GB"/>
                        </w:rPr>
                        <w:t xml:space="preserve">Deep Learning with </w:t>
                      </w:r>
                      <w:proofErr w:type="spellStart"/>
                      <w:r w:rsidRPr="00901AD0">
                        <w:rPr>
                          <w:rFonts w:eastAsia="Times New Roman" w:cs="Calibri"/>
                          <w:i/>
                          <w:iCs/>
                          <w:color w:val="000000"/>
                          <w:lang w:eastAsia="en-GB"/>
                        </w:rPr>
                        <w:t>PyTorch</w:t>
                      </w:r>
                      <w:proofErr w:type="spellEnd"/>
                      <w:r w:rsidRPr="00901AD0">
                        <w:rPr>
                          <w:rFonts w:eastAsia="Times New Roman" w:cs="Calibri"/>
                          <w:i/>
                          <w:iCs/>
                          <w:color w:val="000000"/>
                          <w:lang w:eastAsia="en-GB"/>
                        </w:rPr>
                        <w:t xml:space="preserve">: A practical approach to building neural network models using </w:t>
                      </w:r>
                      <w:proofErr w:type="spellStart"/>
                      <w:r w:rsidRPr="00901AD0">
                        <w:rPr>
                          <w:rFonts w:eastAsia="Times New Roman" w:cs="Calibri"/>
                          <w:i/>
                          <w:iCs/>
                          <w:color w:val="000000"/>
                          <w:lang w:eastAsia="en-GB"/>
                        </w:rPr>
                        <w:t>PyTorch</w:t>
                      </w:r>
                      <w:proofErr w:type="spellEnd"/>
                      <w:r w:rsidRPr="00901AD0">
                        <w:rPr>
                          <w:rFonts w:eastAsia="Times New Roman" w:cs="Calibri"/>
                          <w:color w:val="000000"/>
                          <w:lang w:eastAsia="en-GB"/>
                        </w:rPr>
                        <w:t>. [online] </w:t>
                      </w:r>
                      <w:r w:rsidRPr="00901AD0">
                        <w:rPr>
                          <w:rFonts w:eastAsia="Times New Roman" w:cs="Calibri"/>
                          <w:i/>
                          <w:iCs/>
                          <w:color w:val="000000"/>
                          <w:lang w:eastAsia="en-GB"/>
                        </w:rPr>
                        <w:t>Google Books</w:t>
                      </w:r>
                      <w:r w:rsidRPr="00901AD0">
                        <w:rPr>
                          <w:rFonts w:eastAsia="Times New Roman" w:cs="Calibri"/>
                          <w:color w:val="000000"/>
                          <w:lang w:eastAsia="en-GB"/>
                        </w:rPr>
                        <w:t xml:space="preserve">. </w:t>
                      </w:r>
                      <w:proofErr w:type="spellStart"/>
                      <w:r w:rsidRPr="00901AD0">
                        <w:rPr>
                          <w:rFonts w:eastAsia="Times New Roman" w:cs="Calibri"/>
                          <w:color w:val="000000"/>
                          <w:lang w:eastAsia="en-GB"/>
                        </w:rPr>
                        <w:t>Packt</w:t>
                      </w:r>
                      <w:proofErr w:type="spellEnd"/>
                      <w:r w:rsidRPr="00901AD0">
                        <w:rPr>
                          <w:rFonts w:eastAsia="Times New Roman" w:cs="Calibri"/>
                          <w:color w:val="000000"/>
                          <w:lang w:eastAsia="en-GB"/>
                        </w:rPr>
                        <w:t xml:space="preserve"> Publishing Ltd. Available at: </w:t>
                      </w:r>
                      <w:hyperlink r:id="rId116" w:anchor="v=onepage&amp;q=neural%20networking%20using%20pytorch&amp;f=false" w:history="1">
                        <w:r w:rsidRPr="00901AD0">
                          <w:rPr>
                            <w:rStyle w:val="Hyperlink"/>
                            <w:rFonts w:eastAsia="Times New Roman" w:cs="Calibri"/>
                            <w:lang w:eastAsia="en-GB"/>
                          </w:rPr>
                          <w:t>https://books.google.co.uk/books?hl=en&amp;lr=&amp;id=DOlODwAAQBAJ&amp;oi=fnd&amp;pg=PP1&amp;dq=neural+networking+using+pytorch&amp;ots=kpY1l3hBPb&amp;sig=826MgARR1HcgP8JRXfvLhFi3hL8&amp;redir_esc=y#v=onepage&amp;q=neural%20networking%20using%20pytorch&amp;f=false</w:t>
                        </w:r>
                      </w:hyperlink>
                      <w:r w:rsidRPr="00901AD0">
                        <w:rPr>
                          <w:rFonts w:eastAsia="Times New Roman" w:cs="Calibri"/>
                          <w:color w:val="000000"/>
                          <w:lang w:eastAsia="en-GB"/>
                        </w:rPr>
                        <w:t xml:space="preserve"> </w:t>
                      </w:r>
                      <w:r w:rsidRPr="008F6B62">
                        <w:rPr>
                          <w:rFonts w:cs="Calibri"/>
                          <w:color w:val="000000"/>
                        </w:rPr>
                        <w:t xml:space="preserve"> </w:t>
                      </w:r>
                    </w:p>
                    <w:p w14:paraId="3EB120D6" w14:textId="77777777" w:rsidR="008B5BAC" w:rsidRDefault="008B5BAC" w:rsidP="00503F8E">
                      <w:pPr>
                        <w:spacing w:after="0" w:line="360" w:lineRule="atLeast"/>
                        <w:rPr>
                          <w:rFonts w:eastAsia="Times New Roman" w:cs="Calibri"/>
                          <w:color w:val="000000"/>
                          <w:lang w:eastAsia="en-GB"/>
                        </w:rPr>
                      </w:pPr>
                    </w:p>
                    <w:p w14:paraId="66BBF59C" w14:textId="12CC3244" w:rsidR="00697A34" w:rsidRDefault="00697A34" w:rsidP="00503F8E">
                      <w:pPr>
                        <w:spacing w:after="0" w:line="360" w:lineRule="atLeast"/>
                        <w:rPr>
                          <w:rStyle w:val="Hyperlink"/>
                          <w:rFonts w:eastAsia="Times New Roman" w:cs="Calibri"/>
                          <w:lang w:eastAsia="en-GB"/>
                        </w:rPr>
                      </w:pPr>
                      <w:r w:rsidRPr="00632C29">
                        <w:rPr>
                          <w:rFonts w:eastAsia="Times New Roman" w:cs="Calibri"/>
                          <w:color w:val="000000"/>
                          <w:lang w:eastAsia="en-GB"/>
                        </w:rPr>
                        <w:t xml:space="preserve">The Media Education Centre (2010) </w:t>
                      </w:r>
                      <w:r w:rsidRPr="00632C29">
                        <w:rPr>
                          <w:rFonts w:eastAsia="Times New Roman" w:cs="Calibri"/>
                          <w:i/>
                          <w:color w:val="000000"/>
                          <w:lang w:eastAsia="en-GB"/>
                        </w:rPr>
                        <w:t>Williams College</w:t>
                      </w:r>
                      <w:r w:rsidRPr="00632C29">
                        <w:rPr>
                          <w:rFonts w:eastAsia="Times New Roman" w:cs="Calibri"/>
                          <w:color w:val="000000"/>
                          <w:lang w:eastAsia="en-GB"/>
                        </w:rPr>
                        <w:t>.</w:t>
                      </w:r>
                      <w:r w:rsidRPr="00632C29">
                        <w:rPr>
                          <w:rFonts w:eastAsia="Times New Roman" w:cs="Calibri"/>
                          <w:i/>
                          <w:color w:val="000000"/>
                          <w:lang w:eastAsia="en-GB"/>
                        </w:rPr>
                        <w:t xml:space="preserve"> </w:t>
                      </w:r>
                      <w:r w:rsidRPr="00632C29">
                        <w:rPr>
                          <w:rFonts w:eastAsia="Times New Roman" w:cs="Calibri"/>
                          <w:color w:val="000000"/>
                          <w:lang w:eastAsia="en-GB"/>
                        </w:rPr>
                        <w:t xml:space="preserve">[online] Available at: </w:t>
                      </w:r>
                      <w:hyperlink r:id="rId117" w:history="1">
                        <w:r w:rsidRPr="00632C29">
                          <w:rPr>
                            <w:rStyle w:val="Hyperlink"/>
                            <w:rFonts w:eastAsia="Times New Roman" w:cs="Calibri"/>
                            <w:lang w:eastAsia="en-GB"/>
                          </w:rPr>
                          <w:t>https://oit.williams.edu/files/2010/02/using-images-effectively.pdf</w:t>
                        </w:r>
                      </w:hyperlink>
                    </w:p>
                    <w:p w14:paraId="01F6738F" w14:textId="6365F810" w:rsidR="00697A34" w:rsidRPr="00503F8E" w:rsidRDefault="00697A34" w:rsidP="00503F8E">
                      <w:pPr>
                        <w:pStyle w:val="NormalWeb"/>
                        <w:spacing w:before="0" w:beforeAutospacing="0" w:after="0" w:afterAutospacing="0" w:line="360" w:lineRule="atLeast"/>
                        <w:rPr>
                          <w:rFonts w:ascii="Cambria" w:hAnsi="Cambria" w:cs="Calibri"/>
                          <w:color w:val="000000"/>
                          <w:sz w:val="20"/>
                          <w:szCs w:val="20"/>
                        </w:rPr>
                      </w:pPr>
                    </w:p>
                    <w:p w14:paraId="47197320" w14:textId="3BCB5130" w:rsidR="00697A34" w:rsidRPr="00171CEB" w:rsidRDefault="00697A34" w:rsidP="00171CEB">
                      <w:pPr>
                        <w:spacing w:after="0" w:line="360" w:lineRule="atLeast"/>
                        <w:rPr>
                          <w:rFonts w:eastAsia="Times New Roman" w:cs="Calibri"/>
                          <w:color w:val="000000"/>
                          <w:lang w:eastAsia="en-GB"/>
                        </w:rPr>
                      </w:pPr>
                      <w:proofErr w:type="spellStart"/>
                      <w:r w:rsidRPr="00171CEB">
                        <w:rPr>
                          <w:rFonts w:eastAsia="Times New Roman" w:cs="Calibri"/>
                          <w:color w:val="000000"/>
                          <w:lang w:eastAsia="en-GB"/>
                        </w:rPr>
                        <w:t>Timeular</w:t>
                      </w:r>
                      <w:proofErr w:type="spellEnd"/>
                      <w:r w:rsidRPr="00171CEB">
                        <w:rPr>
                          <w:rFonts w:eastAsia="Times New Roman" w:cs="Calibri"/>
                          <w:color w:val="000000"/>
                          <w:lang w:eastAsia="en-GB"/>
                        </w:rPr>
                        <w:t xml:space="preserve"> (2023). </w:t>
                      </w:r>
                      <w:r w:rsidRPr="00171CEB">
                        <w:rPr>
                          <w:rFonts w:eastAsia="Times New Roman" w:cs="Calibri"/>
                          <w:i/>
                          <w:iCs/>
                          <w:color w:val="000000"/>
                          <w:lang w:eastAsia="en-GB"/>
                        </w:rPr>
                        <w:t>Waterfall Project Management Methodology</w:t>
                      </w:r>
                      <w:r w:rsidRPr="00171CEB">
                        <w:rPr>
                          <w:rFonts w:eastAsia="Times New Roman" w:cs="Calibri"/>
                          <w:color w:val="000000"/>
                          <w:lang w:eastAsia="en-GB"/>
                        </w:rPr>
                        <w:t xml:space="preserve">. [online] </w:t>
                      </w:r>
                      <w:proofErr w:type="spellStart"/>
                      <w:r w:rsidRPr="00171CEB">
                        <w:rPr>
                          <w:rFonts w:eastAsia="Times New Roman" w:cs="Calibri"/>
                          <w:color w:val="000000"/>
                          <w:lang w:eastAsia="en-GB"/>
                        </w:rPr>
                        <w:t>Timeular</w:t>
                      </w:r>
                      <w:proofErr w:type="spellEnd"/>
                      <w:r w:rsidRPr="00171CEB">
                        <w:rPr>
                          <w:rFonts w:eastAsia="Times New Roman" w:cs="Calibri"/>
                          <w:color w:val="000000"/>
                          <w:lang w:eastAsia="en-GB"/>
                        </w:rPr>
                        <w:t xml:space="preserve">. Available at: </w:t>
                      </w:r>
                      <w:hyperlink r:id="rId118" w:history="1">
                        <w:r w:rsidRPr="00171CEB">
                          <w:rPr>
                            <w:rStyle w:val="Hyperlink"/>
                            <w:rFonts w:eastAsia="Times New Roman" w:cs="Calibri"/>
                            <w:lang w:eastAsia="en-GB"/>
                          </w:rPr>
                          <w:t>https://timeular.com/blog/waterfall-project-management-methodology/#:~:text=The%20most%20recognized%20company%20that%20uses%20the%20Waterfall%20methodology%20is%20Toyota</w:t>
                        </w:r>
                      </w:hyperlink>
                      <w:r>
                        <w:rPr>
                          <w:rFonts w:eastAsia="Times New Roman" w:cs="Calibri"/>
                          <w:color w:val="000000"/>
                          <w:lang w:eastAsia="en-GB"/>
                        </w:rPr>
                        <w:t xml:space="preserve"> </w:t>
                      </w:r>
                    </w:p>
                    <w:p w14:paraId="575249E0" w14:textId="77777777" w:rsidR="00697A34" w:rsidRPr="00171CEB" w:rsidRDefault="00697A34" w:rsidP="00171CEB">
                      <w:pPr>
                        <w:spacing w:after="0" w:line="360" w:lineRule="atLeast"/>
                        <w:rPr>
                          <w:rFonts w:ascii="Calibri" w:eastAsia="Times New Roman" w:hAnsi="Calibri" w:cs="Calibri"/>
                          <w:color w:val="000000"/>
                          <w:sz w:val="27"/>
                          <w:szCs w:val="27"/>
                          <w:lang w:eastAsia="en-GB"/>
                        </w:rPr>
                      </w:pPr>
                    </w:p>
                    <w:p w14:paraId="3009A851" w14:textId="05C3E449" w:rsidR="00697A34" w:rsidRDefault="00697A34" w:rsidP="00B97622">
                      <w:pPr>
                        <w:spacing w:after="0" w:line="360" w:lineRule="atLeast"/>
                        <w:rPr>
                          <w:rFonts w:eastAsia="Times New Roman" w:cs="Calibri"/>
                          <w:color w:val="000000"/>
                          <w:lang w:eastAsia="en-GB"/>
                        </w:rPr>
                      </w:pPr>
                      <w:r w:rsidRPr="00466A85">
                        <w:rPr>
                          <w:rFonts w:eastAsia="Times New Roman" w:cs="Calibri"/>
                          <w:color w:val="000000"/>
                          <w:lang w:eastAsia="en-GB"/>
                        </w:rPr>
                        <w:t xml:space="preserve">Virtanen, P., </w:t>
                      </w:r>
                      <w:proofErr w:type="spellStart"/>
                      <w:r w:rsidRPr="00466A85">
                        <w:rPr>
                          <w:rFonts w:eastAsia="Times New Roman" w:cs="Calibri"/>
                          <w:color w:val="000000"/>
                          <w:lang w:eastAsia="en-GB"/>
                        </w:rPr>
                        <w:t>Gommers</w:t>
                      </w:r>
                      <w:proofErr w:type="spellEnd"/>
                      <w:r w:rsidRPr="00466A85">
                        <w:rPr>
                          <w:rFonts w:eastAsia="Times New Roman" w:cs="Calibri"/>
                          <w:color w:val="000000"/>
                          <w:lang w:eastAsia="en-GB"/>
                        </w:rPr>
                        <w:t xml:space="preserve">, R., Oliphant, T.E., </w:t>
                      </w:r>
                      <w:proofErr w:type="spellStart"/>
                      <w:r w:rsidRPr="00466A85">
                        <w:rPr>
                          <w:rFonts w:eastAsia="Times New Roman" w:cs="Calibri"/>
                          <w:color w:val="000000"/>
                          <w:lang w:eastAsia="en-GB"/>
                        </w:rPr>
                        <w:t>Haberland</w:t>
                      </w:r>
                      <w:proofErr w:type="spellEnd"/>
                      <w:r w:rsidRPr="00466A85">
                        <w:rPr>
                          <w:rFonts w:eastAsia="Times New Roman" w:cs="Calibri"/>
                          <w:color w:val="000000"/>
                          <w:lang w:eastAsia="en-GB"/>
                        </w:rPr>
                        <w:t xml:space="preserve">, M., Reddy, T., </w:t>
                      </w:r>
                      <w:proofErr w:type="spellStart"/>
                      <w:r w:rsidRPr="00466A85">
                        <w:rPr>
                          <w:rFonts w:eastAsia="Times New Roman" w:cs="Calibri"/>
                          <w:color w:val="000000"/>
                          <w:lang w:eastAsia="en-GB"/>
                        </w:rPr>
                        <w:t>Cournapeau</w:t>
                      </w:r>
                      <w:proofErr w:type="spellEnd"/>
                      <w:r w:rsidRPr="00466A85">
                        <w:rPr>
                          <w:rFonts w:eastAsia="Times New Roman" w:cs="Calibri"/>
                          <w:color w:val="000000"/>
                          <w:lang w:eastAsia="en-GB"/>
                        </w:rPr>
                        <w:t xml:space="preserve">, D., </w:t>
                      </w:r>
                      <w:proofErr w:type="spellStart"/>
                      <w:r w:rsidRPr="00466A85">
                        <w:rPr>
                          <w:rFonts w:eastAsia="Times New Roman" w:cs="Calibri"/>
                          <w:color w:val="000000"/>
                          <w:lang w:eastAsia="en-GB"/>
                        </w:rPr>
                        <w:t>Burovski</w:t>
                      </w:r>
                      <w:proofErr w:type="spellEnd"/>
                      <w:r w:rsidRPr="00466A85">
                        <w:rPr>
                          <w:rFonts w:eastAsia="Times New Roman" w:cs="Calibri"/>
                          <w:color w:val="000000"/>
                          <w:lang w:eastAsia="en-GB"/>
                        </w:rPr>
                        <w:t xml:space="preserve">, E., Peterson, P., </w:t>
                      </w:r>
                      <w:proofErr w:type="spellStart"/>
                      <w:r w:rsidRPr="00466A85">
                        <w:rPr>
                          <w:rFonts w:eastAsia="Times New Roman" w:cs="Calibri"/>
                          <w:color w:val="000000"/>
                          <w:lang w:eastAsia="en-GB"/>
                        </w:rPr>
                        <w:t>Weckesser</w:t>
                      </w:r>
                      <w:proofErr w:type="spellEnd"/>
                      <w:r w:rsidRPr="00466A85">
                        <w:rPr>
                          <w:rFonts w:eastAsia="Times New Roman" w:cs="Calibri"/>
                          <w:color w:val="000000"/>
                          <w:lang w:eastAsia="en-GB"/>
                        </w:rPr>
                        <w:t xml:space="preserve">, W., Bright, J., van der Walt, S.J., Brett, M., Wilson, J., </w:t>
                      </w:r>
                      <w:proofErr w:type="spellStart"/>
                      <w:r w:rsidRPr="00466A85">
                        <w:rPr>
                          <w:rFonts w:eastAsia="Times New Roman" w:cs="Calibri"/>
                          <w:color w:val="000000"/>
                          <w:lang w:eastAsia="en-GB"/>
                        </w:rPr>
                        <w:t>Millman</w:t>
                      </w:r>
                      <w:proofErr w:type="spellEnd"/>
                      <w:r w:rsidRPr="00466A85">
                        <w:rPr>
                          <w:rFonts w:eastAsia="Times New Roman" w:cs="Calibri"/>
                          <w:color w:val="000000"/>
                          <w:lang w:eastAsia="en-GB"/>
                        </w:rPr>
                        <w:t xml:space="preserve">, K.J., </w:t>
                      </w:r>
                      <w:proofErr w:type="spellStart"/>
                      <w:r w:rsidRPr="00466A85">
                        <w:rPr>
                          <w:rFonts w:eastAsia="Times New Roman" w:cs="Calibri"/>
                          <w:color w:val="000000"/>
                          <w:lang w:eastAsia="en-GB"/>
                        </w:rPr>
                        <w:t>Mayorov</w:t>
                      </w:r>
                      <w:proofErr w:type="spellEnd"/>
                      <w:r w:rsidRPr="00466A85">
                        <w:rPr>
                          <w:rFonts w:eastAsia="Times New Roman" w:cs="Calibri"/>
                          <w:color w:val="000000"/>
                          <w:lang w:eastAsia="en-GB"/>
                        </w:rPr>
                        <w:t>, N., Nelson, A.R.J., Jones, E., Kern, R., Larson, E. and Carey, C.J. (2020). SciPy 1.0: fundamental algorithms for scientific computing in Python. </w:t>
                      </w:r>
                      <w:r w:rsidRPr="00466A85">
                        <w:rPr>
                          <w:rFonts w:eastAsia="Times New Roman" w:cs="Calibri"/>
                          <w:i/>
                          <w:iCs/>
                          <w:color w:val="000000"/>
                          <w:lang w:eastAsia="en-GB"/>
                        </w:rPr>
                        <w:t>Nature Methods</w:t>
                      </w:r>
                      <w:r w:rsidRPr="00466A85">
                        <w:rPr>
                          <w:rFonts w:eastAsia="Times New Roman" w:cs="Calibri"/>
                          <w:color w:val="000000"/>
                          <w:lang w:eastAsia="en-GB"/>
                        </w:rPr>
                        <w:t xml:space="preserve">, 17(3), pp.261–272. </w:t>
                      </w:r>
                      <w:proofErr w:type="spellStart"/>
                      <w:proofErr w:type="gramStart"/>
                      <w:r w:rsidRPr="00466A85">
                        <w:rPr>
                          <w:rFonts w:eastAsia="Times New Roman" w:cs="Calibri"/>
                          <w:color w:val="000000"/>
                          <w:lang w:eastAsia="en-GB"/>
                        </w:rPr>
                        <w:t>doi:https</w:t>
                      </w:r>
                      <w:proofErr w:type="spellEnd"/>
                      <w:r w:rsidRPr="00466A85">
                        <w:rPr>
                          <w:rFonts w:eastAsia="Times New Roman" w:cs="Calibri"/>
                          <w:color w:val="000000"/>
                          <w:lang w:eastAsia="en-GB"/>
                        </w:rPr>
                        <w:t>://doi.org/10.1038/s41592-019-0686-2</w:t>
                      </w:r>
                      <w:proofErr w:type="gramEnd"/>
                      <w:r w:rsidRPr="00466A85">
                        <w:rPr>
                          <w:rFonts w:eastAsia="Times New Roman" w:cs="Calibri"/>
                          <w:color w:val="000000"/>
                          <w:lang w:eastAsia="en-GB"/>
                        </w:rPr>
                        <w:t xml:space="preserve"> </w:t>
                      </w:r>
                    </w:p>
                    <w:p w14:paraId="7D8AF2AE" w14:textId="77777777" w:rsidR="00697A34" w:rsidRDefault="00697A34" w:rsidP="00B97622">
                      <w:pPr>
                        <w:pStyle w:val="NormalWeb"/>
                        <w:spacing w:before="0" w:beforeAutospacing="0" w:after="0" w:afterAutospacing="0" w:line="360" w:lineRule="atLeast"/>
                        <w:rPr>
                          <w:rFonts w:ascii="Cambria" w:hAnsi="Cambria" w:cs="Calibri"/>
                          <w:color w:val="000000"/>
                          <w:sz w:val="20"/>
                          <w:szCs w:val="20"/>
                        </w:rPr>
                      </w:pPr>
                      <w:r w:rsidRPr="008F6B62">
                        <w:rPr>
                          <w:rFonts w:ascii="Cambria" w:hAnsi="Cambria" w:cs="Calibri"/>
                          <w:color w:val="000000"/>
                          <w:sz w:val="20"/>
                          <w:szCs w:val="20"/>
                        </w:rPr>
                        <w:t xml:space="preserve"> </w:t>
                      </w:r>
                    </w:p>
                    <w:p w14:paraId="568CF372" w14:textId="77777777" w:rsidR="00697A34" w:rsidRPr="00DC41CB" w:rsidRDefault="00697A34" w:rsidP="00B97622">
                      <w:pPr>
                        <w:pStyle w:val="NormalWeb"/>
                        <w:spacing w:before="0" w:beforeAutospacing="0" w:after="0" w:afterAutospacing="0" w:line="360" w:lineRule="atLeast"/>
                        <w:rPr>
                          <w:rFonts w:ascii="Cambria" w:hAnsi="Cambria" w:cs="Calibri"/>
                          <w:color w:val="000000"/>
                          <w:sz w:val="20"/>
                          <w:szCs w:val="20"/>
                        </w:rPr>
                      </w:pPr>
                      <w:r w:rsidRPr="008F6B62">
                        <w:rPr>
                          <w:rFonts w:ascii="Cambria" w:hAnsi="Cambria" w:cs="Calibri"/>
                          <w:color w:val="000000"/>
                          <w:sz w:val="20"/>
                          <w:szCs w:val="20"/>
                        </w:rPr>
                        <w:t>Warren, T. (2018). </w:t>
                      </w:r>
                      <w:r w:rsidRPr="008F6B62">
                        <w:rPr>
                          <w:rFonts w:ascii="Cambria" w:hAnsi="Cambria" w:cs="Calibri"/>
                          <w:i/>
                          <w:iCs/>
                          <w:color w:val="000000"/>
                          <w:sz w:val="20"/>
                          <w:szCs w:val="20"/>
                        </w:rPr>
                        <w:t>Microsoft completes GitHub acquisition</w:t>
                      </w:r>
                      <w:r w:rsidRPr="008F6B62">
                        <w:rPr>
                          <w:rFonts w:ascii="Cambria" w:hAnsi="Cambria" w:cs="Calibri"/>
                          <w:color w:val="000000"/>
                          <w:sz w:val="20"/>
                          <w:szCs w:val="20"/>
                        </w:rPr>
                        <w:t xml:space="preserve">. [online] The Verge. Available at: </w:t>
                      </w:r>
                      <w:hyperlink r:id="rId119" w:history="1">
                        <w:r w:rsidRPr="008F6B62">
                          <w:rPr>
                            <w:rStyle w:val="Hyperlink"/>
                            <w:rFonts w:ascii="Cambria" w:hAnsi="Cambria" w:cs="Calibri"/>
                            <w:sz w:val="20"/>
                            <w:szCs w:val="20"/>
                          </w:rPr>
                          <w:t>https://www.theverge.com/2018/10/26/17954714/microsoft-github-deal-acquisition-complete</w:t>
                        </w:r>
                      </w:hyperlink>
                      <w:r w:rsidRPr="008F6B62">
                        <w:rPr>
                          <w:rFonts w:ascii="Cambria" w:hAnsi="Cambria" w:cs="Calibri"/>
                          <w:color w:val="000000"/>
                          <w:sz w:val="20"/>
                          <w:szCs w:val="20"/>
                        </w:rPr>
                        <w:t xml:space="preserve"> </w:t>
                      </w:r>
                    </w:p>
                    <w:p w14:paraId="43A51B00" w14:textId="77777777" w:rsidR="00697A34" w:rsidRDefault="00697A34" w:rsidP="00AD45A9">
                      <w:pPr>
                        <w:pStyle w:val="NormalWeb"/>
                        <w:spacing w:before="0" w:beforeAutospacing="0" w:after="0" w:afterAutospacing="0" w:line="360" w:lineRule="atLeast"/>
                        <w:rPr>
                          <w:rFonts w:ascii="Cambria" w:hAnsi="Cambria" w:cs="Calibri"/>
                          <w:color w:val="000000"/>
                          <w:sz w:val="20"/>
                          <w:szCs w:val="20"/>
                        </w:rPr>
                      </w:pPr>
                    </w:p>
                    <w:p w14:paraId="67C287B0" w14:textId="5CB5C074" w:rsidR="00697A34" w:rsidRPr="00DC41CB" w:rsidRDefault="00697A34" w:rsidP="00AD45A9">
                      <w:pPr>
                        <w:pStyle w:val="NormalWeb"/>
                        <w:spacing w:before="0" w:beforeAutospacing="0" w:after="0" w:afterAutospacing="0" w:line="360" w:lineRule="atLeast"/>
                        <w:rPr>
                          <w:rFonts w:ascii="Cambria" w:hAnsi="Cambria" w:cs="Calibri"/>
                          <w:color w:val="000000"/>
                          <w:sz w:val="20"/>
                          <w:szCs w:val="20"/>
                        </w:rPr>
                      </w:pPr>
                      <w:r>
                        <w:rPr>
                          <w:rFonts w:ascii="Cambria" w:hAnsi="Cambria" w:cs="Calibri"/>
                          <w:color w:val="000000"/>
                          <w:sz w:val="20"/>
                          <w:szCs w:val="20"/>
                        </w:rPr>
                        <w:t xml:space="preserve">Wagener, B. (2023). </w:t>
                      </w:r>
                      <w:r>
                        <w:rPr>
                          <w:rFonts w:ascii="Cambria" w:hAnsi="Cambria" w:cs="Calibri"/>
                          <w:i/>
                          <w:color w:val="000000"/>
                          <w:sz w:val="20"/>
                          <w:szCs w:val="20"/>
                        </w:rPr>
                        <w:t>The Importance of User Feedback for Product Development in Agile Environments</w:t>
                      </w:r>
                      <w:r>
                        <w:rPr>
                          <w:rFonts w:ascii="Cambria" w:hAnsi="Cambria" w:cs="Calibri"/>
                          <w:color w:val="000000"/>
                          <w:sz w:val="20"/>
                          <w:szCs w:val="20"/>
                        </w:rPr>
                        <w:t xml:space="preserve"> [online]. Available at: </w:t>
                      </w:r>
                      <w:hyperlink r:id="rId120" w:anchor=":~:text=Unlike%20traditional%20methodologies%2C%20agile%20product,are%20most%20valuable%20to%20users" w:history="1">
                        <w:r w:rsidRPr="00BA0CC9">
                          <w:rPr>
                            <w:rStyle w:val="Hyperlink"/>
                            <w:rFonts w:ascii="Cambria" w:hAnsi="Cambria" w:cs="Calibri"/>
                            <w:sz w:val="20"/>
                            <w:szCs w:val="20"/>
                          </w:rPr>
                          <w:t>https://www.linkedin.com/pulse/importance-user-feedback-product-development-agile-environments#:~:text=Unlike%20traditional%20methodologies%2C%20agile%20product,are%20most%20valuable%20to%20users</w:t>
                        </w:r>
                      </w:hyperlink>
                      <w:r>
                        <w:rPr>
                          <w:rFonts w:ascii="Cambria" w:hAnsi="Cambria" w:cs="Calibri"/>
                          <w:color w:val="000000"/>
                          <w:sz w:val="20"/>
                          <w:szCs w:val="20"/>
                        </w:rPr>
                        <w:t xml:space="preserve"> </w:t>
                      </w:r>
                    </w:p>
                    <w:p w14:paraId="14B44ABF" w14:textId="6D56F35D" w:rsidR="00697A34" w:rsidRPr="00DC41CB" w:rsidRDefault="00697A34" w:rsidP="008F6B62">
                      <w:pPr>
                        <w:pStyle w:val="NormalWeb"/>
                        <w:spacing w:before="0" w:beforeAutospacing="0" w:after="0" w:afterAutospacing="0" w:line="360" w:lineRule="atLeast"/>
                        <w:rPr>
                          <w:rFonts w:ascii="Cambria" w:hAnsi="Cambria" w:cs="Calibri"/>
                          <w:color w:val="000000"/>
                          <w:sz w:val="20"/>
                          <w:szCs w:val="20"/>
                        </w:rPr>
                      </w:pPr>
                    </w:p>
                  </w:txbxContent>
                </v:textbox>
                <w10:wrap type="square" anchorx="margin"/>
              </v:shape>
            </w:pict>
          </mc:Fallback>
        </mc:AlternateContent>
      </w:r>
    </w:p>
    <w:sectPr w:rsidR="00DF1675" w:rsidRPr="00DF1675">
      <w:footerReference w:type="default" r:id="rId1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BD9938" w14:textId="77777777" w:rsidR="00697A34" w:rsidRDefault="00697A34" w:rsidP="004F2490">
      <w:pPr>
        <w:spacing w:after="0" w:line="240" w:lineRule="auto"/>
      </w:pPr>
      <w:r>
        <w:separator/>
      </w:r>
    </w:p>
    <w:p w14:paraId="23B77FB4" w14:textId="77777777" w:rsidR="00697A34" w:rsidRDefault="00697A34"/>
  </w:endnote>
  <w:endnote w:type="continuationSeparator" w:id="0">
    <w:p w14:paraId="135CF301" w14:textId="77777777" w:rsidR="00697A34" w:rsidRDefault="00697A34" w:rsidP="004F2490">
      <w:pPr>
        <w:spacing w:after="0" w:line="240" w:lineRule="auto"/>
      </w:pPr>
      <w:r>
        <w:continuationSeparator/>
      </w:r>
    </w:p>
    <w:p w14:paraId="10CF7F44" w14:textId="77777777" w:rsidR="00697A34" w:rsidRDefault="00697A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Yu Mincho">
    <w:altName w:val="Yu Mincho"/>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246608"/>
      <w:docPartObj>
        <w:docPartGallery w:val="Page Numbers (Bottom of Page)"/>
        <w:docPartUnique/>
      </w:docPartObj>
    </w:sdtPr>
    <w:sdtEndPr>
      <w:rPr>
        <w:noProof/>
      </w:rPr>
    </w:sdtEndPr>
    <w:sdtContent>
      <w:p w14:paraId="0AAD32F2" w14:textId="1DACAB89" w:rsidR="00697A34" w:rsidRDefault="00697A34">
        <w:pPr>
          <w:pStyle w:val="Footer"/>
          <w:jc w:val="center"/>
        </w:pPr>
        <w:r>
          <w:rPr>
            <w:noProof/>
          </w:rPr>
          <mc:AlternateContent>
            <mc:Choice Requires="wps">
              <w:drawing>
                <wp:inline distT="0" distB="0" distL="0" distR="0" wp14:anchorId="67D42F14" wp14:editId="66068F2E">
                  <wp:extent cx="5467350" cy="45085"/>
                  <wp:effectExtent l="9525" t="9525" r="0" b="2540"/>
                  <wp:docPr id="2" name="Flowchart: Decision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646DC67" id="_x0000_t110" coordsize="21600,21600" o:spt="110" path="m10800,l,10800,10800,21600,21600,10800xe">
                  <v:stroke joinstyle="miter"/>
                  <v:path gradientshapeok="t" o:connecttype="rect" textboxrect="5400,5400,16200,16200"/>
                </v:shapetype>
                <v:shape id="Flowchart: Decision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AnTQRBtwIAAH8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p w14:paraId="3188207E" w14:textId="272C04EC" w:rsidR="00697A34" w:rsidRDefault="00697A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376082" w14:textId="77777777" w:rsidR="00697A34" w:rsidRDefault="00697A34">
    <w:pPr>
      <w:pStyle w:val="Footer"/>
    </w:pPr>
  </w:p>
  <w:p w14:paraId="7BEC6819" w14:textId="77777777" w:rsidR="00697A34" w:rsidRDefault="00697A3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E4FEB8" w14:textId="77777777" w:rsidR="00697A34" w:rsidRDefault="00697A34" w:rsidP="004F2490">
      <w:pPr>
        <w:spacing w:after="0" w:line="240" w:lineRule="auto"/>
      </w:pPr>
      <w:r>
        <w:separator/>
      </w:r>
    </w:p>
    <w:p w14:paraId="651E6C01" w14:textId="77777777" w:rsidR="00697A34" w:rsidRDefault="00697A34"/>
  </w:footnote>
  <w:footnote w:type="continuationSeparator" w:id="0">
    <w:p w14:paraId="3A36F5D0" w14:textId="77777777" w:rsidR="00697A34" w:rsidRDefault="00697A34" w:rsidP="004F2490">
      <w:pPr>
        <w:spacing w:after="0" w:line="240" w:lineRule="auto"/>
      </w:pPr>
      <w:r>
        <w:continuationSeparator/>
      </w:r>
    </w:p>
    <w:p w14:paraId="1026795F" w14:textId="77777777" w:rsidR="00697A34" w:rsidRDefault="00697A34"/>
  </w:footnote>
</w:footnotes>
</file>

<file path=word/intelligence2.xml><?xml version="1.0" encoding="utf-8"?>
<int2:intelligence xmlns:int2="http://schemas.microsoft.com/office/intelligence/2020/intelligence" xmlns:oel="http://schemas.microsoft.com/office/2019/extlst">
  <int2:observations>
    <int2:textHash int2:hashCode="nouzqe/JwJYNy+" int2:id="kPK0C4ia">
      <int2:state int2:value="Rejected" int2:type="AugLoop_Text_Critique"/>
    </int2:textHash>
    <int2:textHash int2:hashCode="DkgbGpYGYy6iMu" int2:id="Ekm1OoVH">
      <int2:state int2:value="Rejected" int2:type="AugLoop_Text_Critique"/>
    </int2:textHash>
    <int2:textHash int2:hashCode="fZNQDIauWHs9n0" int2:id="lAgSppbA">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A45B0"/>
    <w:multiLevelType w:val="hybridMultilevel"/>
    <w:tmpl w:val="8AD479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2160" w:hanging="360"/>
      </w:pPr>
      <w:rPr>
        <w:rFonts w:ascii="Symbol" w:hAnsi="Symbo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934283"/>
    <w:multiLevelType w:val="hybridMultilevel"/>
    <w:tmpl w:val="CF20A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9F78EE"/>
    <w:multiLevelType w:val="hybridMultilevel"/>
    <w:tmpl w:val="508A4C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554CCBE">
      <w:numFmt w:val="bullet"/>
      <w:lvlText w:val="-"/>
      <w:lvlJc w:val="left"/>
      <w:pPr>
        <w:ind w:left="2160" w:hanging="360"/>
      </w:pPr>
      <w:rPr>
        <w:rFonts w:ascii="Cambria" w:eastAsiaTheme="minorEastAsia" w:hAnsi="Cambria" w:cstheme="minorBid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B1038E7"/>
    <w:multiLevelType w:val="hybridMultilevel"/>
    <w:tmpl w:val="7102F5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7CE76F6"/>
    <w:multiLevelType w:val="hybridMultilevel"/>
    <w:tmpl w:val="0988E636"/>
    <w:lvl w:ilvl="0" w:tplc="8CE0FDD8">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9AB598C"/>
    <w:multiLevelType w:val="hybridMultilevel"/>
    <w:tmpl w:val="733406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A464FCE"/>
    <w:multiLevelType w:val="hybridMultilevel"/>
    <w:tmpl w:val="6DCED7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3"/>
  </w:num>
  <w:num w:numId="4">
    <w:abstractNumId w:val="2"/>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662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959"/>
    <w:rsid w:val="00000CFA"/>
    <w:rsid w:val="000217DF"/>
    <w:rsid w:val="00027FC7"/>
    <w:rsid w:val="000318A7"/>
    <w:rsid w:val="0003573D"/>
    <w:rsid w:val="00043B05"/>
    <w:rsid w:val="00052181"/>
    <w:rsid w:val="00062C74"/>
    <w:rsid w:val="00063DA5"/>
    <w:rsid w:val="00064471"/>
    <w:rsid w:val="00075ABF"/>
    <w:rsid w:val="00092A16"/>
    <w:rsid w:val="00096FC9"/>
    <w:rsid w:val="000A20E6"/>
    <w:rsid w:val="000A7F37"/>
    <w:rsid w:val="000C0351"/>
    <w:rsid w:val="000D6990"/>
    <w:rsid w:val="000E3C93"/>
    <w:rsid w:val="00113FEA"/>
    <w:rsid w:val="0012098C"/>
    <w:rsid w:val="00120A0C"/>
    <w:rsid w:val="001324E5"/>
    <w:rsid w:val="00134E3B"/>
    <w:rsid w:val="001419CC"/>
    <w:rsid w:val="00142D2D"/>
    <w:rsid w:val="001456CD"/>
    <w:rsid w:val="00150E1E"/>
    <w:rsid w:val="00170418"/>
    <w:rsid w:val="00171CEB"/>
    <w:rsid w:val="001A76D1"/>
    <w:rsid w:val="001C030D"/>
    <w:rsid w:val="001C5CB1"/>
    <w:rsid w:val="001D0C86"/>
    <w:rsid w:val="001F0959"/>
    <w:rsid w:val="001F592D"/>
    <w:rsid w:val="00213519"/>
    <w:rsid w:val="00223616"/>
    <w:rsid w:val="00226B20"/>
    <w:rsid w:val="002358F5"/>
    <w:rsid w:val="002478CA"/>
    <w:rsid w:val="0025603D"/>
    <w:rsid w:val="002823C0"/>
    <w:rsid w:val="002958CA"/>
    <w:rsid w:val="002A00BB"/>
    <w:rsid w:val="002A2BA8"/>
    <w:rsid w:val="002A503D"/>
    <w:rsid w:val="002A67DC"/>
    <w:rsid w:val="002A7463"/>
    <w:rsid w:val="002B17A2"/>
    <w:rsid w:val="002B7D44"/>
    <w:rsid w:val="002C2C8C"/>
    <w:rsid w:val="002C3C6E"/>
    <w:rsid w:val="002C748E"/>
    <w:rsid w:val="00304AC2"/>
    <w:rsid w:val="003075B9"/>
    <w:rsid w:val="00311B55"/>
    <w:rsid w:val="003245A3"/>
    <w:rsid w:val="003425F4"/>
    <w:rsid w:val="00344606"/>
    <w:rsid w:val="00345F91"/>
    <w:rsid w:val="00350683"/>
    <w:rsid w:val="00365AC1"/>
    <w:rsid w:val="0036704C"/>
    <w:rsid w:val="00372DFB"/>
    <w:rsid w:val="00384ABE"/>
    <w:rsid w:val="0038653C"/>
    <w:rsid w:val="00387B15"/>
    <w:rsid w:val="003B10A4"/>
    <w:rsid w:val="003B1AE6"/>
    <w:rsid w:val="003C068C"/>
    <w:rsid w:val="003F46E1"/>
    <w:rsid w:val="004043DC"/>
    <w:rsid w:val="00410A64"/>
    <w:rsid w:val="00426C4F"/>
    <w:rsid w:val="0043171D"/>
    <w:rsid w:val="00443D66"/>
    <w:rsid w:val="004442D2"/>
    <w:rsid w:val="004538BB"/>
    <w:rsid w:val="00457E1C"/>
    <w:rsid w:val="00466A85"/>
    <w:rsid w:val="00471AAB"/>
    <w:rsid w:val="00471E46"/>
    <w:rsid w:val="004746D3"/>
    <w:rsid w:val="004A5510"/>
    <w:rsid w:val="004B1FE3"/>
    <w:rsid w:val="004B43E3"/>
    <w:rsid w:val="004C268A"/>
    <w:rsid w:val="004F2490"/>
    <w:rsid w:val="00501CF4"/>
    <w:rsid w:val="00503F8E"/>
    <w:rsid w:val="005110C7"/>
    <w:rsid w:val="0051147B"/>
    <w:rsid w:val="00525266"/>
    <w:rsid w:val="00531AD1"/>
    <w:rsid w:val="00550162"/>
    <w:rsid w:val="00565AF8"/>
    <w:rsid w:val="00566F2D"/>
    <w:rsid w:val="00587E8A"/>
    <w:rsid w:val="005A2F9B"/>
    <w:rsid w:val="005C4EE1"/>
    <w:rsid w:val="005D54DB"/>
    <w:rsid w:val="005E65C4"/>
    <w:rsid w:val="005F082C"/>
    <w:rsid w:val="00606B20"/>
    <w:rsid w:val="00610F95"/>
    <w:rsid w:val="00614DCC"/>
    <w:rsid w:val="00616F6B"/>
    <w:rsid w:val="00617B52"/>
    <w:rsid w:val="00632C29"/>
    <w:rsid w:val="00632D55"/>
    <w:rsid w:val="0063637C"/>
    <w:rsid w:val="00651B1D"/>
    <w:rsid w:val="0066081C"/>
    <w:rsid w:val="00662A37"/>
    <w:rsid w:val="00673170"/>
    <w:rsid w:val="006761BB"/>
    <w:rsid w:val="00680D7D"/>
    <w:rsid w:val="006931DB"/>
    <w:rsid w:val="00697A34"/>
    <w:rsid w:val="006B0B89"/>
    <w:rsid w:val="006D406E"/>
    <w:rsid w:val="006E5FFA"/>
    <w:rsid w:val="006F617C"/>
    <w:rsid w:val="00736316"/>
    <w:rsid w:val="007621BA"/>
    <w:rsid w:val="00763F63"/>
    <w:rsid w:val="0077129B"/>
    <w:rsid w:val="00771A04"/>
    <w:rsid w:val="007771AD"/>
    <w:rsid w:val="007A4AAC"/>
    <w:rsid w:val="007A7848"/>
    <w:rsid w:val="007B7379"/>
    <w:rsid w:val="007C3AA3"/>
    <w:rsid w:val="007C56AB"/>
    <w:rsid w:val="007C70AD"/>
    <w:rsid w:val="007D598A"/>
    <w:rsid w:val="007D61DA"/>
    <w:rsid w:val="007E5E29"/>
    <w:rsid w:val="00820003"/>
    <w:rsid w:val="008203BC"/>
    <w:rsid w:val="008267CE"/>
    <w:rsid w:val="00834490"/>
    <w:rsid w:val="008421D7"/>
    <w:rsid w:val="00845197"/>
    <w:rsid w:val="008462A7"/>
    <w:rsid w:val="00855D94"/>
    <w:rsid w:val="00857713"/>
    <w:rsid w:val="0086066F"/>
    <w:rsid w:val="00884168"/>
    <w:rsid w:val="00884867"/>
    <w:rsid w:val="00891E4B"/>
    <w:rsid w:val="00893B33"/>
    <w:rsid w:val="008B46D7"/>
    <w:rsid w:val="008B5BAC"/>
    <w:rsid w:val="008C1CC7"/>
    <w:rsid w:val="008E68D7"/>
    <w:rsid w:val="008F51E4"/>
    <w:rsid w:val="008F64AD"/>
    <w:rsid w:val="008F6B62"/>
    <w:rsid w:val="009012D8"/>
    <w:rsid w:val="00901AD0"/>
    <w:rsid w:val="00901D9B"/>
    <w:rsid w:val="0090353B"/>
    <w:rsid w:val="009176E5"/>
    <w:rsid w:val="0092169C"/>
    <w:rsid w:val="00936DF8"/>
    <w:rsid w:val="00943CBB"/>
    <w:rsid w:val="00955270"/>
    <w:rsid w:val="00966052"/>
    <w:rsid w:val="00971F74"/>
    <w:rsid w:val="009857DD"/>
    <w:rsid w:val="009A7CD4"/>
    <w:rsid w:val="009C3B6D"/>
    <w:rsid w:val="009C704D"/>
    <w:rsid w:val="009D0125"/>
    <w:rsid w:val="009D5BB8"/>
    <w:rsid w:val="009E0608"/>
    <w:rsid w:val="009E2270"/>
    <w:rsid w:val="009F78A8"/>
    <w:rsid w:val="00A00227"/>
    <w:rsid w:val="00A0650B"/>
    <w:rsid w:val="00A11B81"/>
    <w:rsid w:val="00A2158F"/>
    <w:rsid w:val="00A3358C"/>
    <w:rsid w:val="00A407A6"/>
    <w:rsid w:val="00A40932"/>
    <w:rsid w:val="00A42CC4"/>
    <w:rsid w:val="00A474F9"/>
    <w:rsid w:val="00A528D7"/>
    <w:rsid w:val="00A61BB5"/>
    <w:rsid w:val="00A65D59"/>
    <w:rsid w:val="00A8309E"/>
    <w:rsid w:val="00A857FD"/>
    <w:rsid w:val="00A86103"/>
    <w:rsid w:val="00A87BD3"/>
    <w:rsid w:val="00AA150A"/>
    <w:rsid w:val="00AB21A7"/>
    <w:rsid w:val="00AB3541"/>
    <w:rsid w:val="00AC283A"/>
    <w:rsid w:val="00AD45A9"/>
    <w:rsid w:val="00AD4CB3"/>
    <w:rsid w:val="00AE3B2D"/>
    <w:rsid w:val="00B05B06"/>
    <w:rsid w:val="00B067B3"/>
    <w:rsid w:val="00B167E0"/>
    <w:rsid w:val="00B32AD9"/>
    <w:rsid w:val="00B44BD7"/>
    <w:rsid w:val="00B51235"/>
    <w:rsid w:val="00B52986"/>
    <w:rsid w:val="00B5332C"/>
    <w:rsid w:val="00B54AD0"/>
    <w:rsid w:val="00B67589"/>
    <w:rsid w:val="00B97622"/>
    <w:rsid w:val="00BD48E2"/>
    <w:rsid w:val="00BF41AA"/>
    <w:rsid w:val="00BF620C"/>
    <w:rsid w:val="00BF6C26"/>
    <w:rsid w:val="00C06623"/>
    <w:rsid w:val="00C25E72"/>
    <w:rsid w:val="00C31A80"/>
    <w:rsid w:val="00C45F40"/>
    <w:rsid w:val="00C523AA"/>
    <w:rsid w:val="00C5258C"/>
    <w:rsid w:val="00C5694D"/>
    <w:rsid w:val="00C75244"/>
    <w:rsid w:val="00C82D37"/>
    <w:rsid w:val="00C97B93"/>
    <w:rsid w:val="00CB23BC"/>
    <w:rsid w:val="00CC3CBD"/>
    <w:rsid w:val="00CD0756"/>
    <w:rsid w:val="00CD3048"/>
    <w:rsid w:val="00CE62D9"/>
    <w:rsid w:val="00CF4DA6"/>
    <w:rsid w:val="00D02C77"/>
    <w:rsid w:val="00D06E60"/>
    <w:rsid w:val="00D2643D"/>
    <w:rsid w:val="00D34701"/>
    <w:rsid w:val="00D45544"/>
    <w:rsid w:val="00D47774"/>
    <w:rsid w:val="00D50AF3"/>
    <w:rsid w:val="00D524A9"/>
    <w:rsid w:val="00D71423"/>
    <w:rsid w:val="00D8246D"/>
    <w:rsid w:val="00D92B53"/>
    <w:rsid w:val="00D934C8"/>
    <w:rsid w:val="00DC41CB"/>
    <w:rsid w:val="00DD2D60"/>
    <w:rsid w:val="00DD399F"/>
    <w:rsid w:val="00DE2F0D"/>
    <w:rsid w:val="00DF1675"/>
    <w:rsid w:val="00DF1A1E"/>
    <w:rsid w:val="00E03965"/>
    <w:rsid w:val="00E12FCC"/>
    <w:rsid w:val="00E15701"/>
    <w:rsid w:val="00E322B1"/>
    <w:rsid w:val="00E33E08"/>
    <w:rsid w:val="00E44C61"/>
    <w:rsid w:val="00E600BA"/>
    <w:rsid w:val="00E61340"/>
    <w:rsid w:val="00E723F2"/>
    <w:rsid w:val="00E81FEC"/>
    <w:rsid w:val="00E86F59"/>
    <w:rsid w:val="00E871B4"/>
    <w:rsid w:val="00E94AC4"/>
    <w:rsid w:val="00E954E0"/>
    <w:rsid w:val="00ED1FAB"/>
    <w:rsid w:val="00EF0347"/>
    <w:rsid w:val="00F12A39"/>
    <w:rsid w:val="00F14672"/>
    <w:rsid w:val="00F30E5B"/>
    <w:rsid w:val="00F37CDA"/>
    <w:rsid w:val="00F4484A"/>
    <w:rsid w:val="00F51750"/>
    <w:rsid w:val="00F5239D"/>
    <w:rsid w:val="00F608C4"/>
    <w:rsid w:val="00F714F6"/>
    <w:rsid w:val="00F73642"/>
    <w:rsid w:val="00F7444C"/>
    <w:rsid w:val="00F82029"/>
    <w:rsid w:val="00F90F8E"/>
    <w:rsid w:val="00FA1B94"/>
    <w:rsid w:val="00FA6DF3"/>
    <w:rsid w:val="00FB4854"/>
    <w:rsid w:val="00FB5B85"/>
    <w:rsid w:val="00FC0615"/>
    <w:rsid w:val="00FD0A6C"/>
    <w:rsid w:val="00FD4E88"/>
    <w:rsid w:val="00FE00CB"/>
    <w:rsid w:val="00FE2EEB"/>
    <w:rsid w:val="00FF2678"/>
    <w:rsid w:val="0131539C"/>
    <w:rsid w:val="028447F0"/>
    <w:rsid w:val="031A9E64"/>
    <w:rsid w:val="06EA2376"/>
    <w:rsid w:val="09E8D3A5"/>
    <w:rsid w:val="0DC43810"/>
    <w:rsid w:val="0E332D8C"/>
    <w:rsid w:val="0FCEFDED"/>
    <w:rsid w:val="10292BC2"/>
    <w:rsid w:val="11F3E58A"/>
    <w:rsid w:val="12C4F0F6"/>
    <w:rsid w:val="138FB5EB"/>
    <w:rsid w:val="13F3FC55"/>
    <w:rsid w:val="14C1C634"/>
    <w:rsid w:val="16C5CF6F"/>
    <w:rsid w:val="1853A005"/>
    <w:rsid w:val="1B0A59A3"/>
    <w:rsid w:val="1B110600"/>
    <w:rsid w:val="1C79FE9E"/>
    <w:rsid w:val="1E8A56CE"/>
    <w:rsid w:val="1EFB18A7"/>
    <w:rsid w:val="1F009504"/>
    <w:rsid w:val="1F4055AB"/>
    <w:rsid w:val="20538958"/>
    <w:rsid w:val="2211F6DA"/>
    <w:rsid w:val="2239452E"/>
    <w:rsid w:val="24851083"/>
    <w:rsid w:val="24C8D882"/>
    <w:rsid w:val="2506CF8A"/>
    <w:rsid w:val="26433EB6"/>
    <w:rsid w:val="280A42F6"/>
    <w:rsid w:val="288AABA9"/>
    <w:rsid w:val="2B9FB0C3"/>
    <w:rsid w:val="2C496A1C"/>
    <w:rsid w:val="30C48774"/>
    <w:rsid w:val="31068538"/>
    <w:rsid w:val="320D6B09"/>
    <w:rsid w:val="321F0110"/>
    <w:rsid w:val="3370093C"/>
    <w:rsid w:val="36281164"/>
    <w:rsid w:val="3631B3E2"/>
    <w:rsid w:val="390A4AEA"/>
    <w:rsid w:val="3C135C61"/>
    <w:rsid w:val="3E666B58"/>
    <w:rsid w:val="3E6CB635"/>
    <w:rsid w:val="3E74C904"/>
    <w:rsid w:val="3FCB9CB5"/>
    <w:rsid w:val="438B1433"/>
    <w:rsid w:val="446C97A1"/>
    <w:rsid w:val="45963905"/>
    <w:rsid w:val="45AB77A6"/>
    <w:rsid w:val="46086802"/>
    <w:rsid w:val="47A43863"/>
    <w:rsid w:val="48831CBE"/>
    <w:rsid w:val="4931847E"/>
    <w:rsid w:val="4D0DEE21"/>
    <w:rsid w:val="506FBCBA"/>
    <w:rsid w:val="51282C3E"/>
    <w:rsid w:val="5175C114"/>
    <w:rsid w:val="51A93FEA"/>
    <w:rsid w:val="5345104B"/>
    <w:rsid w:val="567BA1A5"/>
    <w:rsid w:val="590456DB"/>
    <w:rsid w:val="59B7D851"/>
    <w:rsid w:val="59CD7A2C"/>
    <w:rsid w:val="5C1DB1A0"/>
    <w:rsid w:val="5C4D0411"/>
    <w:rsid w:val="5C5D34A6"/>
    <w:rsid w:val="5F73985F"/>
    <w:rsid w:val="62B326A7"/>
    <w:rsid w:val="62BDD1BB"/>
    <w:rsid w:val="634A9D5A"/>
    <w:rsid w:val="63D7A96A"/>
    <w:rsid w:val="65EAC769"/>
    <w:rsid w:val="6617F7BC"/>
    <w:rsid w:val="6638752C"/>
    <w:rsid w:val="6754E524"/>
    <w:rsid w:val="67B7C203"/>
    <w:rsid w:val="69D153B7"/>
    <w:rsid w:val="6A744D17"/>
    <w:rsid w:val="6ABE388C"/>
    <w:rsid w:val="6B566B9A"/>
    <w:rsid w:val="6D11F51C"/>
    <w:rsid w:val="6EB8D929"/>
    <w:rsid w:val="6EED792E"/>
    <w:rsid w:val="6F0BE3C1"/>
    <w:rsid w:val="704C5CDB"/>
    <w:rsid w:val="7123E6A5"/>
    <w:rsid w:val="712D7A10"/>
    <w:rsid w:val="72660C84"/>
    <w:rsid w:val="72B02214"/>
    <w:rsid w:val="72B72D28"/>
    <w:rsid w:val="76C4EE1D"/>
    <w:rsid w:val="775C44E3"/>
    <w:rsid w:val="77972675"/>
    <w:rsid w:val="7A3B625E"/>
    <w:rsid w:val="7A637898"/>
    <w:rsid w:val="7A925E67"/>
    <w:rsid w:val="7C26B369"/>
    <w:rsid w:val="7C737E05"/>
    <w:rsid w:val="7DFEF3E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701DCA9A"/>
  <w15:chartTrackingRefBased/>
  <w15:docId w15:val="{A804BE56-E77E-482E-BAB2-B93751CEE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Theme="minorEastAsia" w:hAnsi="Cambria" w:cstheme="minorBidi"/>
        <w:lang w:val="en-GB" w:eastAsia="en-US" w:bidi="ar-SA"/>
      </w:rPr>
    </w:rPrDefault>
    <w:pPrDefault>
      <w:pPr>
        <w:spacing w:after="16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2490"/>
  </w:style>
  <w:style w:type="paragraph" w:styleId="Heading1">
    <w:name w:val="heading 1"/>
    <w:basedOn w:val="Normal"/>
    <w:next w:val="Normal"/>
    <w:link w:val="Heading1Char"/>
    <w:uiPriority w:val="9"/>
    <w:qFormat/>
    <w:rsid w:val="004F2490"/>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7C3AA3"/>
    <w:pPr>
      <w:keepNext/>
      <w:keepLines/>
      <w:spacing w:before="120" w:after="0" w:line="240" w:lineRule="auto"/>
      <w:outlineLvl w:val="1"/>
    </w:pPr>
    <w:rPr>
      <w:rFonts w:eastAsiaTheme="majorEastAsia" w:cstheme="majorBidi"/>
      <w:color w:val="ED7D31" w:themeColor="accent2"/>
      <w:sz w:val="28"/>
    </w:rPr>
  </w:style>
  <w:style w:type="paragraph" w:styleId="Heading3">
    <w:name w:val="heading 3"/>
    <w:basedOn w:val="Normal"/>
    <w:next w:val="Normal"/>
    <w:link w:val="Heading3Char"/>
    <w:uiPriority w:val="9"/>
    <w:unhideWhenUsed/>
    <w:qFormat/>
    <w:rsid w:val="00F608C4"/>
    <w:pPr>
      <w:keepNext/>
      <w:keepLines/>
      <w:spacing w:before="80" w:after="0" w:line="240" w:lineRule="auto"/>
      <w:outlineLvl w:val="2"/>
    </w:pPr>
    <w:rPr>
      <w:rFonts w:eastAsiaTheme="majorEastAsia" w:cstheme="majorBidi"/>
      <w:color w:val="C45911" w:themeColor="accent2" w:themeShade="BF"/>
      <w:sz w:val="24"/>
      <w:szCs w:val="32"/>
      <w:u w:val="single"/>
    </w:rPr>
  </w:style>
  <w:style w:type="paragraph" w:styleId="Heading4">
    <w:name w:val="heading 4"/>
    <w:basedOn w:val="Normal"/>
    <w:next w:val="Normal"/>
    <w:link w:val="Heading4Char"/>
    <w:uiPriority w:val="9"/>
    <w:unhideWhenUsed/>
    <w:qFormat/>
    <w:rsid w:val="004F2490"/>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4F2490"/>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4F2490"/>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4F2490"/>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4F2490"/>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4F2490"/>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2490"/>
    <w:rPr>
      <w:rFonts w:asciiTheme="majorHAnsi" w:eastAsiaTheme="majorEastAsia" w:hAnsiTheme="majorHAnsi" w:cstheme="majorBidi"/>
      <w:color w:val="262626" w:themeColor="text1" w:themeTint="D9"/>
      <w:sz w:val="40"/>
      <w:szCs w:val="40"/>
    </w:rPr>
  </w:style>
  <w:style w:type="paragraph" w:styleId="TOCHeading">
    <w:name w:val="TOC Heading"/>
    <w:basedOn w:val="Heading1"/>
    <w:next w:val="Normal"/>
    <w:uiPriority w:val="39"/>
    <w:unhideWhenUsed/>
    <w:qFormat/>
    <w:rsid w:val="004F2490"/>
    <w:pPr>
      <w:outlineLvl w:val="9"/>
    </w:pPr>
  </w:style>
  <w:style w:type="paragraph" w:styleId="TOC1">
    <w:name w:val="toc 1"/>
    <w:basedOn w:val="Normal"/>
    <w:next w:val="Normal"/>
    <w:autoRedefine/>
    <w:uiPriority w:val="39"/>
    <w:unhideWhenUsed/>
    <w:rsid w:val="00F5239D"/>
    <w:pPr>
      <w:spacing w:after="100"/>
    </w:pPr>
  </w:style>
  <w:style w:type="character" w:styleId="Hyperlink">
    <w:name w:val="Hyperlink"/>
    <w:basedOn w:val="DefaultParagraphFont"/>
    <w:uiPriority w:val="99"/>
    <w:unhideWhenUsed/>
    <w:rsid w:val="00F5239D"/>
    <w:rPr>
      <w:color w:val="0563C1" w:themeColor="hyperlink"/>
      <w:u w:val="single"/>
    </w:rPr>
  </w:style>
  <w:style w:type="paragraph" w:styleId="NormalWeb">
    <w:name w:val="Normal (Web)"/>
    <w:basedOn w:val="Normal"/>
    <w:uiPriority w:val="99"/>
    <w:unhideWhenUsed/>
    <w:rsid w:val="007A784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7C3AA3"/>
    <w:rPr>
      <w:rFonts w:eastAsiaTheme="majorEastAsia" w:cstheme="majorBidi"/>
      <w:color w:val="ED7D31" w:themeColor="accent2"/>
      <w:sz w:val="28"/>
    </w:rPr>
  </w:style>
  <w:style w:type="paragraph" w:styleId="ListParagraph">
    <w:name w:val="List Paragraph"/>
    <w:basedOn w:val="Normal"/>
    <w:uiPriority w:val="34"/>
    <w:qFormat/>
    <w:rsid w:val="00457E1C"/>
    <w:pPr>
      <w:ind w:left="720"/>
      <w:contextualSpacing/>
    </w:pPr>
  </w:style>
  <w:style w:type="paragraph" w:styleId="TOC2">
    <w:name w:val="toc 2"/>
    <w:basedOn w:val="Normal"/>
    <w:next w:val="Normal"/>
    <w:autoRedefine/>
    <w:uiPriority w:val="39"/>
    <w:unhideWhenUsed/>
    <w:rsid w:val="0090353B"/>
    <w:pPr>
      <w:spacing w:after="100"/>
      <w:ind w:left="220"/>
    </w:pPr>
  </w:style>
  <w:style w:type="paragraph" w:styleId="Title">
    <w:name w:val="Title"/>
    <w:basedOn w:val="Normal"/>
    <w:next w:val="Normal"/>
    <w:link w:val="TitleChar"/>
    <w:uiPriority w:val="10"/>
    <w:qFormat/>
    <w:rsid w:val="004F249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4F249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4F249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4F2490"/>
    <w:rPr>
      <w:caps/>
      <w:color w:val="404040" w:themeColor="text1" w:themeTint="BF"/>
      <w:spacing w:val="20"/>
      <w:sz w:val="28"/>
      <w:szCs w:val="28"/>
    </w:rPr>
  </w:style>
  <w:style w:type="character" w:styleId="SubtleEmphasis">
    <w:name w:val="Subtle Emphasis"/>
    <w:basedOn w:val="DefaultParagraphFont"/>
    <w:uiPriority w:val="19"/>
    <w:qFormat/>
    <w:rsid w:val="004F2490"/>
    <w:rPr>
      <w:i/>
      <w:iCs/>
      <w:color w:val="595959" w:themeColor="text1" w:themeTint="A6"/>
    </w:rPr>
  </w:style>
  <w:style w:type="character" w:customStyle="1" w:styleId="Heading3Char">
    <w:name w:val="Heading 3 Char"/>
    <w:basedOn w:val="DefaultParagraphFont"/>
    <w:link w:val="Heading3"/>
    <w:uiPriority w:val="9"/>
    <w:rsid w:val="00F608C4"/>
    <w:rPr>
      <w:rFonts w:eastAsiaTheme="majorEastAsia" w:cstheme="majorBidi"/>
      <w:color w:val="C45911" w:themeColor="accent2" w:themeShade="BF"/>
      <w:sz w:val="24"/>
      <w:szCs w:val="32"/>
      <w:u w:val="single"/>
    </w:rPr>
  </w:style>
  <w:style w:type="character" w:customStyle="1" w:styleId="Heading4Char">
    <w:name w:val="Heading 4 Char"/>
    <w:basedOn w:val="DefaultParagraphFont"/>
    <w:link w:val="Heading4"/>
    <w:uiPriority w:val="9"/>
    <w:rsid w:val="004F2490"/>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4F2490"/>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4F2490"/>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4F2490"/>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4F2490"/>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4F2490"/>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4F2490"/>
    <w:pPr>
      <w:spacing w:line="240" w:lineRule="auto"/>
    </w:pPr>
    <w:rPr>
      <w:b/>
      <w:bCs/>
      <w:color w:val="404040" w:themeColor="text1" w:themeTint="BF"/>
      <w:sz w:val="16"/>
      <w:szCs w:val="16"/>
    </w:rPr>
  </w:style>
  <w:style w:type="character" w:styleId="Strong">
    <w:name w:val="Strong"/>
    <w:basedOn w:val="DefaultParagraphFont"/>
    <w:uiPriority w:val="22"/>
    <w:qFormat/>
    <w:rsid w:val="004F2490"/>
    <w:rPr>
      <w:b/>
      <w:bCs/>
    </w:rPr>
  </w:style>
  <w:style w:type="character" w:styleId="Emphasis">
    <w:name w:val="Emphasis"/>
    <w:basedOn w:val="DefaultParagraphFont"/>
    <w:uiPriority w:val="20"/>
    <w:qFormat/>
    <w:rsid w:val="004F2490"/>
    <w:rPr>
      <w:i/>
      <w:iCs/>
      <w:color w:val="000000" w:themeColor="text1"/>
    </w:rPr>
  </w:style>
  <w:style w:type="paragraph" w:styleId="NoSpacing">
    <w:name w:val="No Spacing"/>
    <w:uiPriority w:val="1"/>
    <w:qFormat/>
    <w:rsid w:val="004F2490"/>
    <w:pPr>
      <w:spacing w:after="0" w:line="240" w:lineRule="auto"/>
    </w:pPr>
  </w:style>
  <w:style w:type="paragraph" w:styleId="Quote">
    <w:name w:val="Quote"/>
    <w:basedOn w:val="Normal"/>
    <w:next w:val="Normal"/>
    <w:link w:val="QuoteChar"/>
    <w:uiPriority w:val="29"/>
    <w:qFormat/>
    <w:rsid w:val="004F249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4F2490"/>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4F2490"/>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4F2490"/>
    <w:rPr>
      <w:rFonts w:asciiTheme="majorHAnsi" w:eastAsiaTheme="majorEastAsia" w:hAnsiTheme="majorHAnsi" w:cstheme="majorBidi"/>
      <w:sz w:val="24"/>
      <w:szCs w:val="24"/>
    </w:rPr>
  </w:style>
  <w:style w:type="character" w:styleId="IntenseEmphasis">
    <w:name w:val="Intense Emphasis"/>
    <w:basedOn w:val="DefaultParagraphFont"/>
    <w:uiPriority w:val="21"/>
    <w:qFormat/>
    <w:rsid w:val="004F2490"/>
    <w:rPr>
      <w:b/>
      <w:bCs/>
      <w:i/>
      <w:iCs/>
      <w:caps w:val="0"/>
      <w:smallCaps w:val="0"/>
      <w:strike w:val="0"/>
      <w:dstrike w:val="0"/>
      <w:color w:val="ED7D31" w:themeColor="accent2"/>
    </w:rPr>
  </w:style>
  <w:style w:type="character" w:styleId="SubtleReference">
    <w:name w:val="Subtle Reference"/>
    <w:basedOn w:val="DefaultParagraphFont"/>
    <w:uiPriority w:val="31"/>
    <w:qFormat/>
    <w:rsid w:val="004F249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F2490"/>
    <w:rPr>
      <w:b/>
      <w:bCs/>
      <w:caps w:val="0"/>
      <w:smallCaps/>
      <w:color w:val="auto"/>
      <w:spacing w:val="0"/>
      <w:u w:val="single"/>
    </w:rPr>
  </w:style>
  <w:style w:type="character" w:styleId="BookTitle">
    <w:name w:val="Book Title"/>
    <w:basedOn w:val="DefaultParagraphFont"/>
    <w:uiPriority w:val="33"/>
    <w:qFormat/>
    <w:rsid w:val="004F2490"/>
    <w:rPr>
      <w:b/>
      <w:bCs/>
      <w:caps w:val="0"/>
      <w:smallCaps/>
      <w:spacing w:val="0"/>
    </w:rPr>
  </w:style>
  <w:style w:type="paragraph" w:styleId="Header">
    <w:name w:val="header"/>
    <w:basedOn w:val="Normal"/>
    <w:link w:val="HeaderChar"/>
    <w:uiPriority w:val="99"/>
    <w:unhideWhenUsed/>
    <w:rsid w:val="004F24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2490"/>
  </w:style>
  <w:style w:type="paragraph" w:styleId="Footer">
    <w:name w:val="footer"/>
    <w:basedOn w:val="Normal"/>
    <w:link w:val="FooterChar"/>
    <w:uiPriority w:val="99"/>
    <w:unhideWhenUsed/>
    <w:rsid w:val="004F24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2490"/>
  </w:style>
  <w:style w:type="character" w:styleId="UnresolvedMention">
    <w:name w:val="Unresolved Mention"/>
    <w:basedOn w:val="DefaultParagraphFont"/>
    <w:uiPriority w:val="99"/>
    <w:semiHidden/>
    <w:unhideWhenUsed/>
    <w:rsid w:val="007C3AA3"/>
    <w:rPr>
      <w:color w:val="605E5C"/>
      <w:shd w:val="clear" w:color="auto" w:fill="E1DFDD"/>
    </w:rPr>
  </w:style>
  <w:style w:type="paragraph" w:styleId="TOC3">
    <w:name w:val="toc 3"/>
    <w:basedOn w:val="Normal"/>
    <w:next w:val="Normal"/>
    <w:autoRedefine/>
    <w:uiPriority w:val="39"/>
    <w:unhideWhenUsed/>
    <w:rsid w:val="00A87BD3"/>
    <w:pPr>
      <w:spacing w:after="100"/>
      <w:ind w:left="400"/>
    </w:pPr>
  </w:style>
  <w:style w:type="character" w:styleId="FollowedHyperlink">
    <w:name w:val="FollowedHyperlink"/>
    <w:basedOn w:val="DefaultParagraphFont"/>
    <w:uiPriority w:val="99"/>
    <w:semiHidden/>
    <w:unhideWhenUsed/>
    <w:rsid w:val="00092A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089422">
      <w:bodyDiv w:val="1"/>
      <w:marLeft w:val="0"/>
      <w:marRight w:val="0"/>
      <w:marTop w:val="0"/>
      <w:marBottom w:val="0"/>
      <w:divBdr>
        <w:top w:val="none" w:sz="0" w:space="0" w:color="auto"/>
        <w:left w:val="none" w:sz="0" w:space="0" w:color="auto"/>
        <w:bottom w:val="none" w:sz="0" w:space="0" w:color="auto"/>
        <w:right w:val="none" w:sz="0" w:space="0" w:color="auto"/>
      </w:divBdr>
    </w:div>
    <w:div w:id="90972731">
      <w:bodyDiv w:val="1"/>
      <w:marLeft w:val="0"/>
      <w:marRight w:val="0"/>
      <w:marTop w:val="0"/>
      <w:marBottom w:val="0"/>
      <w:divBdr>
        <w:top w:val="none" w:sz="0" w:space="0" w:color="auto"/>
        <w:left w:val="none" w:sz="0" w:space="0" w:color="auto"/>
        <w:bottom w:val="none" w:sz="0" w:space="0" w:color="auto"/>
        <w:right w:val="none" w:sz="0" w:space="0" w:color="auto"/>
      </w:divBdr>
    </w:div>
    <w:div w:id="98107847">
      <w:bodyDiv w:val="1"/>
      <w:marLeft w:val="0"/>
      <w:marRight w:val="0"/>
      <w:marTop w:val="0"/>
      <w:marBottom w:val="0"/>
      <w:divBdr>
        <w:top w:val="none" w:sz="0" w:space="0" w:color="auto"/>
        <w:left w:val="none" w:sz="0" w:space="0" w:color="auto"/>
        <w:bottom w:val="none" w:sz="0" w:space="0" w:color="auto"/>
        <w:right w:val="none" w:sz="0" w:space="0" w:color="auto"/>
      </w:divBdr>
    </w:div>
    <w:div w:id="172182659">
      <w:bodyDiv w:val="1"/>
      <w:marLeft w:val="0"/>
      <w:marRight w:val="0"/>
      <w:marTop w:val="0"/>
      <w:marBottom w:val="0"/>
      <w:divBdr>
        <w:top w:val="none" w:sz="0" w:space="0" w:color="auto"/>
        <w:left w:val="none" w:sz="0" w:space="0" w:color="auto"/>
        <w:bottom w:val="none" w:sz="0" w:space="0" w:color="auto"/>
        <w:right w:val="none" w:sz="0" w:space="0" w:color="auto"/>
      </w:divBdr>
    </w:div>
    <w:div w:id="191039426">
      <w:bodyDiv w:val="1"/>
      <w:marLeft w:val="0"/>
      <w:marRight w:val="0"/>
      <w:marTop w:val="0"/>
      <w:marBottom w:val="0"/>
      <w:divBdr>
        <w:top w:val="none" w:sz="0" w:space="0" w:color="auto"/>
        <w:left w:val="none" w:sz="0" w:space="0" w:color="auto"/>
        <w:bottom w:val="none" w:sz="0" w:space="0" w:color="auto"/>
        <w:right w:val="none" w:sz="0" w:space="0" w:color="auto"/>
      </w:divBdr>
    </w:div>
    <w:div w:id="226696288">
      <w:bodyDiv w:val="1"/>
      <w:marLeft w:val="0"/>
      <w:marRight w:val="0"/>
      <w:marTop w:val="0"/>
      <w:marBottom w:val="0"/>
      <w:divBdr>
        <w:top w:val="none" w:sz="0" w:space="0" w:color="auto"/>
        <w:left w:val="none" w:sz="0" w:space="0" w:color="auto"/>
        <w:bottom w:val="none" w:sz="0" w:space="0" w:color="auto"/>
        <w:right w:val="none" w:sz="0" w:space="0" w:color="auto"/>
      </w:divBdr>
    </w:div>
    <w:div w:id="279382212">
      <w:bodyDiv w:val="1"/>
      <w:marLeft w:val="0"/>
      <w:marRight w:val="0"/>
      <w:marTop w:val="0"/>
      <w:marBottom w:val="0"/>
      <w:divBdr>
        <w:top w:val="none" w:sz="0" w:space="0" w:color="auto"/>
        <w:left w:val="none" w:sz="0" w:space="0" w:color="auto"/>
        <w:bottom w:val="none" w:sz="0" w:space="0" w:color="auto"/>
        <w:right w:val="none" w:sz="0" w:space="0" w:color="auto"/>
      </w:divBdr>
    </w:div>
    <w:div w:id="292372324">
      <w:bodyDiv w:val="1"/>
      <w:marLeft w:val="0"/>
      <w:marRight w:val="0"/>
      <w:marTop w:val="0"/>
      <w:marBottom w:val="0"/>
      <w:divBdr>
        <w:top w:val="none" w:sz="0" w:space="0" w:color="auto"/>
        <w:left w:val="none" w:sz="0" w:space="0" w:color="auto"/>
        <w:bottom w:val="none" w:sz="0" w:space="0" w:color="auto"/>
        <w:right w:val="none" w:sz="0" w:space="0" w:color="auto"/>
      </w:divBdr>
    </w:div>
    <w:div w:id="354431152">
      <w:bodyDiv w:val="1"/>
      <w:marLeft w:val="0"/>
      <w:marRight w:val="0"/>
      <w:marTop w:val="0"/>
      <w:marBottom w:val="0"/>
      <w:divBdr>
        <w:top w:val="none" w:sz="0" w:space="0" w:color="auto"/>
        <w:left w:val="none" w:sz="0" w:space="0" w:color="auto"/>
        <w:bottom w:val="none" w:sz="0" w:space="0" w:color="auto"/>
        <w:right w:val="none" w:sz="0" w:space="0" w:color="auto"/>
      </w:divBdr>
    </w:div>
    <w:div w:id="426120568">
      <w:bodyDiv w:val="1"/>
      <w:marLeft w:val="0"/>
      <w:marRight w:val="0"/>
      <w:marTop w:val="0"/>
      <w:marBottom w:val="0"/>
      <w:divBdr>
        <w:top w:val="none" w:sz="0" w:space="0" w:color="auto"/>
        <w:left w:val="none" w:sz="0" w:space="0" w:color="auto"/>
        <w:bottom w:val="none" w:sz="0" w:space="0" w:color="auto"/>
        <w:right w:val="none" w:sz="0" w:space="0" w:color="auto"/>
      </w:divBdr>
    </w:div>
    <w:div w:id="436798102">
      <w:bodyDiv w:val="1"/>
      <w:marLeft w:val="0"/>
      <w:marRight w:val="0"/>
      <w:marTop w:val="0"/>
      <w:marBottom w:val="0"/>
      <w:divBdr>
        <w:top w:val="none" w:sz="0" w:space="0" w:color="auto"/>
        <w:left w:val="none" w:sz="0" w:space="0" w:color="auto"/>
        <w:bottom w:val="none" w:sz="0" w:space="0" w:color="auto"/>
        <w:right w:val="none" w:sz="0" w:space="0" w:color="auto"/>
      </w:divBdr>
    </w:div>
    <w:div w:id="484513990">
      <w:bodyDiv w:val="1"/>
      <w:marLeft w:val="0"/>
      <w:marRight w:val="0"/>
      <w:marTop w:val="0"/>
      <w:marBottom w:val="0"/>
      <w:divBdr>
        <w:top w:val="none" w:sz="0" w:space="0" w:color="auto"/>
        <w:left w:val="none" w:sz="0" w:space="0" w:color="auto"/>
        <w:bottom w:val="none" w:sz="0" w:space="0" w:color="auto"/>
        <w:right w:val="none" w:sz="0" w:space="0" w:color="auto"/>
      </w:divBdr>
    </w:div>
    <w:div w:id="564144758">
      <w:bodyDiv w:val="1"/>
      <w:marLeft w:val="0"/>
      <w:marRight w:val="0"/>
      <w:marTop w:val="0"/>
      <w:marBottom w:val="0"/>
      <w:divBdr>
        <w:top w:val="none" w:sz="0" w:space="0" w:color="auto"/>
        <w:left w:val="none" w:sz="0" w:space="0" w:color="auto"/>
        <w:bottom w:val="none" w:sz="0" w:space="0" w:color="auto"/>
        <w:right w:val="none" w:sz="0" w:space="0" w:color="auto"/>
      </w:divBdr>
    </w:div>
    <w:div w:id="628976007">
      <w:bodyDiv w:val="1"/>
      <w:marLeft w:val="0"/>
      <w:marRight w:val="0"/>
      <w:marTop w:val="0"/>
      <w:marBottom w:val="0"/>
      <w:divBdr>
        <w:top w:val="none" w:sz="0" w:space="0" w:color="auto"/>
        <w:left w:val="none" w:sz="0" w:space="0" w:color="auto"/>
        <w:bottom w:val="none" w:sz="0" w:space="0" w:color="auto"/>
        <w:right w:val="none" w:sz="0" w:space="0" w:color="auto"/>
      </w:divBdr>
    </w:div>
    <w:div w:id="637684472">
      <w:bodyDiv w:val="1"/>
      <w:marLeft w:val="0"/>
      <w:marRight w:val="0"/>
      <w:marTop w:val="0"/>
      <w:marBottom w:val="0"/>
      <w:divBdr>
        <w:top w:val="none" w:sz="0" w:space="0" w:color="auto"/>
        <w:left w:val="none" w:sz="0" w:space="0" w:color="auto"/>
        <w:bottom w:val="none" w:sz="0" w:space="0" w:color="auto"/>
        <w:right w:val="none" w:sz="0" w:space="0" w:color="auto"/>
      </w:divBdr>
    </w:div>
    <w:div w:id="642151691">
      <w:bodyDiv w:val="1"/>
      <w:marLeft w:val="0"/>
      <w:marRight w:val="0"/>
      <w:marTop w:val="0"/>
      <w:marBottom w:val="0"/>
      <w:divBdr>
        <w:top w:val="none" w:sz="0" w:space="0" w:color="auto"/>
        <w:left w:val="none" w:sz="0" w:space="0" w:color="auto"/>
        <w:bottom w:val="none" w:sz="0" w:space="0" w:color="auto"/>
        <w:right w:val="none" w:sz="0" w:space="0" w:color="auto"/>
      </w:divBdr>
      <w:divsChild>
        <w:div w:id="2024281544">
          <w:marLeft w:val="0"/>
          <w:marRight w:val="0"/>
          <w:marTop w:val="0"/>
          <w:marBottom w:val="0"/>
          <w:divBdr>
            <w:top w:val="none" w:sz="0" w:space="0" w:color="auto"/>
            <w:left w:val="none" w:sz="0" w:space="0" w:color="auto"/>
            <w:bottom w:val="none" w:sz="0" w:space="0" w:color="auto"/>
            <w:right w:val="none" w:sz="0" w:space="0" w:color="auto"/>
          </w:divBdr>
        </w:div>
      </w:divsChild>
    </w:div>
    <w:div w:id="649410565">
      <w:bodyDiv w:val="1"/>
      <w:marLeft w:val="0"/>
      <w:marRight w:val="0"/>
      <w:marTop w:val="0"/>
      <w:marBottom w:val="0"/>
      <w:divBdr>
        <w:top w:val="none" w:sz="0" w:space="0" w:color="auto"/>
        <w:left w:val="none" w:sz="0" w:space="0" w:color="auto"/>
        <w:bottom w:val="none" w:sz="0" w:space="0" w:color="auto"/>
        <w:right w:val="none" w:sz="0" w:space="0" w:color="auto"/>
      </w:divBdr>
    </w:div>
    <w:div w:id="696585402">
      <w:bodyDiv w:val="1"/>
      <w:marLeft w:val="0"/>
      <w:marRight w:val="0"/>
      <w:marTop w:val="0"/>
      <w:marBottom w:val="0"/>
      <w:divBdr>
        <w:top w:val="none" w:sz="0" w:space="0" w:color="auto"/>
        <w:left w:val="none" w:sz="0" w:space="0" w:color="auto"/>
        <w:bottom w:val="none" w:sz="0" w:space="0" w:color="auto"/>
        <w:right w:val="none" w:sz="0" w:space="0" w:color="auto"/>
      </w:divBdr>
    </w:div>
    <w:div w:id="700397993">
      <w:bodyDiv w:val="1"/>
      <w:marLeft w:val="0"/>
      <w:marRight w:val="0"/>
      <w:marTop w:val="0"/>
      <w:marBottom w:val="0"/>
      <w:divBdr>
        <w:top w:val="none" w:sz="0" w:space="0" w:color="auto"/>
        <w:left w:val="none" w:sz="0" w:space="0" w:color="auto"/>
        <w:bottom w:val="none" w:sz="0" w:space="0" w:color="auto"/>
        <w:right w:val="none" w:sz="0" w:space="0" w:color="auto"/>
      </w:divBdr>
    </w:div>
    <w:div w:id="758406977">
      <w:bodyDiv w:val="1"/>
      <w:marLeft w:val="0"/>
      <w:marRight w:val="0"/>
      <w:marTop w:val="0"/>
      <w:marBottom w:val="0"/>
      <w:divBdr>
        <w:top w:val="none" w:sz="0" w:space="0" w:color="auto"/>
        <w:left w:val="none" w:sz="0" w:space="0" w:color="auto"/>
        <w:bottom w:val="none" w:sz="0" w:space="0" w:color="auto"/>
        <w:right w:val="none" w:sz="0" w:space="0" w:color="auto"/>
      </w:divBdr>
    </w:div>
    <w:div w:id="794256584">
      <w:bodyDiv w:val="1"/>
      <w:marLeft w:val="0"/>
      <w:marRight w:val="0"/>
      <w:marTop w:val="0"/>
      <w:marBottom w:val="0"/>
      <w:divBdr>
        <w:top w:val="none" w:sz="0" w:space="0" w:color="auto"/>
        <w:left w:val="none" w:sz="0" w:space="0" w:color="auto"/>
        <w:bottom w:val="none" w:sz="0" w:space="0" w:color="auto"/>
        <w:right w:val="none" w:sz="0" w:space="0" w:color="auto"/>
      </w:divBdr>
    </w:div>
    <w:div w:id="861015719">
      <w:bodyDiv w:val="1"/>
      <w:marLeft w:val="0"/>
      <w:marRight w:val="0"/>
      <w:marTop w:val="0"/>
      <w:marBottom w:val="0"/>
      <w:divBdr>
        <w:top w:val="none" w:sz="0" w:space="0" w:color="auto"/>
        <w:left w:val="none" w:sz="0" w:space="0" w:color="auto"/>
        <w:bottom w:val="none" w:sz="0" w:space="0" w:color="auto"/>
        <w:right w:val="none" w:sz="0" w:space="0" w:color="auto"/>
      </w:divBdr>
    </w:div>
    <w:div w:id="874583308">
      <w:bodyDiv w:val="1"/>
      <w:marLeft w:val="0"/>
      <w:marRight w:val="0"/>
      <w:marTop w:val="0"/>
      <w:marBottom w:val="0"/>
      <w:divBdr>
        <w:top w:val="none" w:sz="0" w:space="0" w:color="auto"/>
        <w:left w:val="none" w:sz="0" w:space="0" w:color="auto"/>
        <w:bottom w:val="none" w:sz="0" w:space="0" w:color="auto"/>
        <w:right w:val="none" w:sz="0" w:space="0" w:color="auto"/>
      </w:divBdr>
    </w:div>
    <w:div w:id="876503317">
      <w:bodyDiv w:val="1"/>
      <w:marLeft w:val="0"/>
      <w:marRight w:val="0"/>
      <w:marTop w:val="0"/>
      <w:marBottom w:val="0"/>
      <w:divBdr>
        <w:top w:val="none" w:sz="0" w:space="0" w:color="auto"/>
        <w:left w:val="none" w:sz="0" w:space="0" w:color="auto"/>
        <w:bottom w:val="none" w:sz="0" w:space="0" w:color="auto"/>
        <w:right w:val="none" w:sz="0" w:space="0" w:color="auto"/>
      </w:divBdr>
    </w:div>
    <w:div w:id="878662778">
      <w:bodyDiv w:val="1"/>
      <w:marLeft w:val="0"/>
      <w:marRight w:val="0"/>
      <w:marTop w:val="0"/>
      <w:marBottom w:val="0"/>
      <w:divBdr>
        <w:top w:val="none" w:sz="0" w:space="0" w:color="auto"/>
        <w:left w:val="none" w:sz="0" w:space="0" w:color="auto"/>
        <w:bottom w:val="none" w:sz="0" w:space="0" w:color="auto"/>
        <w:right w:val="none" w:sz="0" w:space="0" w:color="auto"/>
      </w:divBdr>
    </w:div>
    <w:div w:id="973176053">
      <w:bodyDiv w:val="1"/>
      <w:marLeft w:val="0"/>
      <w:marRight w:val="0"/>
      <w:marTop w:val="0"/>
      <w:marBottom w:val="0"/>
      <w:divBdr>
        <w:top w:val="none" w:sz="0" w:space="0" w:color="auto"/>
        <w:left w:val="none" w:sz="0" w:space="0" w:color="auto"/>
        <w:bottom w:val="none" w:sz="0" w:space="0" w:color="auto"/>
        <w:right w:val="none" w:sz="0" w:space="0" w:color="auto"/>
      </w:divBdr>
    </w:div>
    <w:div w:id="1015814260">
      <w:bodyDiv w:val="1"/>
      <w:marLeft w:val="0"/>
      <w:marRight w:val="0"/>
      <w:marTop w:val="0"/>
      <w:marBottom w:val="0"/>
      <w:divBdr>
        <w:top w:val="none" w:sz="0" w:space="0" w:color="auto"/>
        <w:left w:val="none" w:sz="0" w:space="0" w:color="auto"/>
        <w:bottom w:val="none" w:sz="0" w:space="0" w:color="auto"/>
        <w:right w:val="none" w:sz="0" w:space="0" w:color="auto"/>
      </w:divBdr>
    </w:div>
    <w:div w:id="1026366855">
      <w:bodyDiv w:val="1"/>
      <w:marLeft w:val="0"/>
      <w:marRight w:val="0"/>
      <w:marTop w:val="0"/>
      <w:marBottom w:val="0"/>
      <w:divBdr>
        <w:top w:val="none" w:sz="0" w:space="0" w:color="auto"/>
        <w:left w:val="none" w:sz="0" w:space="0" w:color="auto"/>
        <w:bottom w:val="none" w:sz="0" w:space="0" w:color="auto"/>
        <w:right w:val="none" w:sz="0" w:space="0" w:color="auto"/>
      </w:divBdr>
    </w:div>
    <w:div w:id="1041631045">
      <w:bodyDiv w:val="1"/>
      <w:marLeft w:val="0"/>
      <w:marRight w:val="0"/>
      <w:marTop w:val="0"/>
      <w:marBottom w:val="0"/>
      <w:divBdr>
        <w:top w:val="none" w:sz="0" w:space="0" w:color="auto"/>
        <w:left w:val="none" w:sz="0" w:space="0" w:color="auto"/>
        <w:bottom w:val="none" w:sz="0" w:space="0" w:color="auto"/>
        <w:right w:val="none" w:sz="0" w:space="0" w:color="auto"/>
      </w:divBdr>
    </w:div>
    <w:div w:id="1093235831">
      <w:bodyDiv w:val="1"/>
      <w:marLeft w:val="0"/>
      <w:marRight w:val="0"/>
      <w:marTop w:val="0"/>
      <w:marBottom w:val="0"/>
      <w:divBdr>
        <w:top w:val="none" w:sz="0" w:space="0" w:color="auto"/>
        <w:left w:val="none" w:sz="0" w:space="0" w:color="auto"/>
        <w:bottom w:val="none" w:sz="0" w:space="0" w:color="auto"/>
        <w:right w:val="none" w:sz="0" w:space="0" w:color="auto"/>
      </w:divBdr>
    </w:div>
    <w:div w:id="1103375618">
      <w:bodyDiv w:val="1"/>
      <w:marLeft w:val="0"/>
      <w:marRight w:val="0"/>
      <w:marTop w:val="0"/>
      <w:marBottom w:val="0"/>
      <w:divBdr>
        <w:top w:val="none" w:sz="0" w:space="0" w:color="auto"/>
        <w:left w:val="none" w:sz="0" w:space="0" w:color="auto"/>
        <w:bottom w:val="none" w:sz="0" w:space="0" w:color="auto"/>
        <w:right w:val="none" w:sz="0" w:space="0" w:color="auto"/>
      </w:divBdr>
    </w:div>
    <w:div w:id="1177773663">
      <w:bodyDiv w:val="1"/>
      <w:marLeft w:val="0"/>
      <w:marRight w:val="0"/>
      <w:marTop w:val="0"/>
      <w:marBottom w:val="0"/>
      <w:divBdr>
        <w:top w:val="none" w:sz="0" w:space="0" w:color="auto"/>
        <w:left w:val="none" w:sz="0" w:space="0" w:color="auto"/>
        <w:bottom w:val="none" w:sz="0" w:space="0" w:color="auto"/>
        <w:right w:val="none" w:sz="0" w:space="0" w:color="auto"/>
      </w:divBdr>
    </w:div>
    <w:div w:id="1199971496">
      <w:bodyDiv w:val="1"/>
      <w:marLeft w:val="0"/>
      <w:marRight w:val="0"/>
      <w:marTop w:val="0"/>
      <w:marBottom w:val="0"/>
      <w:divBdr>
        <w:top w:val="none" w:sz="0" w:space="0" w:color="auto"/>
        <w:left w:val="none" w:sz="0" w:space="0" w:color="auto"/>
        <w:bottom w:val="none" w:sz="0" w:space="0" w:color="auto"/>
        <w:right w:val="none" w:sz="0" w:space="0" w:color="auto"/>
      </w:divBdr>
    </w:div>
    <w:div w:id="1218740074">
      <w:bodyDiv w:val="1"/>
      <w:marLeft w:val="0"/>
      <w:marRight w:val="0"/>
      <w:marTop w:val="0"/>
      <w:marBottom w:val="0"/>
      <w:divBdr>
        <w:top w:val="none" w:sz="0" w:space="0" w:color="auto"/>
        <w:left w:val="none" w:sz="0" w:space="0" w:color="auto"/>
        <w:bottom w:val="none" w:sz="0" w:space="0" w:color="auto"/>
        <w:right w:val="none" w:sz="0" w:space="0" w:color="auto"/>
      </w:divBdr>
    </w:div>
    <w:div w:id="1222323274">
      <w:bodyDiv w:val="1"/>
      <w:marLeft w:val="0"/>
      <w:marRight w:val="0"/>
      <w:marTop w:val="0"/>
      <w:marBottom w:val="0"/>
      <w:divBdr>
        <w:top w:val="none" w:sz="0" w:space="0" w:color="auto"/>
        <w:left w:val="none" w:sz="0" w:space="0" w:color="auto"/>
        <w:bottom w:val="none" w:sz="0" w:space="0" w:color="auto"/>
        <w:right w:val="none" w:sz="0" w:space="0" w:color="auto"/>
      </w:divBdr>
      <w:divsChild>
        <w:div w:id="1948349787">
          <w:marLeft w:val="0"/>
          <w:marRight w:val="0"/>
          <w:marTop w:val="0"/>
          <w:marBottom w:val="0"/>
          <w:divBdr>
            <w:top w:val="none" w:sz="0" w:space="0" w:color="auto"/>
            <w:left w:val="none" w:sz="0" w:space="0" w:color="auto"/>
            <w:bottom w:val="none" w:sz="0" w:space="0" w:color="auto"/>
            <w:right w:val="none" w:sz="0" w:space="0" w:color="auto"/>
          </w:divBdr>
        </w:div>
      </w:divsChild>
    </w:div>
    <w:div w:id="1236865685">
      <w:bodyDiv w:val="1"/>
      <w:marLeft w:val="0"/>
      <w:marRight w:val="0"/>
      <w:marTop w:val="0"/>
      <w:marBottom w:val="0"/>
      <w:divBdr>
        <w:top w:val="none" w:sz="0" w:space="0" w:color="auto"/>
        <w:left w:val="none" w:sz="0" w:space="0" w:color="auto"/>
        <w:bottom w:val="none" w:sz="0" w:space="0" w:color="auto"/>
        <w:right w:val="none" w:sz="0" w:space="0" w:color="auto"/>
      </w:divBdr>
    </w:div>
    <w:div w:id="1248465640">
      <w:bodyDiv w:val="1"/>
      <w:marLeft w:val="0"/>
      <w:marRight w:val="0"/>
      <w:marTop w:val="0"/>
      <w:marBottom w:val="0"/>
      <w:divBdr>
        <w:top w:val="none" w:sz="0" w:space="0" w:color="auto"/>
        <w:left w:val="none" w:sz="0" w:space="0" w:color="auto"/>
        <w:bottom w:val="none" w:sz="0" w:space="0" w:color="auto"/>
        <w:right w:val="none" w:sz="0" w:space="0" w:color="auto"/>
      </w:divBdr>
    </w:div>
    <w:div w:id="1305115405">
      <w:bodyDiv w:val="1"/>
      <w:marLeft w:val="0"/>
      <w:marRight w:val="0"/>
      <w:marTop w:val="0"/>
      <w:marBottom w:val="0"/>
      <w:divBdr>
        <w:top w:val="none" w:sz="0" w:space="0" w:color="auto"/>
        <w:left w:val="none" w:sz="0" w:space="0" w:color="auto"/>
        <w:bottom w:val="none" w:sz="0" w:space="0" w:color="auto"/>
        <w:right w:val="none" w:sz="0" w:space="0" w:color="auto"/>
      </w:divBdr>
    </w:div>
    <w:div w:id="1371611055">
      <w:bodyDiv w:val="1"/>
      <w:marLeft w:val="0"/>
      <w:marRight w:val="0"/>
      <w:marTop w:val="0"/>
      <w:marBottom w:val="0"/>
      <w:divBdr>
        <w:top w:val="none" w:sz="0" w:space="0" w:color="auto"/>
        <w:left w:val="none" w:sz="0" w:space="0" w:color="auto"/>
        <w:bottom w:val="none" w:sz="0" w:space="0" w:color="auto"/>
        <w:right w:val="none" w:sz="0" w:space="0" w:color="auto"/>
      </w:divBdr>
    </w:div>
    <w:div w:id="1401757292">
      <w:bodyDiv w:val="1"/>
      <w:marLeft w:val="0"/>
      <w:marRight w:val="0"/>
      <w:marTop w:val="0"/>
      <w:marBottom w:val="0"/>
      <w:divBdr>
        <w:top w:val="none" w:sz="0" w:space="0" w:color="auto"/>
        <w:left w:val="none" w:sz="0" w:space="0" w:color="auto"/>
        <w:bottom w:val="none" w:sz="0" w:space="0" w:color="auto"/>
        <w:right w:val="none" w:sz="0" w:space="0" w:color="auto"/>
      </w:divBdr>
    </w:div>
    <w:div w:id="1418789237">
      <w:bodyDiv w:val="1"/>
      <w:marLeft w:val="0"/>
      <w:marRight w:val="0"/>
      <w:marTop w:val="0"/>
      <w:marBottom w:val="0"/>
      <w:divBdr>
        <w:top w:val="none" w:sz="0" w:space="0" w:color="auto"/>
        <w:left w:val="none" w:sz="0" w:space="0" w:color="auto"/>
        <w:bottom w:val="none" w:sz="0" w:space="0" w:color="auto"/>
        <w:right w:val="none" w:sz="0" w:space="0" w:color="auto"/>
      </w:divBdr>
    </w:div>
    <w:div w:id="1430809950">
      <w:bodyDiv w:val="1"/>
      <w:marLeft w:val="0"/>
      <w:marRight w:val="0"/>
      <w:marTop w:val="0"/>
      <w:marBottom w:val="0"/>
      <w:divBdr>
        <w:top w:val="none" w:sz="0" w:space="0" w:color="auto"/>
        <w:left w:val="none" w:sz="0" w:space="0" w:color="auto"/>
        <w:bottom w:val="none" w:sz="0" w:space="0" w:color="auto"/>
        <w:right w:val="none" w:sz="0" w:space="0" w:color="auto"/>
      </w:divBdr>
    </w:div>
    <w:div w:id="1482699112">
      <w:bodyDiv w:val="1"/>
      <w:marLeft w:val="0"/>
      <w:marRight w:val="0"/>
      <w:marTop w:val="0"/>
      <w:marBottom w:val="0"/>
      <w:divBdr>
        <w:top w:val="none" w:sz="0" w:space="0" w:color="auto"/>
        <w:left w:val="none" w:sz="0" w:space="0" w:color="auto"/>
        <w:bottom w:val="none" w:sz="0" w:space="0" w:color="auto"/>
        <w:right w:val="none" w:sz="0" w:space="0" w:color="auto"/>
      </w:divBdr>
    </w:div>
    <w:div w:id="1500998116">
      <w:bodyDiv w:val="1"/>
      <w:marLeft w:val="0"/>
      <w:marRight w:val="0"/>
      <w:marTop w:val="0"/>
      <w:marBottom w:val="0"/>
      <w:divBdr>
        <w:top w:val="none" w:sz="0" w:space="0" w:color="auto"/>
        <w:left w:val="none" w:sz="0" w:space="0" w:color="auto"/>
        <w:bottom w:val="none" w:sz="0" w:space="0" w:color="auto"/>
        <w:right w:val="none" w:sz="0" w:space="0" w:color="auto"/>
      </w:divBdr>
    </w:div>
    <w:div w:id="1606032965">
      <w:bodyDiv w:val="1"/>
      <w:marLeft w:val="0"/>
      <w:marRight w:val="0"/>
      <w:marTop w:val="0"/>
      <w:marBottom w:val="0"/>
      <w:divBdr>
        <w:top w:val="none" w:sz="0" w:space="0" w:color="auto"/>
        <w:left w:val="none" w:sz="0" w:space="0" w:color="auto"/>
        <w:bottom w:val="none" w:sz="0" w:space="0" w:color="auto"/>
        <w:right w:val="none" w:sz="0" w:space="0" w:color="auto"/>
      </w:divBdr>
    </w:div>
    <w:div w:id="1640722818">
      <w:bodyDiv w:val="1"/>
      <w:marLeft w:val="0"/>
      <w:marRight w:val="0"/>
      <w:marTop w:val="0"/>
      <w:marBottom w:val="0"/>
      <w:divBdr>
        <w:top w:val="none" w:sz="0" w:space="0" w:color="auto"/>
        <w:left w:val="none" w:sz="0" w:space="0" w:color="auto"/>
        <w:bottom w:val="none" w:sz="0" w:space="0" w:color="auto"/>
        <w:right w:val="none" w:sz="0" w:space="0" w:color="auto"/>
      </w:divBdr>
    </w:div>
    <w:div w:id="1662002904">
      <w:bodyDiv w:val="1"/>
      <w:marLeft w:val="0"/>
      <w:marRight w:val="0"/>
      <w:marTop w:val="0"/>
      <w:marBottom w:val="0"/>
      <w:divBdr>
        <w:top w:val="none" w:sz="0" w:space="0" w:color="auto"/>
        <w:left w:val="none" w:sz="0" w:space="0" w:color="auto"/>
        <w:bottom w:val="none" w:sz="0" w:space="0" w:color="auto"/>
        <w:right w:val="none" w:sz="0" w:space="0" w:color="auto"/>
      </w:divBdr>
    </w:div>
    <w:div w:id="1758404236">
      <w:bodyDiv w:val="1"/>
      <w:marLeft w:val="0"/>
      <w:marRight w:val="0"/>
      <w:marTop w:val="0"/>
      <w:marBottom w:val="0"/>
      <w:divBdr>
        <w:top w:val="none" w:sz="0" w:space="0" w:color="auto"/>
        <w:left w:val="none" w:sz="0" w:space="0" w:color="auto"/>
        <w:bottom w:val="none" w:sz="0" w:space="0" w:color="auto"/>
        <w:right w:val="none" w:sz="0" w:space="0" w:color="auto"/>
      </w:divBdr>
    </w:div>
    <w:div w:id="1759591220">
      <w:bodyDiv w:val="1"/>
      <w:marLeft w:val="0"/>
      <w:marRight w:val="0"/>
      <w:marTop w:val="0"/>
      <w:marBottom w:val="0"/>
      <w:divBdr>
        <w:top w:val="none" w:sz="0" w:space="0" w:color="auto"/>
        <w:left w:val="none" w:sz="0" w:space="0" w:color="auto"/>
        <w:bottom w:val="none" w:sz="0" w:space="0" w:color="auto"/>
        <w:right w:val="none" w:sz="0" w:space="0" w:color="auto"/>
      </w:divBdr>
    </w:div>
    <w:div w:id="1791046413">
      <w:bodyDiv w:val="1"/>
      <w:marLeft w:val="0"/>
      <w:marRight w:val="0"/>
      <w:marTop w:val="0"/>
      <w:marBottom w:val="0"/>
      <w:divBdr>
        <w:top w:val="none" w:sz="0" w:space="0" w:color="auto"/>
        <w:left w:val="none" w:sz="0" w:space="0" w:color="auto"/>
        <w:bottom w:val="none" w:sz="0" w:space="0" w:color="auto"/>
        <w:right w:val="none" w:sz="0" w:space="0" w:color="auto"/>
      </w:divBdr>
    </w:div>
    <w:div w:id="1867477700">
      <w:bodyDiv w:val="1"/>
      <w:marLeft w:val="0"/>
      <w:marRight w:val="0"/>
      <w:marTop w:val="0"/>
      <w:marBottom w:val="0"/>
      <w:divBdr>
        <w:top w:val="none" w:sz="0" w:space="0" w:color="auto"/>
        <w:left w:val="none" w:sz="0" w:space="0" w:color="auto"/>
        <w:bottom w:val="none" w:sz="0" w:space="0" w:color="auto"/>
        <w:right w:val="none" w:sz="0" w:space="0" w:color="auto"/>
      </w:divBdr>
    </w:div>
    <w:div w:id="1987124930">
      <w:bodyDiv w:val="1"/>
      <w:marLeft w:val="0"/>
      <w:marRight w:val="0"/>
      <w:marTop w:val="0"/>
      <w:marBottom w:val="0"/>
      <w:divBdr>
        <w:top w:val="none" w:sz="0" w:space="0" w:color="auto"/>
        <w:left w:val="none" w:sz="0" w:space="0" w:color="auto"/>
        <w:bottom w:val="none" w:sz="0" w:space="0" w:color="auto"/>
        <w:right w:val="none" w:sz="0" w:space="0" w:color="auto"/>
      </w:divBdr>
    </w:div>
    <w:div w:id="1989556955">
      <w:bodyDiv w:val="1"/>
      <w:marLeft w:val="0"/>
      <w:marRight w:val="0"/>
      <w:marTop w:val="0"/>
      <w:marBottom w:val="0"/>
      <w:divBdr>
        <w:top w:val="none" w:sz="0" w:space="0" w:color="auto"/>
        <w:left w:val="none" w:sz="0" w:space="0" w:color="auto"/>
        <w:bottom w:val="none" w:sz="0" w:space="0" w:color="auto"/>
        <w:right w:val="none" w:sz="0" w:space="0" w:color="auto"/>
      </w:divBdr>
    </w:div>
    <w:div w:id="2007244141">
      <w:bodyDiv w:val="1"/>
      <w:marLeft w:val="0"/>
      <w:marRight w:val="0"/>
      <w:marTop w:val="0"/>
      <w:marBottom w:val="0"/>
      <w:divBdr>
        <w:top w:val="none" w:sz="0" w:space="0" w:color="auto"/>
        <w:left w:val="none" w:sz="0" w:space="0" w:color="auto"/>
        <w:bottom w:val="none" w:sz="0" w:space="0" w:color="auto"/>
        <w:right w:val="none" w:sz="0" w:space="0" w:color="auto"/>
      </w:divBdr>
    </w:div>
    <w:div w:id="2021202269">
      <w:bodyDiv w:val="1"/>
      <w:marLeft w:val="0"/>
      <w:marRight w:val="0"/>
      <w:marTop w:val="0"/>
      <w:marBottom w:val="0"/>
      <w:divBdr>
        <w:top w:val="none" w:sz="0" w:space="0" w:color="auto"/>
        <w:left w:val="none" w:sz="0" w:space="0" w:color="auto"/>
        <w:bottom w:val="none" w:sz="0" w:space="0" w:color="auto"/>
        <w:right w:val="none" w:sz="0" w:space="0" w:color="auto"/>
      </w:divBdr>
    </w:div>
    <w:div w:id="2093431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echtarget.com/searchsoftwarequality/definition/agile-software-development" TargetMode="External"/><Relationship Id="rId117" Type="http://schemas.openxmlformats.org/officeDocument/2006/relationships/hyperlink" Target="https://oit.williams.edu/files/2010/02/using-images-effectively.pdf" TargetMode="External"/><Relationship Id="rId21" Type="http://schemas.openxmlformats.org/officeDocument/2006/relationships/image" Target="media/image11.jpeg"/><Relationship Id="rId42" Type="http://schemas.openxmlformats.org/officeDocument/2006/relationships/hyperlink" Target="https://monoskop.org/images/6/66/Cross_Nigel_1993_A_History_of_Design_Methodology.pdf" TargetMode="External"/><Relationship Id="rId47" Type="http://schemas.openxmlformats.org/officeDocument/2006/relationships/hyperlink" Target="https://blog.zenhub.com/stakeholder-management-agile-software-development/" TargetMode="External"/><Relationship Id="rId63" Type="http://schemas.openxmlformats.org/officeDocument/2006/relationships/hyperlink" Target="https://books.google.co.uk/books?id=uYkRAgAAQBAJ&amp;printsec=frontcover&amp;source=gbs_ge_summary_r&amp;cad=0" TargetMode="External"/><Relationship Id="rId68" Type="http://schemas.openxmlformats.org/officeDocument/2006/relationships/hyperlink" Target="https://www.spiceworks.com/marketing/content-marketing/news/b2b-buyers-say-videos-play-crucial-role/" TargetMode="External"/><Relationship Id="rId84" Type="http://schemas.openxmlformats.org/officeDocument/2006/relationships/hyperlink" Target="https://www.lucidchart.com/blog/pros-and-cons-of-waterfall-methodology#:~:text=Advantages%20of%20the%20Waterfall%20model" TargetMode="External"/><Relationship Id="rId89" Type="http://schemas.openxmlformats.org/officeDocument/2006/relationships/hyperlink" Target="https://dotnet.microsoft.com/en-us/platform/customers/sig-parser" TargetMode="External"/><Relationship Id="rId112" Type="http://schemas.openxmlformats.org/officeDocument/2006/relationships/hyperlink" Target="https://oit.williams.edu/files/2010/02/using-images-effectively.pdf" TargetMode="External"/><Relationship Id="rId16" Type="http://schemas.openxmlformats.org/officeDocument/2006/relationships/hyperlink" Target="https://www.apple.com/uk/" TargetMode="External"/><Relationship Id="rId107" Type="http://schemas.openxmlformats.org/officeDocument/2006/relationships/hyperlink" Target="https://docs.scipy.org/doc/scipy/search.html?q=Introduction" TargetMode="External"/><Relationship Id="rId11" Type="http://schemas.openxmlformats.org/officeDocument/2006/relationships/image" Target="media/image3.jpeg"/><Relationship Id="rId32" Type="http://schemas.openxmlformats.org/officeDocument/2006/relationships/hyperlink" Target="https://medium.com/@abeythilakeudara3/agile-methodology-106270809c99" TargetMode="External"/><Relationship Id="rId37" Type="http://schemas.openxmlformats.org/officeDocument/2006/relationships/hyperlink" Target="https://www.sciencedirect.com/science/article/pii/S2351978915006575" TargetMode="External"/><Relationship Id="rId53" Type="http://schemas.openxmlformats.org/officeDocument/2006/relationships/hyperlink" Target="https://books.google.co.uk/books?id=uYkRAgAAQBAJ&amp;printsec=frontcover&amp;source=gbs_ge_summary_r&amp;cad=0" TargetMode="External"/><Relationship Id="rId58" Type="http://schemas.openxmlformats.org/officeDocument/2006/relationships/hyperlink" Target="https://www.spiceworks.com/marketing/content-marketing/news/b2b-buyers-say-videos-play-crucial-role/" TargetMode="External"/><Relationship Id="rId74" Type="http://schemas.openxmlformats.org/officeDocument/2006/relationships/hyperlink" Target="https://www.scientificamerican.com/article/ai-weather-forecasting-cant-replace-humans-yet/" TargetMode="External"/><Relationship Id="rId79" Type="http://schemas.openxmlformats.org/officeDocument/2006/relationships/hyperlink" Target="https://www.nngroup.com/articles/mobile-content/" TargetMode="External"/><Relationship Id="rId102" Type="http://schemas.openxmlformats.org/officeDocument/2006/relationships/hyperlink" Target="https://www.nssl.noaa.gov/education/svrwx101/thunderstorms/forecasting/" TargetMode="External"/><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www.bbc.co.uk/news/explainers-51533852" TargetMode="External"/><Relationship Id="rId95" Type="http://schemas.openxmlformats.org/officeDocument/2006/relationships/hyperlink" Target="https://learn.microsoft.com/en-us/shows/dotnet-for-beginners/what-is-dotnet-dotnet-for-beginners" TargetMode="External"/><Relationship Id="rId22" Type="http://schemas.openxmlformats.org/officeDocument/2006/relationships/image" Target="media/image12.png"/><Relationship Id="rId27" Type="http://schemas.openxmlformats.org/officeDocument/2006/relationships/hyperlink" Target="https://www.ecmwf.int/en/about/media-centre/science-blog/2023/rise-machine-learning-weather-forecasting" TargetMode="External"/><Relationship Id="rId43" Type="http://schemas.openxmlformats.org/officeDocument/2006/relationships/hyperlink" Target="https://www.google.co.uk/books/edition/_/qGfzMlfgzEcC?hl=en&amp;gbpv=1&amp;pg=PR13&amp;dq=Geoffrey+Elliott+(2004).+Global+Business+Information+Technology" TargetMode="External"/><Relationship Id="rId48" Type="http://schemas.openxmlformats.org/officeDocument/2006/relationships/hyperlink" Target="https://monoskop.org/images/6/66/Cross_Nigel_1993_A_History_of_Design_Methodology.pdf" TargetMode="External"/><Relationship Id="rId64" Type="http://schemas.openxmlformats.org/officeDocument/2006/relationships/hyperlink" Target="https://www.forbes.com/uk/advisor/business/what-is-waterfall-methodology/" TargetMode="External"/><Relationship Id="rId69" Type="http://schemas.openxmlformats.org/officeDocument/2006/relationships/hyperlink" Target="https://www.yourweather.co.uk/news/science/long-range-weather-forecasting-the-chaos-of-ensembles.html" TargetMode="External"/><Relationship Id="rId113" Type="http://schemas.openxmlformats.org/officeDocument/2006/relationships/hyperlink" Target="https://timeular.com/blog/waterfall-project-management-methodology/#:~:text=The%20most%20recognized%20company%20that%20uses%20the%20Waterfall%20methodology%20is%20Toyota" TargetMode="External"/><Relationship Id="rId118" Type="http://schemas.openxmlformats.org/officeDocument/2006/relationships/hyperlink" Target="https://timeular.com/blog/waterfall-project-management-methodology/#:~:text=The%20most%20recognized%20company%20that%20uses%20the%20Waterfall%20methodology%20is%20Toyota" TargetMode="External"/><Relationship Id="rId80" Type="http://schemas.openxmlformats.org/officeDocument/2006/relationships/hyperlink" Target="https://dotnet.microsoft.com/en-us/platform/customers/sig-parser" TargetMode="External"/><Relationship Id="rId85" Type="http://schemas.openxmlformats.org/officeDocument/2006/relationships/hyperlink" Target="https://www.techtarget.com/searchsoftwarequality/definition/waterfall-model" TargetMode="External"/><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hyperlink" Target="https://movableink.com/blog/29-incredible-stats-that-prove-the-power-of-visual-marketing" TargetMode="External"/><Relationship Id="rId38" Type="http://schemas.openxmlformats.org/officeDocument/2006/relationships/hyperlink" Target="https://www.finoit.com/articles/python-vs-net-which-is-best-for-your-project/" TargetMode="External"/><Relationship Id="rId59" Type="http://schemas.openxmlformats.org/officeDocument/2006/relationships/hyperlink" Target="https://www.yourweather.co.uk/news/science/long-range-weather-forecasting-the-chaos-of-ensembles.html" TargetMode="External"/><Relationship Id="rId103" Type="http://schemas.openxmlformats.org/officeDocument/2006/relationships/hyperlink" Target="https://numpy.org/doc/stable/user/absolute_beginners.html" TargetMode="External"/><Relationship Id="rId108" Type="http://schemas.openxmlformats.org/officeDocument/2006/relationships/hyperlink" Target="https://instituteprojectmanagement.com/blog/waterfall-methodology/" TargetMode="External"/><Relationship Id="rId124" Type="http://schemas.microsoft.com/office/2020/10/relationships/intelligence" Target="intelligence2.xml"/><Relationship Id="rId54" Type="http://schemas.openxmlformats.org/officeDocument/2006/relationships/hyperlink" Target="https://www.forbes.com/uk/advisor/business/what-is-waterfall-methodology/" TargetMode="External"/><Relationship Id="rId70" Type="http://schemas.openxmlformats.org/officeDocument/2006/relationships/hyperlink" Target="https://www.agriculture.com/weather/news/how-reliable-is-your-weather-forecast" TargetMode="External"/><Relationship Id="rId75" Type="http://schemas.openxmlformats.org/officeDocument/2006/relationships/hyperlink" Target="https://www.lucidchart.com/blog/pros-and-cons-of-waterfall-methodology#:~:text=Advantages%20of%20the%20Waterfall%20model" TargetMode="External"/><Relationship Id="rId91" Type="http://schemas.openxmlformats.org/officeDocument/2006/relationships/hyperlink" Target="https://www.linkedin.com/pulse/worth-learning-c-net-technology-2023-24-comparative-python-abubakar" TargetMode="External"/><Relationship Id="rId96" Type="http://schemas.openxmlformats.org/officeDocument/2006/relationships/hyperlink" Target="https://leadinganswers.typepad.com/leading_answers/files/original_waterfall_paper_winston_royce.pdf"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medium.com/@abeythilakeudara3/agile-methodology-106270809c99" TargetMode="External"/><Relationship Id="rId28" Type="http://schemas.openxmlformats.org/officeDocument/2006/relationships/hyperlink" Target="https://www.sciencedirect.com/science/article/pii/S2351978915006575" TargetMode="External"/><Relationship Id="rId49" Type="http://schemas.openxmlformats.org/officeDocument/2006/relationships/hyperlink" Target="https://www.google.co.uk/books/edition/_/qGfzMlfgzEcC?hl=en&amp;gbpv=1&amp;pg=PR13&amp;dq=Geoffrey+Elliott+(2004).+Global+Business+Information+Technology" TargetMode="External"/><Relationship Id="rId114" Type="http://schemas.openxmlformats.org/officeDocument/2006/relationships/hyperlink" Target="https://www.theverge.com/2018/10/26/17954714/microsoft-github-deal-acquisition-complete" TargetMode="External"/><Relationship Id="rId119" Type="http://schemas.openxmlformats.org/officeDocument/2006/relationships/hyperlink" Target="https://www.theverge.com/2018/10/26/17954714/microsoft-github-deal-acquisition-complete" TargetMode="External"/><Relationship Id="rId44" Type="http://schemas.openxmlformats.org/officeDocument/2006/relationships/hyperlink" Target="https://venngage.com/blog/visual-hierarchy/" TargetMode="External"/><Relationship Id="rId60" Type="http://schemas.openxmlformats.org/officeDocument/2006/relationships/hyperlink" Target="https://www.agriculture.com/weather/news/how-reliable-is-your-weather-forecast" TargetMode="External"/><Relationship Id="rId65" Type="http://schemas.openxmlformats.org/officeDocument/2006/relationships/hyperlink" Target="https://www.umsl.edu/~hugheyd/is6840/waterfall.html" TargetMode="External"/><Relationship Id="rId81" Type="http://schemas.openxmlformats.org/officeDocument/2006/relationships/hyperlink" Target="https://www.bbc.co.uk/news/explainers-51533852" TargetMode="External"/><Relationship Id="rId86" Type="http://schemas.openxmlformats.org/officeDocument/2006/relationships/hyperlink" Target="https://www.metoffice.gov.uk/about-us/what/accuracy-and-trust/how-accurate-are-our-public-forecasts"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hyperlink" Target="https://www.nike.com/gb/" TargetMode="External"/><Relationship Id="rId39" Type="http://schemas.openxmlformats.org/officeDocument/2006/relationships/hyperlink" Target="https://books.google.co.uk/books?id=0X7Dohne1tQC&amp;newbks=0&amp;hl=en&amp;source=newbks_fb&amp;redir_esc=y" TargetMode="External"/><Relationship Id="rId109" Type="http://schemas.openxmlformats.org/officeDocument/2006/relationships/hyperlink" Target="https://www.irjet.net/archives/V4/i12/IRJET-V4I1266.pdf" TargetMode="External"/><Relationship Id="rId34" Type="http://schemas.openxmlformats.org/officeDocument/2006/relationships/hyperlink" Target="https://files.brightcove.com/WP_The_Power_Of_Video_in_B2B.pdf" TargetMode="External"/><Relationship Id="rId50" Type="http://schemas.openxmlformats.org/officeDocument/2006/relationships/hyperlink" Target="https://venngage.com/blog/visual-hierarchy/" TargetMode="External"/><Relationship Id="rId55" Type="http://schemas.openxmlformats.org/officeDocument/2006/relationships/hyperlink" Target="https://www.umsl.edu/~hugheyd/is6840/waterfall.html" TargetMode="External"/><Relationship Id="rId76" Type="http://schemas.openxmlformats.org/officeDocument/2006/relationships/hyperlink" Target="https://www.techtarget.com/searchsoftwarequality/definition/waterfall-model" TargetMode="External"/><Relationship Id="rId97" Type="http://schemas.openxmlformats.org/officeDocument/2006/relationships/hyperlink" Target="https://docs.scipy.org/doc/scipy/search.html?q=Introduction" TargetMode="External"/><Relationship Id="rId104" Type="http://schemas.openxmlformats.org/officeDocument/2006/relationships/hyperlink" Target="https://safetyculture.com/topics/waterfall-methodology/" TargetMode="External"/><Relationship Id="rId120" Type="http://schemas.openxmlformats.org/officeDocument/2006/relationships/hyperlink" Target="https://www.linkedin.com/pulse/importance-user-feedback-product-development-agile-environments" TargetMode="External"/><Relationship Id="rId7" Type="http://schemas.openxmlformats.org/officeDocument/2006/relationships/endnotes" Target="endnotes.xml"/><Relationship Id="rId71" Type="http://schemas.openxmlformats.org/officeDocument/2006/relationships/hyperlink" Target="https://www.linkedin.com/advice/1/how-do-you-provide-clear-meaningful-feedback" TargetMode="External"/><Relationship Id="rId92" Type="http://schemas.openxmlformats.org/officeDocument/2006/relationships/hyperlink" Target="https://www.nssl.noaa.gov/education/svrwx101/thunderstorms/forecasting/" TargetMode="External"/><Relationship Id="rId2" Type="http://schemas.openxmlformats.org/officeDocument/2006/relationships/numbering" Target="numbering.xml"/><Relationship Id="rId29" Type="http://schemas.openxmlformats.org/officeDocument/2006/relationships/hyperlink" Target="https://www.finoit.com/articles/python-vs-net-which-is-best-for-your-project/" TargetMode="External"/><Relationship Id="rId24" Type="http://schemas.openxmlformats.org/officeDocument/2006/relationships/hyperlink" Target="https://movableink.com/blog/29-incredible-stats-that-prove-the-power-of-visual-marketing" TargetMode="External"/><Relationship Id="rId40" Type="http://schemas.openxmlformats.org/officeDocument/2006/relationships/hyperlink" Target="https://www.ft.com/content/ca5d655f-d684-4dec-8daa-1c58b0674be1" TargetMode="External"/><Relationship Id="rId45" Type="http://schemas.openxmlformats.org/officeDocument/2006/relationships/hyperlink" Target="https://www.sonarsource.com/blog/vscode-security-markdown-vulnerabilities-in-extensions/" TargetMode="External"/><Relationship Id="rId66" Type="http://schemas.openxmlformats.org/officeDocument/2006/relationships/hyperlink" Target="https://www.jetbrains.com/pycharm/features/tools.html" TargetMode="External"/><Relationship Id="rId87" Type="http://schemas.openxmlformats.org/officeDocument/2006/relationships/hyperlink" Target="https://www.metoffice.gov.uk/research/approach/modelling-systems/unified-model" TargetMode="External"/><Relationship Id="rId110" Type="http://schemas.openxmlformats.org/officeDocument/2006/relationships/hyperlink" Target="https://books.google.co.uk/books?hl=en&amp;lr=&amp;id=DdgxEAAAQBAJ&amp;oi=fnd&amp;pg=PP23&amp;dq=vscode+extensions+python&amp;ots=q4PQfsSLY_&amp;sig=ip7qbFeDvi3m7ePDLgt3-CL6UrU&amp;redir_esc=y" TargetMode="External"/><Relationship Id="rId115" Type="http://schemas.openxmlformats.org/officeDocument/2006/relationships/hyperlink" Target="https://www.linkedin.com/pulse/importance-user-feedback-product-development-agile-environments" TargetMode="External"/><Relationship Id="rId61" Type="http://schemas.openxmlformats.org/officeDocument/2006/relationships/hyperlink" Target="https://www.linkedin.com/advice/1/how-do-you-provide-clear-meaningful-feedback" TargetMode="External"/><Relationship Id="rId82" Type="http://schemas.openxmlformats.org/officeDocument/2006/relationships/hyperlink" Target="https://www.techtarget.com/whatis/definition/HiWcks-law" TargetMode="External"/><Relationship Id="rId19" Type="http://schemas.openxmlformats.org/officeDocument/2006/relationships/image" Target="media/image9.png"/><Relationship Id="rId14" Type="http://schemas.openxmlformats.org/officeDocument/2006/relationships/image" Target="media/image6.png"/><Relationship Id="rId30" Type="http://schemas.openxmlformats.org/officeDocument/2006/relationships/hyperlink" Target="https://books.google.co.uk/books?id=0X7Dohne1tQC&amp;newbks=0&amp;hl=en&amp;source=newbks_fb&amp;redir_esc=y" TargetMode="External"/><Relationship Id="rId35" Type="http://schemas.openxmlformats.org/officeDocument/2006/relationships/hyperlink" Target="https://www.techtarget.com/searchsoftwarequality/definition/agile-software-development" TargetMode="External"/><Relationship Id="rId56" Type="http://schemas.openxmlformats.org/officeDocument/2006/relationships/hyperlink" Target="https://www.jetbrains.com/pycharm/features/tools.html" TargetMode="External"/><Relationship Id="rId77" Type="http://schemas.openxmlformats.org/officeDocument/2006/relationships/hyperlink" Target="https://www.metoffice.gov.uk/about-us/what/accuracy-and-trust/how-accurate-are-our-public-forecasts" TargetMode="External"/><Relationship Id="rId100" Type="http://schemas.openxmlformats.org/officeDocument/2006/relationships/hyperlink" Target="https://books.google.co.uk/books?hl=en&amp;lr=&amp;id=DdgxEAAAQBAJ&amp;oi=fnd&amp;pg=PP23&amp;dq=vscode+extensions+python&amp;ots=q4PQfsSLY_&amp;sig=ip7qbFeDvi3m7ePDLgt3-CL6UrU&amp;redir_esc=y" TargetMode="External"/><Relationship Id="rId105" Type="http://schemas.openxmlformats.org/officeDocument/2006/relationships/hyperlink" Target="https://learn.microsoft.com/en-us/shows/dotnet-for-beginners/what-is-dotnet-dotnet-for-beginners" TargetMode="External"/><Relationship Id="rId8" Type="http://schemas.openxmlformats.org/officeDocument/2006/relationships/image" Target="media/image1.png"/><Relationship Id="rId51" Type="http://schemas.openxmlformats.org/officeDocument/2006/relationships/hyperlink" Target="https://www.sonarsource.com/blog/vscode-security-markdown-vulnerabilities-in-extensions/" TargetMode="External"/><Relationship Id="rId72" Type="http://schemas.openxmlformats.org/officeDocument/2006/relationships/hyperlink" Target="https://cxl.com/blog/universal-web-design-principles/" TargetMode="External"/><Relationship Id="rId93" Type="http://schemas.openxmlformats.org/officeDocument/2006/relationships/hyperlink" Target="https://numpy.org/doc/stable/user/absolute_beginners.html" TargetMode="External"/><Relationship Id="rId98" Type="http://schemas.openxmlformats.org/officeDocument/2006/relationships/hyperlink" Target="https://instituteprojectmanagement.com/blog/waterfall-methodology/" TargetMode="External"/><Relationship Id="rId121"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s://files.brightcove.com/WP_The_Power_Of_Video_in_B2B.pdf" TargetMode="External"/><Relationship Id="rId46" Type="http://schemas.openxmlformats.org/officeDocument/2006/relationships/hyperlink" Target="https://docs.github.com/en/codespaces/developing-in-a-codespace/developing-in-a-codespace?tool=cli" TargetMode="External"/><Relationship Id="rId67" Type="http://schemas.openxmlformats.org/officeDocument/2006/relationships/hyperlink" Target="https://geekflare.com/vs-code-vs-pycharm/" TargetMode="External"/><Relationship Id="rId116" Type="http://schemas.openxmlformats.org/officeDocument/2006/relationships/hyperlink" Target="https://books.google.co.uk/books?hl=en&amp;lr=&amp;id=DOlODwAAQBAJ&amp;oi=fnd&amp;pg=PP1&amp;dq=neural+networking+using+pytorch&amp;ots=kpY1l3hBPb&amp;sig=826MgARR1HcgP8JRXfvLhFi3hL8&amp;redir_esc=y" TargetMode="External"/><Relationship Id="rId20" Type="http://schemas.openxmlformats.org/officeDocument/2006/relationships/image" Target="media/image10.png"/><Relationship Id="rId41" Type="http://schemas.openxmlformats.org/officeDocument/2006/relationships/hyperlink" Target="https://blog.zenhub.com/stakeholder-management-agile-software-development/" TargetMode="External"/><Relationship Id="rId62" Type="http://schemas.openxmlformats.org/officeDocument/2006/relationships/hyperlink" Target="https://cxl.com/blog/universal-web-design-principles/" TargetMode="External"/><Relationship Id="rId83" Type="http://schemas.openxmlformats.org/officeDocument/2006/relationships/hyperlink" Target="https://www.scientificamerican.com/article/ai-weather-forecasting-cant-replace-humans-yet/" TargetMode="External"/><Relationship Id="rId88" Type="http://schemas.openxmlformats.org/officeDocument/2006/relationships/hyperlink" Target="https://www.nngroup.com/articles/mobile-content/" TargetMode="External"/><Relationship Id="rId111" Type="http://schemas.openxmlformats.org/officeDocument/2006/relationships/hyperlink" Target="https://books.google.co.uk/books?hl=en&amp;lr=&amp;id=DOlODwAAQBAJ&amp;oi=fnd&amp;pg=PP1&amp;dq=neural+networking+using+pytorch&amp;ots=kpY1l3hBPb&amp;sig=826MgARR1HcgP8JRXfvLhFi3hL8&amp;redir_esc=y" TargetMode="External"/><Relationship Id="rId15" Type="http://schemas.openxmlformats.org/officeDocument/2006/relationships/image" Target="media/image7.png"/><Relationship Id="rId36" Type="http://schemas.openxmlformats.org/officeDocument/2006/relationships/hyperlink" Target="https://www.ecmwf.int/en/about/media-centre/science-blog/2023/rise-machine-learning-weather-forecasting" TargetMode="External"/><Relationship Id="rId57" Type="http://schemas.openxmlformats.org/officeDocument/2006/relationships/hyperlink" Target="https://geekflare.com/vs-code-vs-pycharm/" TargetMode="External"/><Relationship Id="rId106" Type="http://schemas.openxmlformats.org/officeDocument/2006/relationships/hyperlink" Target="https://leadinganswers.typepad.com/leading_answers/files/original_waterfall_paper_winston_royce.pdf" TargetMode="External"/><Relationship Id="rId10" Type="http://schemas.openxmlformats.org/officeDocument/2006/relationships/hyperlink" Target="https://gordicaleksa.medium.com/how-i-got-a-job-at-deepmind-as-a-research-engineer-without-a-machine-learning-degree-1a45f2a781de" TargetMode="External"/><Relationship Id="rId31" Type="http://schemas.openxmlformats.org/officeDocument/2006/relationships/hyperlink" Target="https://www.ft.com/content/ca5d655f-d684-4dec-8daa-1c58b0674be1" TargetMode="External"/><Relationship Id="rId52" Type="http://schemas.openxmlformats.org/officeDocument/2006/relationships/hyperlink" Target="https://docs.github.com/en/codespaces/developing-in-a-codespace/developing-in-a-codespace?tool=cli" TargetMode="External"/><Relationship Id="rId73" Type="http://schemas.openxmlformats.org/officeDocument/2006/relationships/hyperlink" Target="https://www.techtarget.com/whatis/definition/HiWcks-law" TargetMode="External"/><Relationship Id="rId78" Type="http://schemas.openxmlformats.org/officeDocument/2006/relationships/hyperlink" Target="https://www.metoffice.gov.uk/research/approach/modelling-systems/unified-model" TargetMode="External"/><Relationship Id="rId94" Type="http://schemas.openxmlformats.org/officeDocument/2006/relationships/hyperlink" Target="https://safetyculture.com/topics/waterfall-methodology/" TargetMode="External"/><Relationship Id="rId99" Type="http://schemas.openxmlformats.org/officeDocument/2006/relationships/hyperlink" Target="https://www.irjet.net/archives/V4/i12/IRJET-V4I1266.pdf" TargetMode="External"/><Relationship Id="rId101" Type="http://schemas.openxmlformats.org/officeDocument/2006/relationships/hyperlink" Target="https://www.linkedin.com/pulse/worth-learning-c-net-technology-2023-24-comparative-python-abubakar" TargetMode="External"/><Relationship Id="rId1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84E7D-F759-4FB1-A377-C09BA353F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947</TotalTime>
  <Pages>25</Pages>
  <Words>5523</Words>
  <Characters>31484</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Bridgwater and Taunton College</Company>
  <LinksUpToDate>false</LinksUpToDate>
  <CharactersWithSpaces>36934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Kieran Pile</dc:creator>
  <cp:keywords/>
  <dc:description/>
  <cp:lastModifiedBy>Kieran Pile (Student)</cp:lastModifiedBy>
  <cp:revision>219</cp:revision>
  <dcterms:created xsi:type="dcterms:W3CDTF">2024-03-08T12:06:00Z</dcterms:created>
  <dcterms:modified xsi:type="dcterms:W3CDTF">2024-03-20T13:04:00Z</dcterms:modified>
</cp:coreProperties>
</file>