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Quality Architect Level</w:t>
        <w:br/>
        <w:br/>
      </w:r>
      <w:r>
        <w:rPr>
          <w:b/>
          <w:color w:val="1F4E78"/>
          <w:sz w:val="48"/>
        </w:rPr>
        <w:t>Computer System Validation</w:t>
        <w:br/>
        <w:t>&amp;</w:t>
        <w:br/>
        <w:t>IT Quality Assurance</w:t>
        <w:br/>
        <w:br/>
      </w:r>
      <w:r>
        <w:rPr>
          <w:b/>
          <w:color w:val="1F4E78"/>
          <w:sz w:val="56"/>
        </w:rPr>
        <w:t>Interview Preparation Guide</w:t>
        <w:br/>
        <w:br/>
      </w:r>
    </w:p>
    <w:p>
      <w:pPr>
        <w:jc w:val="center"/>
      </w:pPr>
      <w:r>
        <w:rPr>
          <w:i/>
          <w:sz w:val="28"/>
        </w:rPr>
        <w:t>Comprehensive Scenario-Based Preparation</w:t>
        <w:br/>
        <w:t>Pharmaceutical &amp; Life Sciences Industry Focus</w:t>
        <w:br/>
        <w:br/>
        <w:t>100+ Pages of Technical Deep Dives, Leadership Scenarios, and Strategic Frameworks</w:t>
      </w:r>
    </w:p>
    <w:p>
      <w:r>
        <w:br w:type="page"/>
      </w:r>
    </w:p>
    <w:p>
      <w:pPr>
        <w:pStyle w:val="Heading1"/>
      </w:pPr>
      <w:r>
        <w:t>Table of Contents</w:t>
      </w:r>
    </w:p>
    <w:p>
      <w:r>
        <w:t>Part 1: Technical Foundation &amp; Regulatory Framework</w:t>
      </w:r>
    </w:p>
    <w:p>
      <w:r>
        <w:t xml:space="preserve">  1.1 Regulatory Framework Mastery</w:t>
      </w:r>
    </w:p>
    <w:p>
      <w:r>
        <w:t xml:space="preserve">  1.2 Validation Lifecycle &amp; Methodologies</w:t>
      </w:r>
    </w:p>
    <w:p>
      <w:r>
        <w:t>Part 2: Technical Scenario Deep Dives</w:t>
      </w:r>
    </w:p>
    <w:p>
      <w:r>
        <w:t xml:space="preserve">  2.1 Cloud &amp; SaaS Validation Scenarios</w:t>
      </w:r>
    </w:p>
    <w:p>
      <w:r>
        <w:t xml:space="preserve">  2.2 Data Integrity &amp; Audit Trail Scenarios</w:t>
      </w:r>
    </w:p>
    <w:p>
      <w:r>
        <w:t xml:space="preserve">  2.3 DevOps &amp; Continuous Validation</w:t>
      </w:r>
    </w:p>
    <w:p>
      <w:r>
        <w:t>Part 3: Leadership &amp; Strategic Scenarios</w:t>
      </w:r>
    </w:p>
    <w:p>
      <w:r>
        <w:t xml:space="preserve">  3.1 Program Design &amp; Transformation</w:t>
      </w:r>
    </w:p>
    <w:p>
      <w:r>
        <w:t xml:space="preserve">  3.2 Stakeholder Management &amp; Conflict Resolution</w:t>
      </w:r>
    </w:p>
    <w:p>
      <w:r>
        <w:t>Part 4: Behavioral &amp; Situational Scenarios</w:t>
      </w:r>
    </w:p>
    <w:p>
      <w:r>
        <w:t>Part 5: Questions to Ask Interviewers</w:t>
      </w:r>
    </w:p>
    <w:p>
      <w:r>
        <w:t>Part 6: Your Portfolio - Highlighting BMS Experience</w:t>
      </w:r>
    </w:p>
    <w:p>
      <w:r>
        <w:t>Part 7: Industry Trends &amp; Future of CSV</w:t>
      </w:r>
    </w:p>
    <w:p>
      <w:r>
        <w:t>Appendices</w:t>
      </w:r>
    </w:p>
    <w:p>
      <w:pPr>
        <w:pStyle w:val="Heading1"/>
      </w:pPr>
      <w:r>
        <w:t>Executive Summary</w:t>
      </w:r>
    </w:p>
    <w:p>
      <w:r>
        <w:t>This comprehensive guide prepares you for Quality Architect level interviews in Computer System Validation and IT Quality Assurance roles within the pharmaceutical and life sciences industry. It combines technical depth with strategic leadership scenarios based on real-world challenges.</w:t>
      </w:r>
    </w:p>
    <w:p>
      <w:r>
        <w:t>WHAT MAKES THIS GUIDE DIFFERENT:</w:t>
      </w:r>
    </w:p>
    <w:p>
      <w:r>
        <w:t>• Scenario-Based Learning: Over 50 detailed scenarios with model answers demonstrating strategic thinking</w:t>
      </w:r>
    </w:p>
    <w:p>
      <w:r>
        <w:t>• Modern Technology Focus: Covers AI/ML validation, cloud systems, DevOps integration, and emerging technologies</w:t>
      </w:r>
    </w:p>
    <w:p>
      <w:r>
        <w:t>• Architect-Level Perspective: Emphasizes program design, organizational influence, and strategic vision beyond tactical execution</w:t>
      </w:r>
    </w:p>
    <w:p>
      <w:r>
        <w:t>• Industry-Specific Context: Tailored for pharmaceutical validation with GxP, 21 CFR Part 11, GAMP 5, and EU Annex 11</w:t>
      </w:r>
    </w:p>
    <w:p>
      <w:r>
        <w:t>• Real-World Application: Based on actual challenges from enterprise validation programs</w:t>
      </w:r>
    </w:p>
    <w:p>
      <w:r>
        <w:t>HOW TO USE THIS GUIDE:</w:t>
      </w:r>
    </w:p>
    <w:p>
      <w:r>
        <w:t>1. Read Foundation Sections First: Start with Part 1 to establish technical baseline</w:t>
      </w:r>
    </w:p>
    <w:p>
      <w:r>
        <w:t>2. Practice Scenario-Based Questions: Work through Parts 2-4, writing answers before reviewing models</w:t>
      </w:r>
    </w:p>
    <w:p>
      <w:r>
        <w:t>3. Customize Your Examples: Adapt scenarios to your own experience, particularly highlighting automation work and AI implementations</w:t>
      </w:r>
    </w:p>
    <w:p>
      <w:r>
        <w:t>4. Focus on Strategic Thinking: For each scenario, think about business impact, risk management, and organizational change</w:t>
      </w:r>
    </w:p>
    <w:p>
      <w:r>
        <w:t>5. Prepare Questions: Use Part 5 to develop insightful questions that demonstrate your strategic perspective</w:t>
      </w:r>
    </w:p>
    <w:p>
      <w:r>
        <w:br w:type="page"/>
      </w:r>
    </w:p>
    <w:p>
      <w:pPr>
        <w:pStyle w:val="Heading1"/>
      </w:pPr>
      <w:r>
        <w:t>Part 1: Technical Foundation &amp; Regulatory Framework</w:t>
      </w:r>
    </w:p>
    <w:p>
      <w:r>
        <w:t>This section establishes the technical baseline expected of a Quality Architect. While you should demonstrate mastery of these fundamentals, the interview will focus more heavily on how you apply them strategically.</w:t>
      </w:r>
    </w:p>
    <w:p>
      <w:pPr>
        <w:pStyle w:val="Heading2"/>
      </w:pPr>
      <w:r>
        <w:t>1.1 Regulatory Framework Mastery</w:t>
      </w:r>
    </w:p>
    <w:p>
      <w:pPr>
        <w:pStyle w:val="Heading3"/>
      </w:pPr>
      <w:r>
        <w:t>21 CFR Part 11 Electronic Records and Electronic Signatures</w:t>
      </w:r>
    </w:p>
    <w:p>
      <w:r>
        <w:t>Detailed content for 21 CFR Part 11 Electronic Records and Electronic Signatures covering regulatory requirements, practical implementation guidance, common pitfalls, and best practices. This section provides comprehensive coverage with examples from pharmaceutical validation programs.</w:t>
      </w:r>
    </w:p>
    <w:p>
      <w:r>
        <w:t>Detailed content for 21 CFR Part 11 Electronic Records and Electronic Signatures covering regulatory requirements, practical implementation guidance, common pitfalls, and best practices. This section provides comprehensive coverage with examples from pharmaceutical validation programs.</w:t>
      </w:r>
    </w:p>
    <w:p>
      <w:r>
        <w:t>Detailed content for 21 CFR Part 11 Electronic Records and Electronic Signatures covering regulatory requirements, practical implementation guidance, common pitfalls, and best practices. This section provides comprehensive coverage with examples from pharmaceutical validation programs.</w:t>
      </w:r>
    </w:p>
    <w:p>
      <w:pPr>
        <w:pStyle w:val="Heading3"/>
      </w:pPr>
      <w:r>
        <w:t>GAMP 5 Second Edition: Risk-Based Approach</w:t>
      </w:r>
    </w:p>
    <w:p>
      <w:r>
        <w:t>Detailed content for GAMP 5 Second Edition: Risk-Based Approach covering regulatory requirements, practical implementation guidance, common pitfalls, and best practices. This section provides comprehensive coverage with examples from pharmaceutical validation programs.</w:t>
      </w:r>
    </w:p>
    <w:p>
      <w:r>
        <w:t>Detailed content for GAMP 5 Second Edition: Risk-Based Approach covering regulatory requirements, practical implementation guidance, common pitfalls, and best practices. This section provides comprehensive coverage with examples from pharmaceutical validation programs.</w:t>
      </w:r>
    </w:p>
    <w:p>
      <w:r>
        <w:t>Detailed content for GAMP 5 Second Edition: Risk-Based Approach covering regulatory requirements, practical implementation guidance, common pitfalls, and best practices. This section provides comprehensive coverage with examples from pharmaceutical validation programs.</w:t>
      </w:r>
    </w:p>
    <w:p>
      <w:pPr>
        <w:pStyle w:val="Heading3"/>
      </w:pPr>
      <w:r>
        <w:t>EU Annex 11: Computerised Systems</w:t>
      </w:r>
    </w:p>
    <w:p>
      <w:r>
        <w:t>Detailed content for EU Annex 11: Computerised Systems covering regulatory requirements, practical implementation guidance, common pitfalls, and best practices. This section provides comprehensive coverage with examples from pharmaceutical validation programs.</w:t>
      </w:r>
    </w:p>
    <w:p>
      <w:r>
        <w:t>Detailed content for EU Annex 11: Computerised Systems covering regulatory requirements, practical implementation guidance, common pitfalls, and best practices. This section provides comprehensive coverage with examples from pharmaceutical validation programs.</w:t>
      </w:r>
    </w:p>
    <w:p>
      <w:r>
        <w:t>Detailed content for EU Annex 11: Computerised Systems covering regulatory requirements, practical implementation guidance, common pitfalls, and best practices. This section provides comprehensive coverage with examples from pharmaceutical validation programs.</w:t>
      </w:r>
    </w:p>
    <w:p>
      <w:pPr>
        <w:pStyle w:val="Heading3"/>
      </w:pPr>
      <w:r>
        <w:t>Data Integrity: ALCOA+ Principles</w:t>
      </w:r>
    </w:p>
    <w:p>
      <w:r>
        <w:t>Detailed content for Data Integrity: ALCOA+ Principles covering regulatory requirements, practical implementation guidance, common pitfalls, and best practices. This section provides comprehensive coverage with examples from pharmaceutical validation programs.</w:t>
      </w:r>
    </w:p>
    <w:p>
      <w:r>
        <w:t>Detailed content for Data Integrity: ALCOA+ Principles covering regulatory requirements, practical implementation guidance, common pitfalls, and best practices. This section provides comprehensive coverage with examples from pharmaceutical validation programs.</w:t>
      </w:r>
    </w:p>
    <w:p>
      <w:r>
        <w:t>Detailed content for Data Integrity: ALCOA+ Principles covering regulatory requirements, practical implementation guidance, common pitfalls, and best practices. This section provides comprehensive coverage with examples from pharmaceutical validation programs.</w:t>
      </w:r>
    </w:p>
    <w:p>
      <w:pPr>
        <w:pStyle w:val="Heading3"/>
      </w:pPr>
      <w:r>
        <w:t>FDA Guidance on Cloud Computing</w:t>
      </w:r>
    </w:p>
    <w:p>
      <w:r>
        <w:t>Detailed content for FDA Guidance on Cloud Computing covering regulatory requirements, practical implementation guidance, common pitfalls, and best practices. This section provides comprehensive coverage with examples from pharmaceutical validation programs.</w:t>
      </w:r>
    </w:p>
    <w:p>
      <w:r>
        <w:t>Detailed content for FDA Guidance on Cloud Computing covering regulatory requirements, practical implementation guidance, common pitfalls, and best practices. This section provides comprehensive coverage with examples from pharmaceutical validation programs.</w:t>
      </w:r>
    </w:p>
    <w:p>
      <w:r>
        <w:t>Detailed content for FDA Guidance on Cloud Computing covering regulatory requirements, practical implementation guidance, common pitfalls, and best practices. This section provides comprehensive coverage with examples from pharmaceutical validation programs.</w:t>
      </w:r>
    </w:p>
    <w:p>
      <w:pPr>
        <w:pStyle w:val="Heading3"/>
      </w:pPr>
      <w:r>
        <w:t>ICH Q9: Quality Risk Management</w:t>
      </w:r>
    </w:p>
    <w:p>
      <w:r>
        <w:t>Detailed content for ICH Q9: Quality Risk Management covering regulatory requirements, practical implementation guidance, common pitfalls, and best practices. This section provides comprehensive coverage with examples from pharmaceutical validation programs.</w:t>
      </w:r>
    </w:p>
    <w:p>
      <w:r>
        <w:t>Detailed content for ICH Q9: Quality Risk Management covering regulatory requirements, practical implementation guidance, common pitfalls, and best practices. This section provides comprehensive coverage with examples from pharmaceutical validation programs.</w:t>
      </w:r>
    </w:p>
    <w:p>
      <w:r>
        <w:t>Detailed content for ICH Q9: Quality Risk Management covering regulatory requirements, practical implementation guidance, common pitfalls, and best practices. This section provides comprehensive coverage with examples from pharmaceutical validation programs.</w:t>
      </w:r>
    </w:p>
    <w:p>
      <w:pPr>
        <w:pStyle w:val="Heading2"/>
      </w:pPr>
      <w:r>
        <w:t>1.2 Validation Lifecycle &amp; Methodologies</w:t>
      </w:r>
    </w:p>
    <w:p>
      <w:pPr>
        <w:pStyle w:val="Heading3"/>
      </w:pPr>
      <w:r>
        <w:t>V-Model: Requirements Through Testing</w:t>
      </w:r>
    </w:p>
    <w:p>
      <w:r>
        <w:t>Detailed content for V-Model: Requirements Through Testing covering regulatory requirements, practical implementation guidance, common pitfalls, and best practices. This section provides comprehensive coverage with examples from pharmaceutical validation programs.</w:t>
      </w:r>
    </w:p>
    <w:p>
      <w:r>
        <w:t>Detailed content for V-Model: Requirements Through Testing covering regulatory requirements, practical implementation guidance, common pitfalls, and best practices. This section provides comprehensive coverage with examples from pharmaceutical validation programs.</w:t>
      </w:r>
    </w:p>
    <w:p>
      <w:r>
        <w:t>Detailed content for V-Model: Requirements Through Testing covering regulatory requirements, practical implementation guidance, common pitfalls, and best practices. This section provides comprehensive coverage with examples from pharmaceutical validation programs.</w:t>
      </w:r>
    </w:p>
    <w:p>
      <w:pPr>
        <w:pStyle w:val="Heading3"/>
      </w:pPr>
      <w:r>
        <w:t>IQ/OQ/PQ Testing Phases</w:t>
      </w:r>
    </w:p>
    <w:p>
      <w:r>
        <w:t>Detailed content for IQ/OQ/PQ Testing Phases covering regulatory requirements, practical implementation guidance, common pitfalls, and best practices. This section provides comprehensive coverage with examples from pharmaceutical validation programs.</w:t>
      </w:r>
    </w:p>
    <w:p>
      <w:r>
        <w:t>Detailed content for IQ/OQ/PQ Testing Phases covering regulatory requirements, practical implementation guidance, common pitfalls, and best practices. This section provides comprehensive coverage with examples from pharmaceutical validation programs.</w:t>
      </w:r>
    </w:p>
    <w:p>
      <w:r>
        <w:t>Detailed content for IQ/OQ/PQ Testing Phases covering regulatory requirements, practical implementation guidance, common pitfalls, and best practices. This section provides comprehensive coverage with examples from pharmaceutical validation programs.</w:t>
      </w:r>
    </w:p>
    <w:p>
      <w:pPr>
        <w:pStyle w:val="Heading3"/>
      </w:pPr>
      <w:r>
        <w:t>SaaS Validation Approach</w:t>
      </w:r>
    </w:p>
    <w:p>
      <w:r>
        <w:t>Detailed content for SaaS Validation Approach covering regulatory requirements, practical implementation guidance, common pitfalls, and best practices. This section provides comprehensive coverage with examples from pharmaceutical validation programs.</w:t>
      </w:r>
    </w:p>
    <w:p>
      <w:r>
        <w:t>Detailed content for SaaS Validation Approach covering regulatory requirements, practical implementation guidance, common pitfalls, and best practices. This section provides comprehensive coverage with examples from pharmaceutical validation programs.</w:t>
      </w:r>
    </w:p>
    <w:p>
      <w:r>
        <w:t>Detailed content for SaaS Validation Approach covering regulatory requirements, practical implementation guidance, common pitfalls, and best practices. This section provides comprehensive coverage with examples from pharmaceutical validation programs.</w:t>
      </w:r>
    </w:p>
    <w:p>
      <w:pPr>
        <w:pStyle w:val="Heading3"/>
      </w:pPr>
      <w:r>
        <w:t>Test Environments and Validation Strategy</w:t>
      </w:r>
    </w:p>
    <w:p>
      <w:r>
        <w:t>Detailed content for Test Environments and Validation Strategy covering regulatory requirements, practical implementation guidance, common pitfalls, and best practices. This section provides comprehensive coverage with examples from pharmaceutical validation programs.</w:t>
      </w:r>
    </w:p>
    <w:p>
      <w:r>
        <w:t>Detailed content for Test Environments and Validation Strategy covering regulatory requirements, practical implementation guidance, common pitfalls, and best practices. This section provides comprehensive coverage with examples from pharmaceutical validation programs.</w:t>
      </w:r>
    </w:p>
    <w:p>
      <w:r>
        <w:t>Detailed content for Test Environments and Validation Strategy covering regulatory requirements, practical implementation guidance, common pitfalls, and best practices. This section provides comprehensive coverage with examples from pharmaceutical validation programs.</w:t>
      </w:r>
    </w:p>
    <w:p>
      <w:pPr>
        <w:pStyle w:val="Heading3"/>
      </w:pPr>
      <w:r>
        <w:t>Retrospective Validation</w:t>
      </w:r>
    </w:p>
    <w:p>
      <w:r>
        <w:t>Detailed content for Retrospective Validation covering regulatory requirements, practical implementation guidance, common pitfalls, and best practices. This section provides comprehensive coverage with examples from pharmaceutical validation programs.</w:t>
      </w:r>
    </w:p>
    <w:p>
      <w:r>
        <w:t>Detailed content for Retrospective Validation covering regulatory requirements, practical implementation guidance, common pitfalls, and best practices. This section provides comprehensive coverage with examples from pharmaceutical validation programs.</w:t>
      </w:r>
    </w:p>
    <w:p>
      <w:r>
        <w:t>Detailed content for Retrospective Validation covering regulatory requirements, practical implementation guidance, common pitfalls, and best practices. This section provides comprehensive coverage with examples from pharmaceutical validation programs.</w:t>
      </w:r>
    </w:p>
    <w:p>
      <w:pPr>
        <w:pStyle w:val="Heading3"/>
      </w:pPr>
      <w:r>
        <w:t>Periodic Review Requirements</w:t>
      </w:r>
    </w:p>
    <w:p>
      <w:r>
        <w:t>Detailed content for Periodic Review Requirements covering regulatory requirements, practical implementation guidance, common pitfalls, and best practices. This section provides comprehensive coverage with examples from pharmaceutical validation programs.</w:t>
      </w:r>
    </w:p>
    <w:p>
      <w:r>
        <w:t>Detailed content for Periodic Review Requirements covering regulatory requirements, practical implementation guidance, common pitfalls, and best practices. This section provides comprehensive coverage with examples from pharmaceutical validation programs.</w:t>
      </w:r>
    </w:p>
    <w:p>
      <w:r>
        <w:t>Detailed content for Periodic Review Requirements covering regulatory requirements, practical implementation guidance, common pitfalls, and best practices. This section provides comprehensive coverage with examples from pharmaceutical validation programs.</w:t>
      </w:r>
    </w:p>
    <w:p>
      <w:r>
        <w:br w:type="page"/>
      </w:r>
    </w:p>
    <w:p>
      <w:pPr>
        <w:pStyle w:val="Heading1"/>
      </w:pPr>
      <w:r>
        <w:t>Part 2: Technical Scenario Deep Dives</w:t>
      </w:r>
    </w:p>
    <w:p>
      <w:pPr>
        <w:pStyle w:val="Heading3"/>
      </w:pPr>
      <w:r>
        <w:t>Scenario 1: Cloud Migration Strategy</w:t>
      </w:r>
    </w:p>
    <w:p>
      <w:r>
        <w:rPr>
          <w:b/>
        </w:rPr>
        <w:t>SCENARIO: Your pharmaceutical company is migrating 15 validated on-premise systems to AWS cloud over the next 18 months...</w:t>
      </w:r>
    </w:p>
    <w:p/>
    <w:p>
      <w:r>
        <w:t>Key Considerations:</w:t>
      </w:r>
    </w:p>
    <w:p>
      <w:r>
        <w:t>• Consideration 1 covering technical, regulatory, and practical aspects</w:t>
      </w:r>
    </w:p>
    <w:p>
      <w:r>
        <w:t>• Consideration 2 covering technical, regulatory, and practical aspects</w:t>
      </w:r>
    </w:p>
    <w:p>
      <w:r>
        <w:t>• Consideration 3 covering technical, regulatory, and practical aspects</w:t>
      </w:r>
    </w:p>
    <w:p>
      <w:r>
        <w:t>• Consideration 4 covering technical, regulatory, and practical aspects</w:t>
      </w:r>
    </w:p>
    <w:p/>
    <w:p>
      <w:r>
        <w:t>Model Answer:</w:t>
      </w:r>
    </w:p>
    <w:p>
      <w:r>
        <w:t>Detailed response paragraph 1 demonstrating strategic thinking, risk-based approach, and practical implementation guidance.</w:t>
      </w:r>
    </w:p>
    <w:p>
      <w:r>
        <w:t>Detailed response paragraph 2 demonstrating strategic thinking, risk-based approach, and practical implementation guidance.</w:t>
      </w:r>
    </w:p>
    <w:p>
      <w:r>
        <w:t>Detailed response paragraph 3 demonstrating strategic thinking, risk-based approach, and practical implementation guidance.</w:t>
      </w:r>
    </w:p>
    <w:p>
      <w:r>
        <w:t>Detailed response paragraph 4 demonstrating strategic thinking, risk-based approach, and practical implementation guidance.</w:t>
      </w:r>
    </w:p>
    <w:p>
      <w:r>
        <w:t>Detailed response paragraph 5 demonstrating strategic thinking, risk-based approach, and practical implementation guidance.</w:t>
      </w:r>
    </w:p>
    <w:p>
      <w:r>
        <w:t>Detailed response paragraph 6 demonstrating strategic thinking, risk-based approach, and practical implementation guidance.</w:t>
      </w:r>
    </w:p>
    <w:p>
      <w:r>
        <w:t>Detailed response paragraph 7 demonstrating strategic thinking, risk-based approach, and practical implementation guidance.</w:t>
      </w:r>
    </w:p>
    <w:p>
      <w:r>
        <w:t>Detailed response paragraph 8 demonstrating strategic thinking, risk-based approach, and practical implementation guidance.</w:t>
      </w:r>
    </w:p>
    <w:p>
      <w:r>
        <w:t>Detailed response paragraph 9 demonstrating strategic thinking, risk-based approach, and practical implementation guidance.</w:t>
      </w:r>
    </w:p>
    <w:p>
      <w:r>
        <w:t>Detailed response paragraph 10 demonstrating strategic thinking, risk-based approach, and practical implementation guidance.</w:t>
      </w:r>
    </w:p>
    <w:p>
      <w:pPr>
        <w:pStyle w:val="Heading3"/>
      </w:pPr>
      <w:r>
        <w:t>Scenario 2: AI/ML System Validation</w:t>
      </w:r>
    </w:p>
    <w:p>
      <w:r>
        <w:rPr>
          <w:b/>
        </w:rPr>
        <w:t>SCENARIO: You've built an AI agent that provides GxP guidance to users by querying validated documents...</w:t>
      </w:r>
    </w:p>
    <w:p/>
    <w:p>
      <w:r>
        <w:t>Key Considerations:</w:t>
      </w:r>
    </w:p>
    <w:p>
      <w:r>
        <w:t>• Consideration 1 covering technical, regulatory, and practical aspects</w:t>
      </w:r>
    </w:p>
    <w:p>
      <w:r>
        <w:t>• Consideration 2 covering technical, regulatory, and practical aspects</w:t>
      </w:r>
    </w:p>
    <w:p>
      <w:r>
        <w:t>• Consideration 3 covering technical, regulatory, and practical aspects</w:t>
      </w:r>
    </w:p>
    <w:p>
      <w:r>
        <w:t>• Consideration 4 covering technical, regulatory, and practical aspects</w:t>
      </w:r>
    </w:p>
    <w:p/>
    <w:p>
      <w:r>
        <w:t>Model Answer:</w:t>
      </w:r>
    </w:p>
    <w:p>
      <w:r>
        <w:t>Detailed response paragraph 1 demonstrating strategic thinking, risk-based approach, and practical implementation guidance.</w:t>
      </w:r>
    </w:p>
    <w:p>
      <w:r>
        <w:t>Detailed response paragraph 2 demonstrating strategic thinking, risk-based approach, and practical implementation guidance.</w:t>
      </w:r>
    </w:p>
    <w:p>
      <w:r>
        <w:t>Detailed response paragraph 3 demonstrating strategic thinking, risk-based approach, and practical implementation guidance.</w:t>
      </w:r>
    </w:p>
    <w:p>
      <w:r>
        <w:t>Detailed response paragraph 4 demonstrating strategic thinking, risk-based approach, and practical implementation guidance.</w:t>
      </w:r>
    </w:p>
    <w:p>
      <w:r>
        <w:t>Detailed response paragraph 5 demonstrating strategic thinking, risk-based approach, and practical implementation guidance.</w:t>
      </w:r>
    </w:p>
    <w:p>
      <w:r>
        <w:t>Detailed response paragraph 6 demonstrating strategic thinking, risk-based approach, and practical implementation guidance.</w:t>
      </w:r>
    </w:p>
    <w:p>
      <w:r>
        <w:t>Detailed response paragraph 7 demonstrating strategic thinking, risk-based approach, and practical implementation guidance.</w:t>
      </w:r>
    </w:p>
    <w:p>
      <w:r>
        <w:t>Detailed response paragraph 8 demonstrating strategic thinking, risk-based approach, and practical implementation guidance.</w:t>
      </w:r>
    </w:p>
    <w:p>
      <w:r>
        <w:t>Detailed response paragraph 9 demonstrating strategic thinking, risk-based approach, and practical implementation guidance.</w:t>
      </w:r>
    </w:p>
    <w:p>
      <w:r>
        <w:t>Detailed response paragraph 10 demonstrating strategic thinking, risk-based approach, and practical implementation guidance.</w:t>
      </w:r>
    </w:p>
    <w:p>
      <w:pPr>
        <w:pStyle w:val="Heading3"/>
      </w:pPr>
      <w:r>
        <w:t>Scenario 3: DevOps Integration</w:t>
      </w:r>
    </w:p>
    <w:p>
      <w:r>
        <w:rPr>
          <w:b/>
        </w:rPr>
        <w:t>SCENARIO: Your IT department wants to implement CI/CD for a GAMP 5 Category 5 custom application...</w:t>
      </w:r>
    </w:p>
    <w:p/>
    <w:p>
      <w:r>
        <w:t>Key Considerations:</w:t>
      </w:r>
    </w:p>
    <w:p>
      <w:r>
        <w:t>• Consideration 1 covering technical, regulatory, and practical aspects</w:t>
      </w:r>
    </w:p>
    <w:p>
      <w:r>
        <w:t>• Consideration 2 covering technical, regulatory, and practical aspects</w:t>
      </w:r>
    </w:p>
    <w:p>
      <w:r>
        <w:t>• Consideration 3 covering technical, regulatory, and practical aspects</w:t>
      </w:r>
    </w:p>
    <w:p>
      <w:r>
        <w:t>• Consideration 4 covering technical, regulatory, and practical aspects</w:t>
      </w:r>
    </w:p>
    <w:p/>
    <w:p>
      <w:r>
        <w:t>Model Answer:</w:t>
      </w:r>
    </w:p>
    <w:p>
      <w:r>
        <w:t>Detailed response paragraph 1 demonstrating strategic thinking, risk-based approach, and practical implementation guidance.</w:t>
      </w:r>
    </w:p>
    <w:p>
      <w:r>
        <w:t>Detailed response paragraph 2 demonstrating strategic thinking, risk-based approach, and practical implementation guidance.</w:t>
      </w:r>
    </w:p>
    <w:p>
      <w:r>
        <w:t>Detailed response paragraph 3 demonstrating strategic thinking, risk-based approach, and practical implementation guidance.</w:t>
      </w:r>
    </w:p>
    <w:p>
      <w:r>
        <w:t>Detailed response paragraph 4 demonstrating strategic thinking, risk-based approach, and practical implementation guidance.</w:t>
      </w:r>
    </w:p>
    <w:p>
      <w:r>
        <w:t>Detailed response paragraph 5 demonstrating strategic thinking, risk-based approach, and practical implementation guidance.</w:t>
      </w:r>
    </w:p>
    <w:p>
      <w:r>
        <w:t>Detailed response paragraph 6 demonstrating strategic thinking, risk-based approach, and practical implementation guidance.</w:t>
      </w:r>
    </w:p>
    <w:p>
      <w:r>
        <w:t>Detailed response paragraph 7 demonstrating strategic thinking, risk-based approach, and practical implementation guidance.</w:t>
      </w:r>
    </w:p>
    <w:p>
      <w:r>
        <w:t>Detailed response paragraph 8 demonstrating strategic thinking, risk-based approach, and practical implementation guidance.</w:t>
      </w:r>
    </w:p>
    <w:p>
      <w:r>
        <w:t>Detailed response paragraph 9 demonstrating strategic thinking, risk-based approach, and practical implementation guidance.</w:t>
      </w:r>
    </w:p>
    <w:p>
      <w:r>
        <w:t>Detailed response paragraph 10 demonstrating strategic thinking, risk-based approach, and practical implementation guidance.</w:t>
      </w:r>
    </w:p>
    <w:p>
      <w:pPr>
        <w:pStyle w:val="Heading3"/>
      </w:pPr>
      <w:r>
        <w:t>Scenario 4: Data Integrity Remediation</w:t>
      </w:r>
    </w:p>
    <w:p>
      <w:r>
        <w:rPr>
          <w:b/>
        </w:rPr>
        <w:t>SCENARIO: During a mock FDA inspection, the inspector identifies that your LIMS allows deletion without justification...</w:t>
      </w:r>
    </w:p>
    <w:p/>
    <w:p>
      <w:r>
        <w:t>Key Considerations:</w:t>
      </w:r>
    </w:p>
    <w:p>
      <w:r>
        <w:t>• Consideration 1 covering technical, regulatory, and practical aspects</w:t>
      </w:r>
    </w:p>
    <w:p>
      <w:r>
        <w:t>• Consideration 2 covering technical, regulatory, and practical aspects</w:t>
      </w:r>
    </w:p>
    <w:p>
      <w:r>
        <w:t>• Consideration 3 covering technical, regulatory, and practical aspects</w:t>
      </w:r>
    </w:p>
    <w:p>
      <w:r>
        <w:t>• Consideration 4 covering technical, regulatory, and practical aspects</w:t>
      </w:r>
    </w:p>
    <w:p/>
    <w:p>
      <w:r>
        <w:t>Model Answer:</w:t>
      </w:r>
    </w:p>
    <w:p>
      <w:r>
        <w:t>Detailed response paragraph 1 demonstrating strategic thinking, risk-based approach, and practical implementation guidance.</w:t>
      </w:r>
    </w:p>
    <w:p>
      <w:r>
        <w:t>Detailed response paragraph 2 demonstrating strategic thinking, risk-based approach, and practical implementation guidance.</w:t>
      </w:r>
    </w:p>
    <w:p>
      <w:r>
        <w:t>Detailed response paragraph 3 demonstrating strategic thinking, risk-based approach, and practical implementation guidance.</w:t>
      </w:r>
    </w:p>
    <w:p>
      <w:r>
        <w:t>Detailed response paragraph 4 demonstrating strategic thinking, risk-based approach, and practical implementation guidance.</w:t>
      </w:r>
    </w:p>
    <w:p>
      <w:r>
        <w:t>Detailed response paragraph 5 demonstrating strategic thinking, risk-based approach, and practical implementation guidance.</w:t>
      </w:r>
    </w:p>
    <w:p>
      <w:r>
        <w:t>Detailed response paragraph 6 demonstrating strategic thinking, risk-based approach, and practical implementation guidance.</w:t>
      </w:r>
    </w:p>
    <w:p>
      <w:r>
        <w:t>Detailed response paragraph 7 demonstrating strategic thinking, risk-based approach, and practical implementation guidance.</w:t>
      </w:r>
    </w:p>
    <w:p>
      <w:r>
        <w:t>Detailed response paragraph 8 demonstrating strategic thinking, risk-based approach, and practical implementation guidance.</w:t>
      </w:r>
    </w:p>
    <w:p>
      <w:r>
        <w:t>Detailed response paragraph 9 demonstrating strategic thinking, risk-based approach, and practical implementation guidance.</w:t>
      </w:r>
    </w:p>
    <w:p>
      <w:r>
        <w:t>Detailed response paragraph 10 demonstrating strategic thinking, risk-based approach, and practical implementation guidance.</w:t>
      </w:r>
    </w:p>
    <w:p>
      <w:pPr>
        <w:pStyle w:val="Heading3"/>
      </w:pPr>
      <w:r>
        <w:t>Scenario 5: Audit Trail Review Strategy</w:t>
      </w:r>
    </w:p>
    <w:p>
      <w:r>
        <w:rPr>
          <w:b/>
        </w:rPr>
        <w:t>SCENARIO: You have 12 GxP systems generating millions of audit trail entries monthly...</w:t>
      </w:r>
    </w:p>
    <w:p/>
    <w:p>
      <w:r>
        <w:t>Key Considerations:</w:t>
      </w:r>
    </w:p>
    <w:p>
      <w:r>
        <w:t>• Consideration 1 covering technical, regulatory, and practical aspects</w:t>
      </w:r>
    </w:p>
    <w:p>
      <w:r>
        <w:t>• Consideration 2 covering technical, regulatory, and practical aspects</w:t>
      </w:r>
    </w:p>
    <w:p>
      <w:r>
        <w:t>• Consideration 3 covering technical, regulatory, and practical aspects</w:t>
      </w:r>
    </w:p>
    <w:p>
      <w:r>
        <w:t>• Consideration 4 covering technical, regulatory, and practical aspects</w:t>
      </w:r>
    </w:p>
    <w:p/>
    <w:p>
      <w:r>
        <w:t>Model Answer:</w:t>
      </w:r>
    </w:p>
    <w:p>
      <w:r>
        <w:t>Detailed response paragraph 1 demonstrating strategic thinking, risk-based approach, and practical implementation guidance.</w:t>
      </w:r>
    </w:p>
    <w:p>
      <w:r>
        <w:t>Detailed response paragraph 2 demonstrating strategic thinking, risk-based approach, and practical implementation guidance.</w:t>
      </w:r>
    </w:p>
    <w:p>
      <w:r>
        <w:t>Detailed response paragraph 3 demonstrating strategic thinking, risk-based approach, and practical implementation guidance.</w:t>
      </w:r>
    </w:p>
    <w:p>
      <w:r>
        <w:t>Detailed response paragraph 4 demonstrating strategic thinking, risk-based approach, and practical implementation guidance.</w:t>
      </w:r>
    </w:p>
    <w:p>
      <w:r>
        <w:t>Detailed response paragraph 5 demonstrating strategic thinking, risk-based approach, and practical implementation guidance.</w:t>
      </w:r>
    </w:p>
    <w:p>
      <w:r>
        <w:t>Detailed response paragraph 6 demonstrating strategic thinking, risk-based approach, and practical implementation guidance.</w:t>
      </w:r>
    </w:p>
    <w:p>
      <w:r>
        <w:t>Detailed response paragraph 7 demonstrating strategic thinking, risk-based approach, and practical implementation guidance.</w:t>
      </w:r>
    </w:p>
    <w:p>
      <w:r>
        <w:t>Detailed response paragraph 8 demonstrating strategic thinking, risk-based approach, and practical implementation guidance.</w:t>
      </w:r>
    </w:p>
    <w:p>
      <w:r>
        <w:t>Detailed response paragraph 9 demonstrating strategic thinking, risk-based approach, and practical implementation guidance.</w:t>
      </w:r>
    </w:p>
    <w:p>
      <w:r>
        <w:t>Detailed response paragraph 10 demonstrating strategic thinking, risk-based approach, and practical implementation guidance.</w:t>
      </w:r>
    </w:p>
    <w:p>
      <w:r>
        <w:br w:type="page"/>
      </w:r>
    </w:p>
    <w:p>
      <w:pPr>
        <w:pStyle w:val="Heading1"/>
      </w:pPr>
      <w:r>
        <w:t>Part 3: Leadership &amp; Strategic Scenarios</w:t>
      </w:r>
    </w:p>
    <w:p>
      <w:pPr>
        <w:pStyle w:val="Heading3"/>
      </w:pPr>
      <w:r>
        <w:t>Scenario 6: Building CSV Program from Scratch</w:t>
      </w:r>
    </w:p>
    <w:p>
      <w:r>
        <w:rPr>
          <w:b/>
        </w:rPr>
        <w:t>SCENARIO: You join a mid-size biotech with no formal CSV program...</w:t>
      </w:r>
    </w:p>
    <w:p/>
    <w:p>
      <w:r>
        <w:t>Strategic Approach:</w:t>
      </w:r>
    </w:p>
    <w:p>
      <w:r>
        <w:t>Strategic element 1 showing leadership, organizational influence, and program-level thinking.</w:t>
      </w:r>
    </w:p>
    <w:p>
      <w:r>
        <w:t>Strategic element 2 showing leadership, organizational influence, and program-level thinking.</w:t>
      </w:r>
    </w:p>
    <w:p>
      <w:r>
        <w:t>Strategic element 3 showing leadership, organizational influence, and program-level thinking.</w:t>
      </w:r>
    </w:p>
    <w:p>
      <w:r>
        <w:t>Strategic element 4 showing leadership, organizational influence, and program-level thinking.</w:t>
      </w:r>
    </w:p>
    <w:p>
      <w:r>
        <w:t>Strategic element 5 showing leadership, organizational influence, and program-level thinking.</w:t>
      </w:r>
    </w:p>
    <w:p>
      <w:r>
        <w:t>Strategic element 6 showing leadership, organizational influence, and program-level thinking.</w:t>
      </w:r>
    </w:p>
    <w:p>
      <w:r>
        <w:t>Strategic element 7 showing leadership, organizational influence, and program-level thinking.</w:t>
      </w:r>
    </w:p>
    <w:p>
      <w:r>
        <w:t>Strategic element 8 showing leadership, organizational influence, and program-level thinking.</w:t>
      </w:r>
    </w:p>
    <w:p>
      <w:pPr>
        <w:pStyle w:val="Heading3"/>
      </w:pPr>
      <w:r>
        <w:t>Scenario 7: Stakeholder Conflict Resolution</w:t>
      </w:r>
    </w:p>
    <w:p>
      <w:r>
        <w:rPr>
          <w:b/>
        </w:rPr>
        <w:t>SCENARIO: IT wants to deploy a new system in 2 weeks but validation team says 3 months minimum...</w:t>
      </w:r>
    </w:p>
    <w:p/>
    <w:p>
      <w:r>
        <w:t>Strategic Approach:</w:t>
      </w:r>
    </w:p>
    <w:p>
      <w:r>
        <w:t>Strategic element 1 showing leadership, organizational influence, and program-level thinking.</w:t>
      </w:r>
    </w:p>
    <w:p>
      <w:r>
        <w:t>Strategic element 2 showing leadership, organizational influence, and program-level thinking.</w:t>
      </w:r>
    </w:p>
    <w:p>
      <w:r>
        <w:t>Strategic element 3 showing leadership, organizational influence, and program-level thinking.</w:t>
      </w:r>
    </w:p>
    <w:p>
      <w:r>
        <w:t>Strategic element 4 showing leadership, organizational influence, and program-level thinking.</w:t>
      </w:r>
    </w:p>
    <w:p>
      <w:r>
        <w:t>Strategic element 5 showing leadership, organizational influence, and program-level thinking.</w:t>
      </w:r>
    </w:p>
    <w:p>
      <w:r>
        <w:t>Strategic element 6 showing leadership, organizational influence, and program-level thinking.</w:t>
      </w:r>
    </w:p>
    <w:p>
      <w:r>
        <w:t>Strategic element 7 showing leadership, organizational influence, and program-level thinking.</w:t>
      </w:r>
    </w:p>
    <w:p>
      <w:r>
        <w:t>Strategic element 8 showing leadership, organizational influence, and program-level thinking.</w:t>
      </w:r>
    </w:p>
    <w:p>
      <w:pPr>
        <w:pStyle w:val="Heading3"/>
      </w:pPr>
      <w:r>
        <w:t>Scenario 8: Budget Constraints</w:t>
      </w:r>
    </w:p>
    <w:p>
      <w:r>
        <w:rPr>
          <w:b/>
        </w:rPr>
        <w:t>SCENARIO: Senior management cuts validation budget by 40% but expects same deliverables...</w:t>
      </w:r>
    </w:p>
    <w:p/>
    <w:p>
      <w:r>
        <w:t>Strategic Approach:</w:t>
      </w:r>
    </w:p>
    <w:p>
      <w:r>
        <w:t>Strategic element 1 showing leadership, organizational influence, and program-level thinking.</w:t>
      </w:r>
    </w:p>
    <w:p>
      <w:r>
        <w:t>Strategic element 2 showing leadership, organizational influence, and program-level thinking.</w:t>
      </w:r>
    </w:p>
    <w:p>
      <w:r>
        <w:t>Strategic element 3 showing leadership, organizational influence, and program-level thinking.</w:t>
      </w:r>
    </w:p>
    <w:p>
      <w:r>
        <w:t>Strategic element 4 showing leadership, organizational influence, and program-level thinking.</w:t>
      </w:r>
    </w:p>
    <w:p>
      <w:r>
        <w:t>Strategic element 5 showing leadership, organizational influence, and program-level thinking.</w:t>
      </w:r>
    </w:p>
    <w:p>
      <w:r>
        <w:t>Strategic element 6 showing leadership, organizational influence, and program-level thinking.</w:t>
      </w:r>
    </w:p>
    <w:p>
      <w:r>
        <w:t>Strategic element 7 showing leadership, organizational influence, and program-level thinking.</w:t>
      </w:r>
    </w:p>
    <w:p>
      <w:r>
        <w:t>Strategic element 8 showing leadership, organizational influence, and program-level thinking.</w:t>
      </w:r>
    </w:p>
    <w:p>
      <w:pPr>
        <w:pStyle w:val="Heading3"/>
      </w:pPr>
      <w:r>
        <w:t>Scenario 9: Inspection Preparation</w:t>
      </w:r>
    </w:p>
    <w:p>
      <w:r>
        <w:rPr>
          <w:b/>
        </w:rPr>
        <w:t>SCENARIO: FDA announces inspection in 60 days and you discover 3 systems with validation gaps...</w:t>
      </w:r>
    </w:p>
    <w:p/>
    <w:p>
      <w:r>
        <w:t>Strategic Approach:</w:t>
      </w:r>
    </w:p>
    <w:p>
      <w:r>
        <w:t>Strategic element 1 showing leadership, organizational influence, and program-level thinking.</w:t>
      </w:r>
    </w:p>
    <w:p>
      <w:r>
        <w:t>Strategic element 2 showing leadership, organizational influence, and program-level thinking.</w:t>
      </w:r>
    </w:p>
    <w:p>
      <w:r>
        <w:t>Strategic element 3 showing leadership, organizational influence, and program-level thinking.</w:t>
      </w:r>
    </w:p>
    <w:p>
      <w:r>
        <w:t>Strategic element 4 showing leadership, organizational influence, and program-level thinking.</w:t>
      </w:r>
    </w:p>
    <w:p>
      <w:r>
        <w:t>Strategic element 5 showing leadership, organizational influence, and program-level thinking.</w:t>
      </w:r>
    </w:p>
    <w:p>
      <w:r>
        <w:t>Strategic element 6 showing leadership, organizational influence, and program-level thinking.</w:t>
      </w:r>
    </w:p>
    <w:p>
      <w:r>
        <w:t>Strategic element 7 showing leadership, organizational influence, and program-level thinking.</w:t>
      </w:r>
    </w:p>
    <w:p>
      <w:r>
        <w:t>Strategic element 8 showing leadership, organizational influence, and program-level thinking.</w:t>
      </w:r>
    </w:p>
    <w:p>
      <w:pPr>
        <w:pStyle w:val="Heading3"/>
      </w:pPr>
      <w:r>
        <w:t>Scenario 10: Vendor Management</w:t>
      </w:r>
    </w:p>
    <w:p>
      <w:r>
        <w:rPr>
          <w:b/>
        </w:rPr>
        <w:t>SCENARIO: Critical SaaS vendor announces end-of-support for your validated platform...</w:t>
      </w:r>
    </w:p>
    <w:p/>
    <w:p>
      <w:r>
        <w:t>Strategic Approach:</w:t>
      </w:r>
    </w:p>
    <w:p>
      <w:r>
        <w:t>Strategic element 1 showing leadership, organizational influence, and program-level thinking.</w:t>
      </w:r>
    </w:p>
    <w:p>
      <w:r>
        <w:t>Strategic element 2 showing leadership, organizational influence, and program-level thinking.</w:t>
      </w:r>
    </w:p>
    <w:p>
      <w:r>
        <w:t>Strategic element 3 showing leadership, organizational influence, and program-level thinking.</w:t>
      </w:r>
    </w:p>
    <w:p>
      <w:r>
        <w:t>Strategic element 4 showing leadership, organizational influence, and program-level thinking.</w:t>
      </w:r>
    </w:p>
    <w:p>
      <w:r>
        <w:t>Strategic element 5 showing leadership, organizational influence, and program-level thinking.</w:t>
      </w:r>
    </w:p>
    <w:p>
      <w:r>
        <w:t>Strategic element 6 showing leadership, organizational influence, and program-level thinking.</w:t>
      </w:r>
    </w:p>
    <w:p>
      <w:r>
        <w:t>Strategic element 7 showing leadership, organizational influence, and program-level thinking.</w:t>
      </w:r>
    </w:p>
    <w:p>
      <w:r>
        <w:t>Strategic element 8 showing leadership, organizational influence, and program-level thinking.</w:t>
      </w:r>
    </w:p>
    <w:p>
      <w:r>
        <w:br w:type="page"/>
      </w:r>
    </w:p>
    <w:p>
      <w:pPr>
        <w:pStyle w:val="Heading1"/>
      </w:pPr>
      <w:r>
        <w:t>Part 6: Your Portfolio - Highlighting BMS Experience</w:t>
      </w:r>
    </w:p>
    <w:p>
      <w:pPr>
        <w:pStyle w:val="Heading2"/>
      </w:pPr>
      <w:r>
        <w:t>GxPert AI Agent</w:t>
      </w:r>
    </w:p>
    <w:p>
      <w:r>
        <w:t>Executive Summary:</w:t>
      </w:r>
    </w:p>
    <w:p>
      <w:r>
        <w:t>Developed AI-powered Teams bot providing GxP validation guidance to 500+ users</w:t>
      </w:r>
    </w:p>
    <w:p/>
    <w:p>
      <w:r>
        <w:t>Key Highlights:</w:t>
      </w:r>
    </w:p>
    <w:p>
      <w:r>
        <w:t>• Reduced validation query response time from days to seconds</w:t>
      </w:r>
    </w:p>
    <w:p>
      <w:r>
        <w:t>• TypeScript, Azure OpenAI, RAG architecture</w:t>
      </w:r>
    </w:p>
    <w:p>
      <w:r>
        <w:t>• Comprehensive validation approach for AI system</w:t>
      </w:r>
    </w:p>
    <w:p>
      <w:r>
        <w:t>• Business impact: improved efficiency and consistency</w:t>
      </w:r>
    </w:p>
    <w:p/>
    <w:p>
      <w:r>
        <w:t>How to Present This in Interview:</w:t>
      </w:r>
    </w:p>
    <w:p>
      <w:r>
        <w:t>Use STAR method - Situation, Task, Action, Result. Emphasize strategic decisions, technical challenges overcome, and business impact. Quantify results where possible.</w:t>
      </w:r>
    </w:p>
    <w:p/>
    <w:p>
      <w:pPr>
        <w:pStyle w:val="Heading2"/>
      </w:pPr>
      <w:r>
        <w:t>Custom Workflow Automation Platform</w:t>
      </w:r>
    </w:p>
    <w:p>
      <w:r>
        <w:t>Executive Summary:</w:t>
      </w:r>
    </w:p>
    <w:p>
      <w:r>
        <w:t>Built internal n8n alternative for regulated environment</w:t>
      </w:r>
    </w:p>
    <w:p/>
    <w:p>
      <w:r>
        <w:t>Key Highlights:</w:t>
      </w:r>
    </w:p>
    <w:p>
      <w:r>
        <w:t>• Addressed security concerns with third-party tools</w:t>
      </w:r>
    </w:p>
    <w:p>
      <w:r>
        <w:t>• Provides unlimited automation capability</w:t>
      </w:r>
    </w:p>
    <w:p>
      <w:r>
        <w:t>• GAMP Category 5 validation approach</w:t>
      </w:r>
    </w:p>
    <w:p>
      <w:r>
        <w:t>• Demonstrates strategic thinking and technical depth</w:t>
      </w:r>
    </w:p>
    <w:p/>
    <w:p>
      <w:r>
        <w:t>How to Present This in Interview:</w:t>
      </w:r>
    </w:p>
    <w:p>
      <w:r>
        <w:t>Use STAR method - Situation, Task, Action, Result. Emphasize strategic decisions, technical challenges overcome, and business impact. Quantify results where possible.</w:t>
      </w:r>
    </w:p>
    <w:p/>
    <w:p>
      <w:pPr>
        <w:pStyle w:val="Heading2"/>
      </w:pPr>
      <w:r>
        <w:t>ServiceNow Integration</w:t>
      </w:r>
    </w:p>
    <w:p>
      <w:r>
        <w:t>Executive Summary:</w:t>
      </w:r>
    </w:p>
    <w:p>
      <w:r>
        <w:t>Automated change control workflows</w:t>
      </w:r>
    </w:p>
    <w:p/>
    <w:p>
      <w:r>
        <w:t>Key Highlights:</w:t>
      </w:r>
    </w:p>
    <w:p>
      <w:r>
        <w:t>• Document generation with DOCX templates</w:t>
      </w:r>
    </w:p>
    <w:p>
      <w:r>
        <w:t>• 60% reduction in change processing time</w:t>
      </w:r>
    </w:p>
    <w:p>
      <w:r>
        <w:t>• Improved traceability and compliance</w:t>
      </w:r>
    </w:p>
    <w:p>
      <w:r>
        <w:t>• Bridged Quality and IT effectively</w:t>
      </w:r>
    </w:p>
    <w:p/>
    <w:p>
      <w:r>
        <w:t>How to Present This in Interview:</w:t>
      </w:r>
    </w:p>
    <w:p>
      <w:r>
        <w:t>Use STAR method - Situation, Task, Action, Result. Emphasize strategic decisions, technical challenges overcome, and business impact. Quantify results where possible.</w:t>
      </w:r>
    </w:p>
    <w:p/>
    <w:p>
      <w:r>
        <w:br w:type="page"/>
      </w:r>
    </w:p>
    <w:p>
      <w:pPr>
        <w:pStyle w:val="Heading1"/>
      </w:pPr>
      <w:r>
        <w:t>Appendices</w:t>
      </w:r>
    </w:p>
    <w:p>
      <w:pPr>
        <w:pStyle w:val="Heading2"/>
      </w:pPr>
      <w:r>
        <w:t>Appendix A: Regulatory Citations Quick Reference</w:t>
      </w:r>
    </w:p>
    <w:p>
      <w:r>
        <w:rPr>
          <w:b/>
        </w:rPr>
        <w:t xml:space="preserve">21 CFR 211.68: </w:t>
      </w:r>
      <w:r>
        <w:t>Equipment - must be routinely calibrated, inspected</w:t>
      </w:r>
    </w:p>
    <w:p>
      <w:r>
        <w:rPr>
          <w:b/>
        </w:rPr>
        <w:t xml:space="preserve">21 CFR Part 11: </w:t>
      </w:r>
      <w:r>
        <w:t>Electronic records and signatures</w:t>
      </w:r>
    </w:p>
    <w:p>
      <w:r>
        <w:rPr>
          <w:b/>
        </w:rPr>
        <w:t xml:space="preserve">EU Annex 11: </w:t>
      </w:r>
      <w:r>
        <w:t>Computerised Systems</w:t>
      </w:r>
    </w:p>
    <w:p>
      <w:r>
        <w:rPr>
          <w:b/>
        </w:rPr>
        <w:t xml:space="preserve">GAMP 5: </w:t>
      </w:r>
      <w:r>
        <w:t>Good Automated Manufacturing Practice</w:t>
      </w:r>
    </w:p>
    <w:p>
      <w:r>
        <w:rPr>
          <w:b/>
        </w:rPr>
        <w:t xml:space="preserve">ICH Q9: </w:t>
      </w:r>
      <w:r>
        <w:t>Quality Risk Management</w:t>
      </w:r>
    </w:p>
    <w:p>
      <w:r>
        <w:rPr>
          <w:b/>
        </w:rPr>
        <w:t xml:space="preserve">ICH Q10: </w:t>
      </w:r>
      <w:r>
        <w:t>Pharmaceutical Quality System</w:t>
      </w:r>
    </w:p>
    <w:p>
      <w:pPr>
        <w:pStyle w:val="Heading2"/>
      </w:pPr>
      <w:r>
        <w:t>Appendix B: Acronym Glossary</w:t>
      </w:r>
    </w:p>
    <w:p>
      <w:r>
        <w:rPr>
          <w:b/>
        </w:rPr>
        <w:t xml:space="preserve">AI/ML: </w:t>
      </w:r>
      <w:r>
        <w:t>Artificial Intelligence / Machine Learning</w:t>
      </w:r>
    </w:p>
    <w:p>
      <w:r>
        <w:rPr>
          <w:b/>
        </w:rPr>
        <w:t xml:space="preserve">ALCOA+: </w:t>
      </w:r>
      <w:r>
        <w:t>Attributable, Legible, Contemporaneous, Original, Accurate, Complete, Consistent, Enduring, Available</w:t>
      </w:r>
    </w:p>
    <w:p>
      <w:r>
        <w:rPr>
          <w:b/>
        </w:rPr>
        <w:t xml:space="preserve">AWS: </w:t>
      </w:r>
      <w:r>
        <w:t>Amazon Web Services</w:t>
      </w:r>
    </w:p>
    <w:p>
      <w:r>
        <w:rPr>
          <w:b/>
        </w:rPr>
        <w:t xml:space="preserve">CAPA: </w:t>
      </w:r>
      <w:r>
        <w:t>Corrective Action and Preventive Action</w:t>
      </w:r>
    </w:p>
    <w:p>
      <w:r>
        <w:rPr>
          <w:b/>
        </w:rPr>
        <w:t xml:space="preserve">CFR: </w:t>
      </w:r>
      <w:r>
        <w:t>Code of Federal Regulations</w:t>
      </w:r>
    </w:p>
    <w:p>
      <w:r>
        <w:rPr>
          <w:b/>
        </w:rPr>
        <w:t xml:space="preserve">CI/CD: </w:t>
      </w:r>
      <w:r>
        <w:t>Continuous Integration / Continuous Deployment</w:t>
      </w:r>
    </w:p>
    <w:p>
      <w:r>
        <w:rPr>
          <w:b/>
        </w:rPr>
        <w:t xml:space="preserve">COTS: </w:t>
      </w:r>
      <w:r>
        <w:t>Commercial Off-The-Shelf</w:t>
      </w:r>
    </w:p>
    <w:p>
      <w:r>
        <w:rPr>
          <w:b/>
        </w:rPr>
        <w:t xml:space="preserve">CSV: </w:t>
      </w:r>
      <w:r>
        <w:t>Computer System Validation</w:t>
      </w:r>
    </w:p>
    <w:p>
      <w:r>
        <w:rPr>
          <w:b/>
        </w:rPr>
        <w:t xml:space="preserve">DevOps: </w:t>
      </w:r>
      <w:r>
        <w:t>Development and Operations</w:t>
      </w:r>
    </w:p>
    <w:p>
      <w:r>
        <w:rPr>
          <w:b/>
        </w:rPr>
        <w:t xml:space="preserve">FDA: </w:t>
      </w:r>
      <w:r>
        <w:t>Food and Drug Administration</w:t>
      </w:r>
    </w:p>
    <w:p>
      <w:r>
        <w:rPr>
          <w:b/>
        </w:rPr>
        <w:t xml:space="preserve">GAMP: </w:t>
      </w:r>
      <w:r>
        <w:t>Good Automated Manufacturing Practice</w:t>
      </w:r>
    </w:p>
    <w:p>
      <w:r>
        <w:rPr>
          <w:b/>
        </w:rPr>
        <w:t xml:space="preserve">GxP: </w:t>
      </w:r>
      <w:r>
        <w:t>Good Practice (GMP, GCP, GLP, etc.)</w:t>
      </w:r>
    </w:p>
    <w:p>
      <w:r>
        <w:rPr>
          <w:b/>
        </w:rPr>
        <w:t xml:space="preserve">IQ/OQ/PQ: </w:t>
      </w:r>
      <w:r>
        <w:t>Installation/Operational/Performance Qualification</w:t>
      </w:r>
    </w:p>
    <w:p>
      <w:r>
        <w:rPr>
          <w:b/>
        </w:rPr>
        <w:t xml:space="preserve">LIMS: </w:t>
      </w:r>
      <w:r>
        <w:t>Laboratory Information Management System</w:t>
      </w:r>
    </w:p>
    <w:p>
      <w:r>
        <w:rPr>
          <w:b/>
        </w:rPr>
        <w:t xml:space="preserve">QMS: </w:t>
      </w:r>
      <w:r>
        <w:t>Quality Management System</w:t>
      </w:r>
    </w:p>
    <w:p>
      <w:r>
        <w:rPr>
          <w:b/>
        </w:rPr>
        <w:t xml:space="preserve">RAG: </w:t>
      </w:r>
      <w:r>
        <w:t>Retrieval-Augmented Generation</w:t>
      </w:r>
    </w:p>
    <w:p>
      <w:r>
        <w:rPr>
          <w:b/>
        </w:rPr>
        <w:t xml:space="preserve">SaaS: </w:t>
      </w:r>
      <w:r>
        <w:t>Software as a Service</w:t>
      </w:r>
    </w:p>
    <w:p>
      <w:r>
        <w:rPr>
          <w:b/>
        </w:rPr>
        <w:t xml:space="preserve">URS: </w:t>
      </w:r>
      <w:r>
        <w:t>User Requirements Specification</w:t>
      </w:r>
    </w:p>
    <w:p>
      <w:r>
        <w:br w:type="page"/>
      </w:r>
    </w:p>
    <w:p>
      <w:pPr>
        <w:pStyle w:val="Heading1"/>
      </w:pPr>
      <w:r>
        <w:t>Your Path to Success</w:t>
      </w:r>
    </w:p>
    <w:p>
      <w:r>
        <w:t>You have a strong foundation to excel in Quality Architect interviews. Here's how to leverage your experience:</w:t>
      </w:r>
    </w:p>
    <w:p/>
    <w:p>
      <w:r>
        <w:t>YOUR COMPETITIVE ADVANTAGES:</w:t>
      </w:r>
    </w:p>
    <w:p>
      <w:r>
        <w:t>• Builder Mindset: You don't just validate systems - you build them</w:t>
      </w:r>
    </w:p>
    <w:p>
      <w:r>
        <w:t>• Modern Tech Stack: TypeScript, Python, React, FastAPI, Azure, AWS</w:t>
      </w:r>
    </w:p>
    <w:p>
      <w:r>
        <w:t>• Innovation in Regulated Space: Tackled AI validation and automation challenges</w:t>
      </w:r>
    </w:p>
    <w:p>
      <w:r>
        <w:t>• Strategic Problem Solving: Built internal platforms rather than accepting limitations</w:t>
      </w:r>
    </w:p>
    <w:p>
      <w:r>
        <w:t>• Enterprise Scale: Experience at BMS with enterprise validation programs</w:t>
      </w:r>
    </w:p>
    <w:p/>
    <w:p>
      <w:r>
        <w:t>FINAL PREPARATION CHECKLIST:</w:t>
      </w:r>
    </w:p>
    <w:p>
      <w:r>
        <w:t>□ Prepare 5-7 detailed STAR examples from your work</w:t>
      </w:r>
    </w:p>
    <w:p>
      <w:r>
        <w:t>□ Quantify your impact with specific metrics</w:t>
      </w:r>
    </w:p>
    <w:p>
      <w:r>
        <w:t>□ Research the company's validation maturity</w:t>
      </w:r>
    </w:p>
    <w:p>
      <w:r>
        <w:t>□ Prepare insightful questions for each interviewer</w:t>
      </w:r>
    </w:p>
    <w:p>
      <w:r>
        <w:t>□ Practice answers out loud</w:t>
      </w:r>
    </w:p>
    <w:p/>
    <w:p>
      <w:pPr>
        <w:jc w:val="center"/>
      </w:pPr>
      <w:r>
        <w:rPr>
          <w:b/>
          <w:color w:val="2E75B5"/>
          <w:sz w:val="32"/>
        </w:rPr>
        <w:br/>
        <w:t>You've got this.</w:t>
        <w:br/>
        <w:br/>
        <w:t>Good luck with your interviews!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